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13C81" w14:textId="77777777" w:rsidR="00366060" w:rsidRPr="00B239A2" w:rsidRDefault="00B57414" w:rsidP="0080731F">
      <w:pPr>
        <w:pStyle w:val="Nadpis5"/>
        <w:tabs>
          <w:tab w:val="left" w:pos="142"/>
        </w:tabs>
        <w:spacing w:before="0" w:line="276" w:lineRule="auto"/>
        <w:jc w:val="both"/>
        <w:rPr>
          <w:rFonts w:cstheme="minorHAnsi"/>
        </w:rPr>
      </w:pPr>
      <w:r w:rsidRPr="00B57414">
        <w:rPr>
          <w:rFonts w:cstheme="minorHAnsi"/>
        </w:rPr>
        <w:t xml:space="preserve">STANOVY Bytového družstva </w:t>
      </w:r>
      <w:r w:rsidR="003944EE">
        <w:rPr>
          <w:rFonts w:cstheme="minorHAnsi"/>
          <w:shd w:val="clear" w:color="auto" w:fill="FFFFFF"/>
        </w:rPr>
        <w:t>vodnice</w:t>
      </w:r>
    </w:p>
    <w:p w14:paraId="6A2AF60E" w14:textId="77777777" w:rsidR="00F80804" w:rsidRPr="00B239A2" w:rsidRDefault="00B57414" w:rsidP="0080731F">
      <w:pPr>
        <w:tabs>
          <w:tab w:val="left" w:pos="142"/>
        </w:tabs>
        <w:spacing w:line="276" w:lineRule="auto"/>
        <w:jc w:val="both"/>
        <w:rPr>
          <w:rFonts w:cstheme="minorHAnsi"/>
          <w:sz w:val="22"/>
          <w:szCs w:val="22"/>
        </w:rPr>
      </w:pPr>
      <w:r w:rsidRPr="00B57414">
        <w:rPr>
          <w:rFonts w:cstheme="minorHAnsi"/>
          <w:sz w:val="22"/>
          <w:szCs w:val="22"/>
        </w:rPr>
        <w:t>(dále jen „</w:t>
      </w:r>
      <w:r w:rsidRPr="00B57414">
        <w:rPr>
          <w:rFonts w:cstheme="minorHAnsi"/>
          <w:b/>
          <w:sz w:val="22"/>
          <w:szCs w:val="22"/>
        </w:rPr>
        <w:t>Družstvo</w:t>
      </w:r>
      <w:r w:rsidRPr="00B57414">
        <w:rPr>
          <w:rFonts w:cstheme="minorHAnsi"/>
          <w:sz w:val="22"/>
          <w:szCs w:val="22"/>
        </w:rPr>
        <w:t>“)</w:t>
      </w:r>
    </w:p>
    <w:bookmarkStart w:id="0" w:name="_Toc357463078" w:displacedByCustomXml="next"/>
    <w:sdt>
      <w:sdtPr>
        <w:rPr>
          <w:rFonts w:cstheme="minorHAnsi"/>
          <w:b w:val="0"/>
          <w:bCs w:val="0"/>
          <w:caps w:val="0"/>
          <w:color w:val="auto"/>
          <w:spacing w:val="0"/>
          <w:sz w:val="20"/>
          <w:szCs w:val="20"/>
          <w:lang w:bidi="ar-SA"/>
        </w:rPr>
        <w:id w:val="248013411"/>
        <w:docPartObj>
          <w:docPartGallery w:val="Table of Contents"/>
          <w:docPartUnique/>
        </w:docPartObj>
      </w:sdtPr>
      <w:sdtContent>
        <w:p w14:paraId="0D2E6516" w14:textId="77777777" w:rsidR="0015158C" w:rsidRPr="00B239A2" w:rsidRDefault="0015158C" w:rsidP="0080731F">
          <w:pPr>
            <w:pStyle w:val="Nadpisobsahu"/>
            <w:tabs>
              <w:tab w:val="left" w:pos="142"/>
            </w:tabs>
            <w:spacing w:line="276" w:lineRule="auto"/>
            <w:jc w:val="both"/>
            <w:rPr>
              <w:rFonts w:cstheme="minorHAnsi"/>
            </w:rPr>
          </w:pPr>
          <w:r w:rsidRPr="00B239A2">
            <w:rPr>
              <w:rFonts w:cstheme="minorHAnsi"/>
            </w:rPr>
            <w:t>Obsah</w:t>
          </w:r>
        </w:p>
        <w:p w14:paraId="47E8A2FB" w14:textId="77777777" w:rsidR="001235A1" w:rsidRDefault="00BA20C2">
          <w:pPr>
            <w:pStyle w:val="Obsah1"/>
            <w:tabs>
              <w:tab w:val="right" w:pos="9344"/>
            </w:tabs>
            <w:rPr>
              <w:b w:val="0"/>
              <w:bCs w:val="0"/>
              <w:caps w:val="0"/>
              <w:noProof/>
              <w:u w:val="none"/>
            </w:rPr>
          </w:pPr>
          <w:r w:rsidRPr="00B57414">
            <w:rPr>
              <w:rFonts w:cstheme="minorHAnsi"/>
            </w:rPr>
            <w:fldChar w:fldCharType="begin"/>
          </w:r>
          <w:r w:rsidR="00C52090" w:rsidRPr="00C52090">
            <w:rPr>
              <w:rFonts w:cstheme="minorHAnsi"/>
            </w:rPr>
            <w:instrText xml:space="preserve"> TOC \o "1-3" \h \z \u </w:instrText>
          </w:r>
          <w:r w:rsidRPr="00B57414">
            <w:rPr>
              <w:rFonts w:cstheme="minorHAnsi"/>
            </w:rPr>
            <w:fldChar w:fldCharType="separate"/>
          </w:r>
          <w:hyperlink w:anchor="_Toc77951167" w:history="1">
            <w:r w:rsidR="001235A1" w:rsidRPr="002042AC">
              <w:rPr>
                <w:rStyle w:val="Hypertextovodkaz"/>
                <w:rFonts w:cstheme="minorHAnsi"/>
                <w:noProof/>
              </w:rPr>
              <w:t>ČÁST PRVNÍ: ZÁKLADNÍ USTANOVENÍ</w:t>
            </w:r>
            <w:r w:rsidR="001235A1">
              <w:rPr>
                <w:noProof/>
                <w:webHidden/>
              </w:rPr>
              <w:tab/>
            </w:r>
            <w:r>
              <w:rPr>
                <w:noProof/>
                <w:webHidden/>
              </w:rPr>
              <w:fldChar w:fldCharType="begin"/>
            </w:r>
            <w:r w:rsidR="001235A1">
              <w:rPr>
                <w:noProof/>
                <w:webHidden/>
              </w:rPr>
              <w:instrText xml:space="preserve"> PAGEREF _Toc77951167 \h </w:instrText>
            </w:r>
            <w:r>
              <w:rPr>
                <w:noProof/>
                <w:webHidden/>
              </w:rPr>
            </w:r>
            <w:r>
              <w:rPr>
                <w:noProof/>
                <w:webHidden/>
              </w:rPr>
              <w:fldChar w:fldCharType="separate"/>
            </w:r>
            <w:r w:rsidR="00B015D0">
              <w:rPr>
                <w:noProof/>
                <w:webHidden/>
              </w:rPr>
              <w:t>4</w:t>
            </w:r>
            <w:r>
              <w:rPr>
                <w:noProof/>
                <w:webHidden/>
              </w:rPr>
              <w:fldChar w:fldCharType="end"/>
            </w:r>
          </w:hyperlink>
        </w:p>
        <w:p w14:paraId="42C1548B" w14:textId="77777777" w:rsidR="001235A1" w:rsidRDefault="00D1650C">
          <w:pPr>
            <w:pStyle w:val="Obsah2"/>
            <w:rPr>
              <w:b w:val="0"/>
              <w:bCs w:val="0"/>
              <w:smallCaps w:val="0"/>
              <w:noProof/>
            </w:rPr>
          </w:pPr>
          <w:hyperlink w:anchor="_Toc77951168" w:history="1">
            <w:r w:rsidR="001235A1" w:rsidRPr="002042AC">
              <w:rPr>
                <w:rStyle w:val="Hypertextovodkaz"/>
                <w:rFonts w:cstheme="minorHAnsi"/>
                <w:noProof/>
              </w:rPr>
              <w:t>1.1.</w:t>
            </w:r>
            <w:r w:rsidR="001235A1">
              <w:rPr>
                <w:b w:val="0"/>
                <w:bCs w:val="0"/>
                <w:smallCaps w:val="0"/>
                <w:noProof/>
              </w:rPr>
              <w:tab/>
            </w:r>
            <w:r w:rsidR="001235A1" w:rsidRPr="002042AC">
              <w:rPr>
                <w:rStyle w:val="Hypertextovodkaz"/>
                <w:rFonts w:cstheme="minorHAnsi"/>
                <w:noProof/>
              </w:rPr>
              <w:t>ÚVODNÍ USTANOVENÍ</w:t>
            </w:r>
            <w:r w:rsidR="001235A1">
              <w:rPr>
                <w:noProof/>
                <w:webHidden/>
              </w:rPr>
              <w:tab/>
            </w:r>
            <w:r w:rsidR="00BA20C2">
              <w:rPr>
                <w:noProof/>
                <w:webHidden/>
              </w:rPr>
              <w:fldChar w:fldCharType="begin"/>
            </w:r>
            <w:r w:rsidR="001235A1">
              <w:rPr>
                <w:noProof/>
                <w:webHidden/>
              </w:rPr>
              <w:instrText xml:space="preserve"> PAGEREF _Toc77951168 \h </w:instrText>
            </w:r>
            <w:r w:rsidR="00BA20C2">
              <w:rPr>
                <w:noProof/>
                <w:webHidden/>
              </w:rPr>
            </w:r>
            <w:r w:rsidR="00BA20C2">
              <w:rPr>
                <w:noProof/>
                <w:webHidden/>
              </w:rPr>
              <w:fldChar w:fldCharType="separate"/>
            </w:r>
            <w:r w:rsidR="00B015D0">
              <w:rPr>
                <w:noProof/>
                <w:webHidden/>
              </w:rPr>
              <w:t>4</w:t>
            </w:r>
            <w:r w:rsidR="00BA20C2">
              <w:rPr>
                <w:noProof/>
                <w:webHidden/>
              </w:rPr>
              <w:fldChar w:fldCharType="end"/>
            </w:r>
          </w:hyperlink>
        </w:p>
        <w:p w14:paraId="0DD53EC7" w14:textId="77777777" w:rsidR="001235A1" w:rsidRDefault="00D1650C">
          <w:pPr>
            <w:pStyle w:val="Obsah2"/>
            <w:rPr>
              <w:b w:val="0"/>
              <w:bCs w:val="0"/>
              <w:smallCaps w:val="0"/>
              <w:noProof/>
            </w:rPr>
          </w:pPr>
          <w:hyperlink w:anchor="_Toc77951169" w:history="1">
            <w:r w:rsidR="001235A1" w:rsidRPr="002042AC">
              <w:rPr>
                <w:rStyle w:val="Hypertextovodkaz"/>
                <w:rFonts w:cstheme="minorHAnsi"/>
                <w:noProof/>
              </w:rPr>
              <w:t>1.2.</w:t>
            </w:r>
            <w:r w:rsidR="001235A1">
              <w:rPr>
                <w:b w:val="0"/>
                <w:bCs w:val="0"/>
                <w:smallCaps w:val="0"/>
                <w:noProof/>
              </w:rPr>
              <w:tab/>
            </w:r>
            <w:r w:rsidR="001235A1" w:rsidRPr="002042AC">
              <w:rPr>
                <w:rStyle w:val="Hypertextovodkaz"/>
                <w:rFonts w:cstheme="minorHAnsi"/>
                <w:noProof/>
              </w:rPr>
              <w:t>FIRMA A SÍDLO DRUŽSTVA</w:t>
            </w:r>
            <w:r w:rsidR="001235A1">
              <w:rPr>
                <w:noProof/>
                <w:webHidden/>
              </w:rPr>
              <w:tab/>
            </w:r>
            <w:r w:rsidR="00BA20C2">
              <w:rPr>
                <w:noProof/>
                <w:webHidden/>
              </w:rPr>
              <w:fldChar w:fldCharType="begin"/>
            </w:r>
            <w:r w:rsidR="001235A1">
              <w:rPr>
                <w:noProof/>
                <w:webHidden/>
              </w:rPr>
              <w:instrText xml:space="preserve"> PAGEREF _Toc77951169 \h </w:instrText>
            </w:r>
            <w:r w:rsidR="00BA20C2">
              <w:rPr>
                <w:noProof/>
                <w:webHidden/>
              </w:rPr>
            </w:r>
            <w:r w:rsidR="00BA20C2">
              <w:rPr>
                <w:noProof/>
                <w:webHidden/>
              </w:rPr>
              <w:fldChar w:fldCharType="separate"/>
            </w:r>
            <w:r w:rsidR="00B015D0">
              <w:rPr>
                <w:noProof/>
                <w:webHidden/>
              </w:rPr>
              <w:t>4</w:t>
            </w:r>
            <w:r w:rsidR="00BA20C2">
              <w:rPr>
                <w:noProof/>
                <w:webHidden/>
              </w:rPr>
              <w:fldChar w:fldCharType="end"/>
            </w:r>
          </w:hyperlink>
        </w:p>
        <w:p w14:paraId="48D60972" w14:textId="77777777" w:rsidR="001235A1" w:rsidRDefault="00D1650C">
          <w:pPr>
            <w:pStyle w:val="Obsah2"/>
            <w:rPr>
              <w:b w:val="0"/>
              <w:bCs w:val="0"/>
              <w:smallCaps w:val="0"/>
              <w:noProof/>
            </w:rPr>
          </w:pPr>
          <w:hyperlink w:anchor="_Toc77951170" w:history="1">
            <w:r w:rsidR="001235A1" w:rsidRPr="002042AC">
              <w:rPr>
                <w:rStyle w:val="Hypertextovodkaz"/>
                <w:rFonts w:cstheme="minorHAnsi"/>
                <w:noProof/>
              </w:rPr>
              <w:t>1.3.</w:t>
            </w:r>
            <w:r w:rsidR="001235A1">
              <w:rPr>
                <w:b w:val="0"/>
                <w:bCs w:val="0"/>
                <w:smallCaps w:val="0"/>
                <w:noProof/>
              </w:rPr>
              <w:tab/>
            </w:r>
            <w:r w:rsidR="001235A1" w:rsidRPr="002042AC">
              <w:rPr>
                <w:rStyle w:val="Hypertextovodkaz"/>
                <w:rFonts w:cstheme="minorHAnsi"/>
                <w:noProof/>
              </w:rPr>
              <w:t>PŘEDMĚT ČINNOSTI</w:t>
            </w:r>
            <w:r w:rsidR="001235A1">
              <w:rPr>
                <w:noProof/>
                <w:webHidden/>
              </w:rPr>
              <w:tab/>
            </w:r>
            <w:r w:rsidR="00BA20C2">
              <w:rPr>
                <w:noProof/>
                <w:webHidden/>
              </w:rPr>
              <w:fldChar w:fldCharType="begin"/>
            </w:r>
            <w:r w:rsidR="001235A1">
              <w:rPr>
                <w:noProof/>
                <w:webHidden/>
              </w:rPr>
              <w:instrText xml:space="preserve"> PAGEREF _Toc77951170 \h </w:instrText>
            </w:r>
            <w:r w:rsidR="00BA20C2">
              <w:rPr>
                <w:noProof/>
                <w:webHidden/>
              </w:rPr>
            </w:r>
            <w:r w:rsidR="00BA20C2">
              <w:rPr>
                <w:noProof/>
                <w:webHidden/>
              </w:rPr>
              <w:fldChar w:fldCharType="separate"/>
            </w:r>
            <w:r w:rsidR="00B015D0">
              <w:rPr>
                <w:noProof/>
                <w:webHidden/>
              </w:rPr>
              <w:t>4</w:t>
            </w:r>
            <w:r w:rsidR="00BA20C2">
              <w:rPr>
                <w:noProof/>
                <w:webHidden/>
              </w:rPr>
              <w:fldChar w:fldCharType="end"/>
            </w:r>
          </w:hyperlink>
        </w:p>
        <w:p w14:paraId="56353A3F" w14:textId="77777777" w:rsidR="001235A1" w:rsidRDefault="00D1650C">
          <w:pPr>
            <w:pStyle w:val="Obsah2"/>
            <w:rPr>
              <w:b w:val="0"/>
              <w:bCs w:val="0"/>
              <w:smallCaps w:val="0"/>
              <w:noProof/>
            </w:rPr>
          </w:pPr>
          <w:hyperlink w:anchor="_Toc77951171" w:history="1">
            <w:r w:rsidR="001235A1" w:rsidRPr="002042AC">
              <w:rPr>
                <w:rStyle w:val="Hypertextovodkaz"/>
                <w:rFonts w:cstheme="minorHAnsi"/>
                <w:noProof/>
              </w:rPr>
              <w:t>1.4.</w:t>
            </w:r>
            <w:r w:rsidR="001235A1">
              <w:rPr>
                <w:b w:val="0"/>
                <w:bCs w:val="0"/>
                <w:smallCaps w:val="0"/>
                <w:noProof/>
              </w:rPr>
              <w:tab/>
            </w:r>
            <w:r w:rsidR="001235A1" w:rsidRPr="002042AC">
              <w:rPr>
                <w:rStyle w:val="Hypertextovodkaz"/>
                <w:rFonts w:cstheme="minorHAnsi"/>
                <w:noProof/>
              </w:rPr>
              <w:t>DRUŽSTEVNÍ PODÍL – OBECNÁ USTANOVENÍ</w:t>
            </w:r>
            <w:r w:rsidR="001235A1">
              <w:rPr>
                <w:noProof/>
                <w:webHidden/>
              </w:rPr>
              <w:tab/>
            </w:r>
            <w:r w:rsidR="00BA20C2">
              <w:rPr>
                <w:noProof/>
                <w:webHidden/>
              </w:rPr>
              <w:fldChar w:fldCharType="begin"/>
            </w:r>
            <w:r w:rsidR="001235A1">
              <w:rPr>
                <w:noProof/>
                <w:webHidden/>
              </w:rPr>
              <w:instrText xml:space="preserve"> PAGEREF _Toc77951171 \h </w:instrText>
            </w:r>
            <w:r w:rsidR="00BA20C2">
              <w:rPr>
                <w:noProof/>
                <w:webHidden/>
              </w:rPr>
            </w:r>
            <w:r w:rsidR="00BA20C2">
              <w:rPr>
                <w:noProof/>
                <w:webHidden/>
              </w:rPr>
              <w:fldChar w:fldCharType="separate"/>
            </w:r>
            <w:r w:rsidR="00B015D0">
              <w:rPr>
                <w:noProof/>
                <w:webHidden/>
              </w:rPr>
              <w:t>4</w:t>
            </w:r>
            <w:r w:rsidR="00BA20C2">
              <w:rPr>
                <w:noProof/>
                <w:webHidden/>
              </w:rPr>
              <w:fldChar w:fldCharType="end"/>
            </w:r>
          </w:hyperlink>
        </w:p>
        <w:p w14:paraId="530868F0" w14:textId="77777777" w:rsidR="001235A1" w:rsidRDefault="00D1650C">
          <w:pPr>
            <w:pStyle w:val="Obsah1"/>
            <w:tabs>
              <w:tab w:val="right" w:pos="9344"/>
            </w:tabs>
            <w:rPr>
              <w:b w:val="0"/>
              <w:bCs w:val="0"/>
              <w:caps w:val="0"/>
              <w:noProof/>
              <w:u w:val="none"/>
            </w:rPr>
          </w:pPr>
          <w:hyperlink w:anchor="_Toc77951172" w:history="1">
            <w:r w:rsidR="001235A1" w:rsidRPr="002042AC">
              <w:rPr>
                <w:rStyle w:val="Hypertextovodkaz"/>
                <w:rFonts w:cstheme="minorHAnsi"/>
                <w:noProof/>
              </w:rPr>
              <w:t>ČÁST DRUHÁ: ZÁKLADNÍ KAPITÁL A VKLADY ČLENŮ</w:t>
            </w:r>
            <w:r w:rsidR="001235A1">
              <w:rPr>
                <w:noProof/>
                <w:webHidden/>
              </w:rPr>
              <w:tab/>
            </w:r>
            <w:r w:rsidR="00BA20C2">
              <w:rPr>
                <w:noProof/>
                <w:webHidden/>
              </w:rPr>
              <w:fldChar w:fldCharType="begin"/>
            </w:r>
            <w:r w:rsidR="001235A1">
              <w:rPr>
                <w:noProof/>
                <w:webHidden/>
              </w:rPr>
              <w:instrText xml:space="preserve"> PAGEREF _Toc77951172 \h </w:instrText>
            </w:r>
            <w:r w:rsidR="00BA20C2">
              <w:rPr>
                <w:noProof/>
                <w:webHidden/>
              </w:rPr>
            </w:r>
            <w:r w:rsidR="00BA20C2">
              <w:rPr>
                <w:noProof/>
                <w:webHidden/>
              </w:rPr>
              <w:fldChar w:fldCharType="separate"/>
            </w:r>
            <w:r w:rsidR="00B015D0">
              <w:rPr>
                <w:noProof/>
                <w:webHidden/>
              </w:rPr>
              <w:t>5</w:t>
            </w:r>
            <w:r w:rsidR="00BA20C2">
              <w:rPr>
                <w:noProof/>
                <w:webHidden/>
              </w:rPr>
              <w:fldChar w:fldCharType="end"/>
            </w:r>
          </w:hyperlink>
        </w:p>
        <w:p w14:paraId="04AEA82A" w14:textId="77777777" w:rsidR="001235A1" w:rsidRDefault="00D1650C">
          <w:pPr>
            <w:pStyle w:val="Obsah2"/>
            <w:rPr>
              <w:b w:val="0"/>
              <w:bCs w:val="0"/>
              <w:smallCaps w:val="0"/>
              <w:noProof/>
            </w:rPr>
          </w:pPr>
          <w:hyperlink w:anchor="_Toc77951173" w:history="1">
            <w:r w:rsidR="001235A1" w:rsidRPr="002042AC">
              <w:rPr>
                <w:rStyle w:val="Hypertextovodkaz"/>
                <w:rFonts w:cstheme="minorHAnsi"/>
                <w:noProof/>
              </w:rPr>
              <w:t>2.1.</w:t>
            </w:r>
            <w:r w:rsidR="001235A1">
              <w:rPr>
                <w:b w:val="0"/>
                <w:bCs w:val="0"/>
                <w:smallCaps w:val="0"/>
                <w:noProof/>
              </w:rPr>
              <w:tab/>
            </w:r>
            <w:r w:rsidR="001235A1" w:rsidRPr="002042AC">
              <w:rPr>
                <w:rStyle w:val="Hypertextovodkaz"/>
                <w:rFonts w:cstheme="minorHAnsi"/>
                <w:noProof/>
              </w:rPr>
              <w:t>Základní USTANOVENÍ</w:t>
            </w:r>
            <w:r w:rsidR="001235A1">
              <w:rPr>
                <w:noProof/>
                <w:webHidden/>
              </w:rPr>
              <w:tab/>
            </w:r>
            <w:r w:rsidR="00BA20C2">
              <w:rPr>
                <w:noProof/>
                <w:webHidden/>
              </w:rPr>
              <w:fldChar w:fldCharType="begin"/>
            </w:r>
            <w:r w:rsidR="001235A1">
              <w:rPr>
                <w:noProof/>
                <w:webHidden/>
              </w:rPr>
              <w:instrText xml:space="preserve"> PAGEREF _Toc77951173 \h </w:instrText>
            </w:r>
            <w:r w:rsidR="00BA20C2">
              <w:rPr>
                <w:noProof/>
                <w:webHidden/>
              </w:rPr>
            </w:r>
            <w:r w:rsidR="00BA20C2">
              <w:rPr>
                <w:noProof/>
                <w:webHidden/>
              </w:rPr>
              <w:fldChar w:fldCharType="separate"/>
            </w:r>
            <w:r w:rsidR="00B015D0">
              <w:rPr>
                <w:noProof/>
                <w:webHidden/>
              </w:rPr>
              <w:t>5</w:t>
            </w:r>
            <w:r w:rsidR="00BA20C2">
              <w:rPr>
                <w:noProof/>
                <w:webHidden/>
              </w:rPr>
              <w:fldChar w:fldCharType="end"/>
            </w:r>
          </w:hyperlink>
        </w:p>
        <w:p w14:paraId="3B761917" w14:textId="77777777" w:rsidR="001235A1" w:rsidRDefault="00D1650C">
          <w:pPr>
            <w:pStyle w:val="Obsah2"/>
            <w:rPr>
              <w:b w:val="0"/>
              <w:bCs w:val="0"/>
              <w:smallCaps w:val="0"/>
              <w:noProof/>
            </w:rPr>
          </w:pPr>
          <w:hyperlink w:anchor="_Toc77951174" w:history="1">
            <w:r w:rsidR="001235A1" w:rsidRPr="002042AC">
              <w:rPr>
                <w:rStyle w:val="Hypertextovodkaz"/>
                <w:rFonts w:cstheme="minorHAnsi"/>
                <w:noProof/>
              </w:rPr>
              <w:t>2.2.</w:t>
            </w:r>
            <w:r w:rsidR="001235A1">
              <w:rPr>
                <w:b w:val="0"/>
                <w:bCs w:val="0"/>
                <w:smallCaps w:val="0"/>
                <w:noProof/>
              </w:rPr>
              <w:tab/>
            </w:r>
            <w:r w:rsidR="001235A1" w:rsidRPr="002042AC">
              <w:rPr>
                <w:rStyle w:val="Hypertextovodkaz"/>
                <w:rFonts w:cstheme="minorHAnsi"/>
                <w:noProof/>
              </w:rPr>
              <w:t>ZÁKLADNÍ ČLENSKÝ VKLAD</w:t>
            </w:r>
            <w:r w:rsidR="001235A1">
              <w:rPr>
                <w:noProof/>
                <w:webHidden/>
              </w:rPr>
              <w:tab/>
            </w:r>
            <w:r w:rsidR="00BA20C2">
              <w:rPr>
                <w:noProof/>
                <w:webHidden/>
              </w:rPr>
              <w:fldChar w:fldCharType="begin"/>
            </w:r>
            <w:r w:rsidR="001235A1">
              <w:rPr>
                <w:noProof/>
                <w:webHidden/>
              </w:rPr>
              <w:instrText xml:space="preserve"> PAGEREF _Toc77951174 \h </w:instrText>
            </w:r>
            <w:r w:rsidR="00BA20C2">
              <w:rPr>
                <w:noProof/>
                <w:webHidden/>
              </w:rPr>
            </w:r>
            <w:r w:rsidR="00BA20C2">
              <w:rPr>
                <w:noProof/>
                <w:webHidden/>
              </w:rPr>
              <w:fldChar w:fldCharType="separate"/>
            </w:r>
            <w:r w:rsidR="00B015D0">
              <w:rPr>
                <w:noProof/>
                <w:webHidden/>
              </w:rPr>
              <w:t>5</w:t>
            </w:r>
            <w:r w:rsidR="00BA20C2">
              <w:rPr>
                <w:noProof/>
                <w:webHidden/>
              </w:rPr>
              <w:fldChar w:fldCharType="end"/>
            </w:r>
          </w:hyperlink>
        </w:p>
        <w:p w14:paraId="3CAD6C49" w14:textId="77777777" w:rsidR="001235A1" w:rsidRDefault="00D1650C">
          <w:pPr>
            <w:pStyle w:val="Obsah2"/>
            <w:rPr>
              <w:b w:val="0"/>
              <w:bCs w:val="0"/>
              <w:smallCaps w:val="0"/>
              <w:noProof/>
            </w:rPr>
          </w:pPr>
          <w:hyperlink w:anchor="_Toc77951175" w:history="1">
            <w:r w:rsidR="001235A1" w:rsidRPr="002042AC">
              <w:rPr>
                <w:rStyle w:val="Hypertextovodkaz"/>
                <w:rFonts w:cstheme="minorHAnsi"/>
                <w:noProof/>
              </w:rPr>
              <w:t>2.3.</w:t>
            </w:r>
            <w:r w:rsidR="001235A1">
              <w:rPr>
                <w:b w:val="0"/>
                <w:bCs w:val="0"/>
                <w:smallCaps w:val="0"/>
                <w:noProof/>
              </w:rPr>
              <w:tab/>
            </w:r>
            <w:r w:rsidR="001235A1" w:rsidRPr="002042AC">
              <w:rPr>
                <w:rStyle w:val="Hypertextovodkaz"/>
                <w:rFonts w:cstheme="minorHAnsi"/>
                <w:noProof/>
              </w:rPr>
              <w:t>ZVÝŠENÍ nebo snížení základního členského vkladu</w:t>
            </w:r>
            <w:r w:rsidR="001235A1">
              <w:rPr>
                <w:noProof/>
                <w:webHidden/>
              </w:rPr>
              <w:tab/>
            </w:r>
            <w:r w:rsidR="00BA20C2">
              <w:rPr>
                <w:noProof/>
                <w:webHidden/>
              </w:rPr>
              <w:fldChar w:fldCharType="begin"/>
            </w:r>
            <w:r w:rsidR="001235A1">
              <w:rPr>
                <w:noProof/>
                <w:webHidden/>
              </w:rPr>
              <w:instrText xml:space="preserve"> PAGEREF _Toc77951175 \h </w:instrText>
            </w:r>
            <w:r w:rsidR="00BA20C2">
              <w:rPr>
                <w:noProof/>
                <w:webHidden/>
              </w:rPr>
            </w:r>
            <w:r w:rsidR="00BA20C2">
              <w:rPr>
                <w:noProof/>
                <w:webHidden/>
              </w:rPr>
              <w:fldChar w:fldCharType="separate"/>
            </w:r>
            <w:r w:rsidR="00B015D0">
              <w:rPr>
                <w:noProof/>
                <w:webHidden/>
              </w:rPr>
              <w:t>5</w:t>
            </w:r>
            <w:r w:rsidR="00BA20C2">
              <w:rPr>
                <w:noProof/>
                <w:webHidden/>
              </w:rPr>
              <w:fldChar w:fldCharType="end"/>
            </w:r>
          </w:hyperlink>
        </w:p>
        <w:p w14:paraId="641FF9B2" w14:textId="77777777" w:rsidR="001235A1" w:rsidRDefault="00D1650C">
          <w:pPr>
            <w:pStyle w:val="Obsah2"/>
            <w:rPr>
              <w:b w:val="0"/>
              <w:bCs w:val="0"/>
              <w:smallCaps w:val="0"/>
              <w:noProof/>
            </w:rPr>
          </w:pPr>
          <w:hyperlink w:anchor="_Toc77951176" w:history="1">
            <w:r w:rsidR="001235A1" w:rsidRPr="002042AC">
              <w:rPr>
                <w:rStyle w:val="Hypertextovodkaz"/>
                <w:rFonts w:cstheme="minorHAnsi"/>
                <w:noProof/>
              </w:rPr>
              <w:t>2.4.</w:t>
            </w:r>
            <w:r w:rsidR="001235A1">
              <w:rPr>
                <w:b w:val="0"/>
                <w:bCs w:val="0"/>
                <w:smallCaps w:val="0"/>
                <w:noProof/>
              </w:rPr>
              <w:tab/>
            </w:r>
            <w:r w:rsidR="001235A1" w:rsidRPr="002042AC">
              <w:rPr>
                <w:rStyle w:val="Hypertextovodkaz"/>
                <w:rFonts w:cstheme="minorHAnsi"/>
                <w:noProof/>
              </w:rPr>
              <w:t>DALŠÍ ČLENSKÝ VKLAD</w:t>
            </w:r>
            <w:r w:rsidR="001235A1">
              <w:rPr>
                <w:noProof/>
                <w:webHidden/>
              </w:rPr>
              <w:tab/>
            </w:r>
            <w:r w:rsidR="00BA20C2">
              <w:rPr>
                <w:noProof/>
                <w:webHidden/>
              </w:rPr>
              <w:fldChar w:fldCharType="begin"/>
            </w:r>
            <w:r w:rsidR="001235A1">
              <w:rPr>
                <w:noProof/>
                <w:webHidden/>
              </w:rPr>
              <w:instrText xml:space="preserve"> PAGEREF _Toc77951176 \h </w:instrText>
            </w:r>
            <w:r w:rsidR="00BA20C2">
              <w:rPr>
                <w:noProof/>
                <w:webHidden/>
              </w:rPr>
            </w:r>
            <w:r w:rsidR="00BA20C2">
              <w:rPr>
                <w:noProof/>
                <w:webHidden/>
              </w:rPr>
              <w:fldChar w:fldCharType="separate"/>
            </w:r>
            <w:r w:rsidR="00B015D0">
              <w:rPr>
                <w:noProof/>
                <w:webHidden/>
              </w:rPr>
              <w:t>5</w:t>
            </w:r>
            <w:r w:rsidR="00BA20C2">
              <w:rPr>
                <w:noProof/>
                <w:webHidden/>
              </w:rPr>
              <w:fldChar w:fldCharType="end"/>
            </w:r>
          </w:hyperlink>
        </w:p>
        <w:p w14:paraId="39BAFEF3" w14:textId="77777777" w:rsidR="001235A1" w:rsidRDefault="00D1650C">
          <w:pPr>
            <w:pStyle w:val="Obsah2"/>
            <w:rPr>
              <w:b w:val="0"/>
              <w:bCs w:val="0"/>
              <w:smallCaps w:val="0"/>
              <w:noProof/>
            </w:rPr>
          </w:pPr>
          <w:hyperlink w:anchor="_Toc77951177" w:history="1">
            <w:r w:rsidR="001235A1" w:rsidRPr="002042AC">
              <w:rPr>
                <w:rStyle w:val="Hypertextovodkaz"/>
                <w:rFonts w:cstheme="minorHAnsi"/>
                <w:noProof/>
              </w:rPr>
              <w:t>2.5.</w:t>
            </w:r>
            <w:r w:rsidR="001235A1">
              <w:rPr>
                <w:b w:val="0"/>
                <w:bCs w:val="0"/>
                <w:smallCaps w:val="0"/>
                <w:noProof/>
              </w:rPr>
              <w:tab/>
            </w:r>
            <w:r w:rsidR="001235A1" w:rsidRPr="002042AC">
              <w:rPr>
                <w:rStyle w:val="Hypertextovodkaz"/>
                <w:rFonts w:cstheme="minorHAnsi"/>
                <w:noProof/>
              </w:rPr>
              <w:t>SMLOUVA O DALŠÍM ČLENSKÉM VKLADU</w:t>
            </w:r>
            <w:r w:rsidR="001235A1">
              <w:rPr>
                <w:noProof/>
                <w:webHidden/>
              </w:rPr>
              <w:tab/>
            </w:r>
            <w:r w:rsidR="00BA20C2">
              <w:rPr>
                <w:noProof/>
                <w:webHidden/>
              </w:rPr>
              <w:fldChar w:fldCharType="begin"/>
            </w:r>
            <w:r w:rsidR="001235A1">
              <w:rPr>
                <w:noProof/>
                <w:webHidden/>
              </w:rPr>
              <w:instrText xml:space="preserve"> PAGEREF _Toc77951177 \h </w:instrText>
            </w:r>
            <w:r w:rsidR="00BA20C2">
              <w:rPr>
                <w:noProof/>
                <w:webHidden/>
              </w:rPr>
            </w:r>
            <w:r w:rsidR="00BA20C2">
              <w:rPr>
                <w:noProof/>
                <w:webHidden/>
              </w:rPr>
              <w:fldChar w:fldCharType="separate"/>
            </w:r>
            <w:r w:rsidR="00B015D0">
              <w:rPr>
                <w:noProof/>
                <w:webHidden/>
              </w:rPr>
              <w:t>7</w:t>
            </w:r>
            <w:r w:rsidR="00BA20C2">
              <w:rPr>
                <w:noProof/>
                <w:webHidden/>
              </w:rPr>
              <w:fldChar w:fldCharType="end"/>
            </w:r>
          </w:hyperlink>
        </w:p>
        <w:p w14:paraId="55D38F96" w14:textId="77777777" w:rsidR="001235A1" w:rsidRDefault="00D1650C">
          <w:pPr>
            <w:pStyle w:val="Obsah2"/>
            <w:rPr>
              <w:b w:val="0"/>
              <w:bCs w:val="0"/>
              <w:smallCaps w:val="0"/>
              <w:noProof/>
            </w:rPr>
          </w:pPr>
          <w:hyperlink w:anchor="_Toc77951178" w:history="1">
            <w:r w:rsidR="001235A1" w:rsidRPr="002042AC">
              <w:rPr>
                <w:rStyle w:val="Hypertextovodkaz"/>
                <w:rFonts w:cstheme="minorHAnsi"/>
                <w:noProof/>
              </w:rPr>
              <w:t>2.6.</w:t>
            </w:r>
            <w:r w:rsidR="001235A1">
              <w:rPr>
                <w:b w:val="0"/>
                <w:bCs w:val="0"/>
                <w:smallCaps w:val="0"/>
                <w:noProof/>
              </w:rPr>
              <w:tab/>
            </w:r>
            <w:r w:rsidR="001235A1" w:rsidRPr="002042AC">
              <w:rPr>
                <w:rStyle w:val="Hypertextovodkaz"/>
                <w:rFonts w:cstheme="minorHAnsi"/>
                <w:noProof/>
              </w:rPr>
              <w:t>VÍCE DALŠÍCH ČLENSKÝCH VKLADŮ TÉHOŽ ČLENA</w:t>
            </w:r>
            <w:r w:rsidR="001235A1">
              <w:rPr>
                <w:noProof/>
                <w:webHidden/>
              </w:rPr>
              <w:tab/>
            </w:r>
            <w:r w:rsidR="00BA20C2">
              <w:rPr>
                <w:noProof/>
                <w:webHidden/>
              </w:rPr>
              <w:fldChar w:fldCharType="begin"/>
            </w:r>
            <w:r w:rsidR="001235A1">
              <w:rPr>
                <w:noProof/>
                <w:webHidden/>
              </w:rPr>
              <w:instrText xml:space="preserve"> PAGEREF _Toc77951178 \h </w:instrText>
            </w:r>
            <w:r w:rsidR="00BA20C2">
              <w:rPr>
                <w:noProof/>
                <w:webHidden/>
              </w:rPr>
            </w:r>
            <w:r w:rsidR="00BA20C2">
              <w:rPr>
                <w:noProof/>
                <w:webHidden/>
              </w:rPr>
              <w:fldChar w:fldCharType="separate"/>
            </w:r>
            <w:r w:rsidR="00B015D0">
              <w:rPr>
                <w:noProof/>
                <w:webHidden/>
              </w:rPr>
              <w:t>7</w:t>
            </w:r>
            <w:r w:rsidR="00BA20C2">
              <w:rPr>
                <w:noProof/>
                <w:webHidden/>
              </w:rPr>
              <w:fldChar w:fldCharType="end"/>
            </w:r>
          </w:hyperlink>
        </w:p>
        <w:p w14:paraId="30384921" w14:textId="77777777" w:rsidR="001235A1" w:rsidRDefault="00D1650C">
          <w:pPr>
            <w:pStyle w:val="Obsah2"/>
            <w:rPr>
              <w:b w:val="0"/>
              <w:bCs w:val="0"/>
              <w:smallCaps w:val="0"/>
              <w:noProof/>
            </w:rPr>
          </w:pPr>
          <w:hyperlink w:anchor="_Toc77951179" w:history="1">
            <w:r w:rsidR="001235A1" w:rsidRPr="002042AC">
              <w:rPr>
                <w:rStyle w:val="Hypertextovodkaz"/>
                <w:rFonts w:cstheme="minorHAnsi"/>
                <w:noProof/>
              </w:rPr>
              <w:t>2.7.</w:t>
            </w:r>
            <w:r w:rsidR="001235A1">
              <w:rPr>
                <w:b w:val="0"/>
                <w:bCs w:val="0"/>
                <w:smallCaps w:val="0"/>
                <w:noProof/>
              </w:rPr>
              <w:tab/>
            </w:r>
            <w:r w:rsidR="001235A1" w:rsidRPr="002042AC">
              <w:rPr>
                <w:rStyle w:val="Hypertextovodkaz"/>
                <w:rFonts w:cstheme="minorHAnsi"/>
                <w:noProof/>
              </w:rPr>
              <w:t>VYPOŘÁDÁNÍ DALŠÍHO ČLENSKÉHO VKLADU ZA TRVÁNÍ ČLENSTVÍ</w:t>
            </w:r>
            <w:r w:rsidR="001235A1">
              <w:rPr>
                <w:noProof/>
                <w:webHidden/>
              </w:rPr>
              <w:tab/>
            </w:r>
            <w:r w:rsidR="00BA20C2">
              <w:rPr>
                <w:noProof/>
                <w:webHidden/>
              </w:rPr>
              <w:fldChar w:fldCharType="begin"/>
            </w:r>
            <w:r w:rsidR="001235A1">
              <w:rPr>
                <w:noProof/>
                <w:webHidden/>
              </w:rPr>
              <w:instrText xml:space="preserve"> PAGEREF _Toc77951179 \h </w:instrText>
            </w:r>
            <w:r w:rsidR="00BA20C2">
              <w:rPr>
                <w:noProof/>
                <w:webHidden/>
              </w:rPr>
            </w:r>
            <w:r w:rsidR="00BA20C2">
              <w:rPr>
                <w:noProof/>
                <w:webHidden/>
              </w:rPr>
              <w:fldChar w:fldCharType="separate"/>
            </w:r>
            <w:r w:rsidR="00B015D0">
              <w:rPr>
                <w:noProof/>
                <w:webHidden/>
              </w:rPr>
              <w:t>8</w:t>
            </w:r>
            <w:r w:rsidR="00BA20C2">
              <w:rPr>
                <w:noProof/>
                <w:webHidden/>
              </w:rPr>
              <w:fldChar w:fldCharType="end"/>
            </w:r>
          </w:hyperlink>
        </w:p>
        <w:p w14:paraId="7A5A5672" w14:textId="77777777" w:rsidR="001235A1" w:rsidRDefault="00D1650C">
          <w:pPr>
            <w:pStyle w:val="Obsah1"/>
            <w:tabs>
              <w:tab w:val="right" w:pos="9344"/>
            </w:tabs>
            <w:rPr>
              <w:b w:val="0"/>
              <w:bCs w:val="0"/>
              <w:caps w:val="0"/>
              <w:noProof/>
              <w:u w:val="none"/>
            </w:rPr>
          </w:pPr>
          <w:hyperlink w:anchor="_Toc77951180" w:history="1">
            <w:r w:rsidR="001235A1" w:rsidRPr="002042AC">
              <w:rPr>
                <w:rStyle w:val="Hypertextovodkaz"/>
                <w:rFonts w:cstheme="minorHAnsi"/>
                <w:noProof/>
              </w:rPr>
              <w:t>ČÁST TŘETÍ: členství v Družstvu</w:t>
            </w:r>
            <w:r w:rsidR="001235A1">
              <w:rPr>
                <w:noProof/>
                <w:webHidden/>
              </w:rPr>
              <w:tab/>
            </w:r>
            <w:r w:rsidR="00BA20C2">
              <w:rPr>
                <w:noProof/>
                <w:webHidden/>
              </w:rPr>
              <w:fldChar w:fldCharType="begin"/>
            </w:r>
            <w:r w:rsidR="001235A1">
              <w:rPr>
                <w:noProof/>
                <w:webHidden/>
              </w:rPr>
              <w:instrText xml:space="preserve"> PAGEREF _Toc77951180 \h </w:instrText>
            </w:r>
            <w:r w:rsidR="00BA20C2">
              <w:rPr>
                <w:noProof/>
                <w:webHidden/>
              </w:rPr>
            </w:r>
            <w:r w:rsidR="00BA20C2">
              <w:rPr>
                <w:noProof/>
                <w:webHidden/>
              </w:rPr>
              <w:fldChar w:fldCharType="separate"/>
            </w:r>
            <w:r w:rsidR="00B015D0">
              <w:rPr>
                <w:noProof/>
                <w:webHidden/>
              </w:rPr>
              <w:t>8</w:t>
            </w:r>
            <w:r w:rsidR="00BA20C2">
              <w:rPr>
                <w:noProof/>
                <w:webHidden/>
              </w:rPr>
              <w:fldChar w:fldCharType="end"/>
            </w:r>
          </w:hyperlink>
        </w:p>
        <w:p w14:paraId="76B33CFC" w14:textId="77777777" w:rsidR="001235A1" w:rsidRDefault="00D1650C">
          <w:pPr>
            <w:pStyle w:val="Obsah2"/>
            <w:rPr>
              <w:b w:val="0"/>
              <w:bCs w:val="0"/>
              <w:smallCaps w:val="0"/>
              <w:noProof/>
            </w:rPr>
          </w:pPr>
          <w:hyperlink w:anchor="_Toc77951181" w:history="1">
            <w:r w:rsidR="001235A1" w:rsidRPr="002042AC">
              <w:rPr>
                <w:rStyle w:val="Hypertextovodkaz"/>
                <w:rFonts w:cstheme="minorHAnsi"/>
                <w:noProof/>
              </w:rPr>
              <w:t>3.1.</w:t>
            </w:r>
            <w:r w:rsidR="001235A1">
              <w:rPr>
                <w:b w:val="0"/>
                <w:bCs w:val="0"/>
                <w:smallCaps w:val="0"/>
                <w:noProof/>
              </w:rPr>
              <w:tab/>
            </w:r>
            <w:r w:rsidR="001235A1" w:rsidRPr="002042AC">
              <w:rPr>
                <w:rStyle w:val="Hypertextovodkaz"/>
                <w:rFonts w:cstheme="minorHAnsi"/>
                <w:noProof/>
              </w:rPr>
              <w:t>podmínky pro členství, vznik členství</w:t>
            </w:r>
            <w:r w:rsidR="001235A1">
              <w:rPr>
                <w:noProof/>
                <w:webHidden/>
              </w:rPr>
              <w:tab/>
            </w:r>
            <w:r w:rsidR="00BA20C2">
              <w:rPr>
                <w:noProof/>
                <w:webHidden/>
              </w:rPr>
              <w:fldChar w:fldCharType="begin"/>
            </w:r>
            <w:r w:rsidR="001235A1">
              <w:rPr>
                <w:noProof/>
                <w:webHidden/>
              </w:rPr>
              <w:instrText xml:space="preserve"> PAGEREF _Toc77951181 \h </w:instrText>
            </w:r>
            <w:r w:rsidR="00BA20C2">
              <w:rPr>
                <w:noProof/>
                <w:webHidden/>
              </w:rPr>
            </w:r>
            <w:r w:rsidR="00BA20C2">
              <w:rPr>
                <w:noProof/>
                <w:webHidden/>
              </w:rPr>
              <w:fldChar w:fldCharType="separate"/>
            </w:r>
            <w:r w:rsidR="00B015D0">
              <w:rPr>
                <w:noProof/>
                <w:webHidden/>
              </w:rPr>
              <w:t>8</w:t>
            </w:r>
            <w:r w:rsidR="00BA20C2">
              <w:rPr>
                <w:noProof/>
                <w:webHidden/>
              </w:rPr>
              <w:fldChar w:fldCharType="end"/>
            </w:r>
          </w:hyperlink>
        </w:p>
        <w:p w14:paraId="55378D33" w14:textId="77777777" w:rsidR="001235A1" w:rsidRDefault="00D1650C">
          <w:pPr>
            <w:pStyle w:val="Obsah2"/>
            <w:rPr>
              <w:b w:val="0"/>
              <w:bCs w:val="0"/>
              <w:smallCaps w:val="0"/>
              <w:noProof/>
            </w:rPr>
          </w:pPr>
          <w:hyperlink w:anchor="_Toc77951182" w:history="1">
            <w:r w:rsidR="001235A1" w:rsidRPr="002042AC">
              <w:rPr>
                <w:rStyle w:val="Hypertextovodkaz"/>
                <w:rFonts w:cstheme="minorHAnsi"/>
                <w:noProof/>
              </w:rPr>
              <w:t>3.2.</w:t>
            </w:r>
            <w:r w:rsidR="001235A1">
              <w:rPr>
                <w:b w:val="0"/>
                <w:bCs w:val="0"/>
                <w:smallCaps w:val="0"/>
                <w:noProof/>
              </w:rPr>
              <w:tab/>
            </w:r>
            <w:r w:rsidR="001235A1" w:rsidRPr="002042AC">
              <w:rPr>
                <w:rStyle w:val="Hypertextovodkaz"/>
                <w:rFonts w:cstheme="minorHAnsi"/>
                <w:noProof/>
              </w:rPr>
              <w:t>POSTUP PRO PŘIJETÍ ZA ČLENA NA ZÁKLADĚ PÍSEMNÉ ČLENSKÉ PŘIHLÁŠKY</w:t>
            </w:r>
            <w:r w:rsidR="001235A1">
              <w:rPr>
                <w:noProof/>
                <w:webHidden/>
              </w:rPr>
              <w:tab/>
            </w:r>
            <w:r w:rsidR="00BA20C2">
              <w:rPr>
                <w:noProof/>
                <w:webHidden/>
              </w:rPr>
              <w:fldChar w:fldCharType="begin"/>
            </w:r>
            <w:r w:rsidR="001235A1">
              <w:rPr>
                <w:noProof/>
                <w:webHidden/>
              </w:rPr>
              <w:instrText xml:space="preserve"> PAGEREF _Toc77951182 \h </w:instrText>
            </w:r>
            <w:r w:rsidR="00BA20C2">
              <w:rPr>
                <w:noProof/>
                <w:webHidden/>
              </w:rPr>
            </w:r>
            <w:r w:rsidR="00BA20C2">
              <w:rPr>
                <w:noProof/>
                <w:webHidden/>
              </w:rPr>
              <w:fldChar w:fldCharType="separate"/>
            </w:r>
            <w:r w:rsidR="00B015D0">
              <w:rPr>
                <w:noProof/>
                <w:webHidden/>
              </w:rPr>
              <w:t>9</w:t>
            </w:r>
            <w:r w:rsidR="00BA20C2">
              <w:rPr>
                <w:noProof/>
                <w:webHidden/>
              </w:rPr>
              <w:fldChar w:fldCharType="end"/>
            </w:r>
          </w:hyperlink>
        </w:p>
        <w:p w14:paraId="4F30CEE5" w14:textId="77777777" w:rsidR="001235A1" w:rsidRDefault="00D1650C">
          <w:pPr>
            <w:pStyle w:val="Obsah2"/>
            <w:rPr>
              <w:b w:val="0"/>
              <w:bCs w:val="0"/>
              <w:smallCaps w:val="0"/>
              <w:noProof/>
            </w:rPr>
          </w:pPr>
          <w:hyperlink w:anchor="_Toc77951183" w:history="1">
            <w:r w:rsidR="001235A1" w:rsidRPr="002042AC">
              <w:rPr>
                <w:rStyle w:val="Hypertextovodkaz"/>
                <w:rFonts w:cstheme="minorHAnsi"/>
                <w:noProof/>
              </w:rPr>
              <w:t>3.3.</w:t>
            </w:r>
            <w:r w:rsidR="001235A1">
              <w:rPr>
                <w:b w:val="0"/>
                <w:bCs w:val="0"/>
                <w:smallCaps w:val="0"/>
                <w:noProof/>
              </w:rPr>
              <w:tab/>
            </w:r>
            <w:r w:rsidR="001235A1" w:rsidRPr="002042AC">
              <w:rPr>
                <w:rStyle w:val="Hypertextovodkaz"/>
                <w:rFonts w:cstheme="minorHAnsi"/>
                <w:noProof/>
              </w:rPr>
              <w:t>SEZNAM ČLENŮ</w:t>
            </w:r>
            <w:r w:rsidR="001235A1">
              <w:rPr>
                <w:noProof/>
                <w:webHidden/>
              </w:rPr>
              <w:tab/>
            </w:r>
            <w:r w:rsidR="00BA20C2">
              <w:rPr>
                <w:noProof/>
                <w:webHidden/>
              </w:rPr>
              <w:fldChar w:fldCharType="begin"/>
            </w:r>
            <w:r w:rsidR="001235A1">
              <w:rPr>
                <w:noProof/>
                <w:webHidden/>
              </w:rPr>
              <w:instrText xml:space="preserve"> PAGEREF _Toc77951183 \h </w:instrText>
            </w:r>
            <w:r w:rsidR="00BA20C2">
              <w:rPr>
                <w:noProof/>
                <w:webHidden/>
              </w:rPr>
            </w:r>
            <w:r w:rsidR="00BA20C2">
              <w:rPr>
                <w:noProof/>
                <w:webHidden/>
              </w:rPr>
              <w:fldChar w:fldCharType="separate"/>
            </w:r>
            <w:r w:rsidR="00B015D0">
              <w:rPr>
                <w:noProof/>
                <w:webHidden/>
              </w:rPr>
              <w:t>9</w:t>
            </w:r>
            <w:r w:rsidR="00BA20C2">
              <w:rPr>
                <w:noProof/>
                <w:webHidden/>
              </w:rPr>
              <w:fldChar w:fldCharType="end"/>
            </w:r>
          </w:hyperlink>
        </w:p>
        <w:p w14:paraId="1E7DFA37" w14:textId="77777777" w:rsidR="001235A1" w:rsidRDefault="00D1650C">
          <w:pPr>
            <w:pStyle w:val="Obsah1"/>
            <w:tabs>
              <w:tab w:val="right" w:pos="9344"/>
            </w:tabs>
            <w:rPr>
              <w:b w:val="0"/>
              <w:bCs w:val="0"/>
              <w:caps w:val="0"/>
              <w:noProof/>
              <w:u w:val="none"/>
            </w:rPr>
          </w:pPr>
          <w:hyperlink w:anchor="_Toc77951184" w:history="1">
            <w:r w:rsidR="001235A1" w:rsidRPr="002042AC">
              <w:rPr>
                <w:rStyle w:val="Hypertextovodkaz"/>
                <w:rFonts w:cstheme="minorHAnsi"/>
                <w:noProof/>
              </w:rPr>
              <w:t>část čtvrtá: práva a povinnosti člena a Družstva</w:t>
            </w:r>
            <w:r w:rsidR="001235A1">
              <w:rPr>
                <w:noProof/>
                <w:webHidden/>
              </w:rPr>
              <w:tab/>
            </w:r>
            <w:r w:rsidR="00BA20C2">
              <w:rPr>
                <w:noProof/>
                <w:webHidden/>
              </w:rPr>
              <w:fldChar w:fldCharType="begin"/>
            </w:r>
            <w:r w:rsidR="001235A1">
              <w:rPr>
                <w:noProof/>
                <w:webHidden/>
              </w:rPr>
              <w:instrText xml:space="preserve"> PAGEREF _Toc77951184 \h </w:instrText>
            </w:r>
            <w:r w:rsidR="00BA20C2">
              <w:rPr>
                <w:noProof/>
                <w:webHidden/>
              </w:rPr>
            </w:r>
            <w:r w:rsidR="00BA20C2">
              <w:rPr>
                <w:noProof/>
                <w:webHidden/>
              </w:rPr>
              <w:fldChar w:fldCharType="separate"/>
            </w:r>
            <w:r w:rsidR="00B015D0">
              <w:rPr>
                <w:noProof/>
                <w:webHidden/>
              </w:rPr>
              <w:t>10</w:t>
            </w:r>
            <w:r w:rsidR="00BA20C2">
              <w:rPr>
                <w:noProof/>
                <w:webHidden/>
              </w:rPr>
              <w:fldChar w:fldCharType="end"/>
            </w:r>
          </w:hyperlink>
        </w:p>
        <w:p w14:paraId="61F4CD58" w14:textId="77777777" w:rsidR="001235A1" w:rsidRDefault="00D1650C">
          <w:pPr>
            <w:pStyle w:val="Obsah2"/>
            <w:rPr>
              <w:b w:val="0"/>
              <w:bCs w:val="0"/>
              <w:smallCaps w:val="0"/>
              <w:noProof/>
            </w:rPr>
          </w:pPr>
          <w:hyperlink w:anchor="_Toc77951185" w:history="1">
            <w:r w:rsidR="001235A1" w:rsidRPr="002042AC">
              <w:rPr>
                <w:rStyle w:val="Hypertextovodkaz"/>
                <w:rFonts w:cstheme="minorHAnsi"/>
                <w:noProof/>
              </w:rPr>
              <w:t>4.1.</w:t>
            </w:r>
            <w:r w:rsidR="001235A1">
              <w:rPr>
                <w:b w:val="0"/>
                <w:bCs w:val="0"/>
                <w:smallCaps w:val="0"/>
                <w:noProof/>
              </w:rPr>
              <w:tab/>
            </w:r>
            <w:r w:rsidR="001235A1" w:rsidRPr="002042AC">
              <w:rPr>
                <w:rStyle w:val="Hypertextovodkaz"/>
                <w:rFonts w:cstheme="minorHAnsi"/>
                <w:noProof/>
              </w:rPr>
              <w:t>základní práva a povinnosti člena Družstva</w:t>
            </w:r>
            <w:r w:rsidR="001235A1">
              <w:rPr>
                <w:noProof/>
                <w:webHidden/>
              </w:rPr>
              <w:tab/>
            </w:r>
            <w:r w:rsidR="00BA20C2">
              <w:rPr>
                <w:noProof/>
                <w:webHidden/>
              </w:rPr>
              <w:fldChar w:fldCharType="begin"/>
            </w:r>
            <w:r w:rsidR="001235A1">
              <w:rPr>
                <w:noProof/>
                <w:webHidden/>
              </w:rPr>
              <w:instrText xml:space="preserve"> PAGEREF _Toc77951185 \h </w:instrText>
            </w:r>
            <w:r w:rsidR="00BA20C2">
              <w:rPr>
                <w:noProof/>
                <w:webHidden/>
              </w:rPr>
            </w:r>
            <w:r w:rsidR="00BA20C2">
              <w:rPr>
                <w:noProof/>
                <w:webHidden/>
              </w:rPr>
              <w:fldChar w:fldCharType="separate"/>
            </w:r>
            <w:r w:rsidR="00B015D0">
              <w:rPr>
                <w:noProof/>
                <w:webHidden/>
              </w:rPr>
              <w:t>10</w:t>
            </w:r>
            <w:r w:rsidR="00BA20C2">
              <w:rPr>
                <w:noProof/>
                <w:webHidden/>
              </w:rPr>
              <w:fldChar w:fldCharType="end"/>
            </w:r>
          </w:hyperlink>
        </w:p>
        <w:p w14:paraId="0776A01C" w14:textId="77777777" w:rsidR="001235A1" w:rsidRDefault="00D1650C">
          <w:pPr>
            <w:pStyle w:val="Obsah2"/>
            <w:rPr>
              <w:b w:val="0"/>
              <w:bCs w:val="0"/>
              <w:smallCaps w:val="0"/>
              <w:noProof/>
            </w:rPr>
          </w:pPr>
          <w:hyperlink w:anchor="_Toc77951186" w:history="1">
            <w:r w:rsidR="001235A1" w:rsidRPr="002042AC">
              <w:rPr>
                <w:rStyle w:val="Hypertextovodkaz"/>
                <w:rFonts w:cstheme="minorHAnsi"/>
                <w:noProof/>
              </w:rPr>
              <w:t>4.2.</w:t>
            </w:r>
            <w:r w:rsidR="001235A1">
              <w:rPr>
                <w:b w:val="0"/>
                <w:bCs w:val="0"/>
                <w:smallCaps w:val="0"/>
                <w:noProof/>
              </w:rPr>
              <w:tab/>
            </w:r>
            <w:r w:rsidR="001235A1" w:rsidRPr="002042AC">
              <w:rPr>
                <w:rStyle w:val="Hypertextovodkaz"/>
                <w:rFonts w:cstheme="minorHAnsi"/>
                <w:noProof/>
              </w:rPr>
              <w:t>základní práva a povinnosti Družstva</w:t>
            </w:r>
            <w:r w:rsidR="001235A1">
              <w:rPr>
                <w:noProof/>
                <w:webHidden/>
              </w:rPr>
              <w:tab/>
            </w:r>
            <w:r w:rsidR="00BA20C2">
              <w:rPr>
                <w:noProof/>
                <w:webHidden/>
              </w:rPr>
              <w:fldChar w:fldCharType="begin"/>
            </w:r>
            <w:r w:rsidR="001235A1">
              <w:rPr>
                <w:noProof/>
                <w:webHidden/>
              </w:rPr>
              <w:instrText xml:space="preserve"> PAGEREF _Toc77951186 \h </w:instrText>
            </w:r>
            <w:r w:rsidR="00BA20C2">
              <w:rPr>
                <w:noProof/>
                <w:webHidden/>
              </w:rPr>
            </w:r>
            <w:r w:rsidR="00BA20C2">
              <w:rPr>
                <w:noProof/>
                <w:webHidden/>
              </w:rPr>
              <w:fldChar w:fldCharType="separate"/>
            </w:r>
            <w:r w:rsidR="00B015D0">
              <w:rPr>
                <w:noProof/>
                <w:webHidden/>
              </w:rPr>
              <w:t>11</w:t>
            </w:r>
            <w:r w:rsidR="00BA20C2">
              <w:rPr>
                <w:noProof/>
                <w:webHidden/>
              </w:rPr>
              <w:fldChar w:fldCharType="end"/>
            </w:r>
          </w:hyperlink>
        </w:p>
        <w:p w14:paraId="6CE8FE4D" w14:textId="77777777" w:rsidR="001235A1" w:rsidRDefault="00D1650C">
          <w:pPr>
            <w:pStyle w:val="Obsah1"/>
            <w:tabs>
              <w:tab w:val="right" w:pos="9344"/>
            </w:tabs>
            <w:rPr>
              <w:b w:val="0"/>
              <w:bCs w:val="0"/>
              <w:caps w:val="0"/>
              <w:noProof/>
              <w:u w:val="none"/>
            </w:rPr>
          </w:pPr>
          <w:hyperlink w:anchor="_Toc77951187" w:history="1">
            <w:r w:rsidR="001235A1" w:rsidRPr="002042AC">
              <w:rPr>
                <w:rStyle w:val="Hypertextovodkaz"/>
                <w:rFonts w:cstheme="minorHAnsi"/>
                <w:noProof/>
              </w:rPr>
              <w:t>část pátá: PŘEVOD, PŘECHOD, ROZDĚLENÍ A SPLYNUTÍ DRUŽSTEVNÍHO PODÍLU</w:t>
            </w:r>
            <w:r w:rsidR="001235A1">
              <w:rPr>
                <w:noProof/>
                <w:webHidden/>
              </w:rPr>
              <w:tab/>
            </w:r>
            <w:r w:rsidR="00BA20C2">
              <w:rPr>
                <w:noProof/>
                <w:webHidden/>
              </w:rPr>
              <w:fldChar w:fldCharType="begin"/>
            </w:r>
            <w:r w:rsidR="001235A1">
              <w:rPr>
                <w:noProof/>
                <w:webHidden/>
              </w:rPr>
              <w:instrText xml:space="preserve"> PAGEREF _Toc77951187 \h </w:instrText>
            </w:r>
            <w:r w:rsidR="00BA20C2">
              <w:rPr>
                <w:noProof/>
                <w:webHidden/>
              </w:rPr>
            </w:r>
            <w:r w:rsidR="00BA20C2">
              <w:rPr>
                <w:noProof/>
                <w:webHidden/>
              </w:rPr>
              <w:fldChar w:fldCharType="separate"/>
            </w:r>
            <w:r w:rsidR="00B015D0">
              <w:rPr>
                <w:noProof/>
                <w:webHidden/>
              </w:rPr>
              <w:t>12</w:t>
            </w:r>
            <w:r w:rsidR="00BA20C2">
              <w:rPr>
                <w:noProof/>
                <w:webHidden/>
              </w:rPr>
              <w:fldChar w:fldCharType="end"/>
            </w:r>
          </w:hyperlink>
        </w:p>
        <w:p w14:paraId="4170CFA7" w14:textId="77777777" w:rsidR="001235A1" w:rsidRDefault="00D1650C">
          <w:pPr>
            <w:pStyle w:val="Obsah2"/>
            <w:rPr>
              <w:b w:val="0"/>
              <w:bCs w:val="0"/>
              <w:smallCaps w:val="0"/>
              <w:noProof/>
            </w:rPr>
          </w:pPr>
          <w:hyperlink w:anchor="_Toc77951188" w:history="1">
            <w:r w:rsidR="001235A1" w:rsidRPr="002042AC">
              <w:rPr>
                <w:rStyle w:val="Hypertextovodkaz"/>
                <w:rFonts w:cstheme="minorHAnsi"/>
                <w:noProof/>
              </w:rPr>
              <w:t>5.1.</w:t>
            </w:r>
            <w:r w:rsidR="001235A1">
              <w:rPr>
                <w:b w:val="0"/>
                <w:bCs w:val="0"/>
                <w:smallCaps w:val="0"/>
                <w:noProof/>
              </w:rPr>
              <w:tab/>
            </w:r>
            <w:r w:rsidR="001235A1" w:rsidRPr="002042AC">
              <w:rPr>
                <w:rStyle w:val="Hypertextovodkaz"/>
                <w:rFonts w:cstheme="minorHAnsi"/>
                <w:noProof/>
              </w:rPr>
              <w:t>PŘEVOD DRUŽSTEVNÍHO PODÍLU A NÁJMU BYTU</w:t>
            </w:r>
            <w:r w:rsidR="001235A1">
              <w:rPr>
                <w:noProof/>
                <w:webHidden/>
              </w:rPr>
              <w:tab/>
            </w:r>
            <w:r w:rsidR="00BA20C2">
              <w:rPr>
                <w:noProof/>
                <w:webHidden/>
              </w:rPr>
              <w:fldChar w:fldCharType="begin"/>
            </w:r>
            <w:r w:rsidR="001235A1">
              <w:rPr>
                <w:noProof/>
                <w:webHidden/>
              </w:rPr>
              <w:instrText xml:space="preserve"> PAGEREF _Toc77951188 \h </w:instrText>
            </w:r>
            <w:r w:rsidR="00BA20C2">
              <w:rPr>
                <w:noProof/>
                <w:webHidden/>
              </w:rPr>
            </w:r>
            <w:r w:rsidR="00BA20C2">
              <w:rPr>
                <w:noProof/>
                <w:webHidden/>
              </w:rPr>
              <w:fldChar w:fldCharType="separate"/>
            </w:r>
            <w:r w:rsidR="00B015D0">
              <w:rPr>
                <w:noProof/>
                <w:webHidden/>
              </w:rPr>
              <w:t>12</w:t>
            </w:r>
            <w:r w:rsidR="00BA20C2">
              <w:rPr>
                <w:noProof/>
                <w:webHidden/>
              </w:rPr>
              <w:fldChar w:fldCharType="end"/>
            </w:r>
          </w:hyperlink>
        </w:p>
        <w:p w14:paraId="1FDB00ED" w14:textId="77777777" w:rsidR="001235A1" w:rsidRDefault="00D1650C">
          <w:pPr>
            <w:pStyle w:val="Obsah2"/>
            <w:rPr>
              <w:b w:val="0"/>
              <w:bCs w:val="0"/>
              <w:smallCaps w:val="0"/>
              <w:noProof/>
            </w:rPr>
          </w:pPr>
          <w:hyperlink w:anchor="_Toc77951189" w:history="1">
            <w:r w:rsidR="001235A1" w:rsidRPr="002042AC">
              <w:rPr>
                <w:rStyle w:val="Hypertextovodkaz"/>
                <w:rFonts w:cstheme="minorHAnsi"/>
                <w:noProof/>
              </w:rPr>
              <w:t>5.2.</w:t>
            </w:r>
            <w:r w:rsidR="001235A1">
              <w:rPr>
                <w:b w:val="0"/>
                <w:bCs w:val="0"/>
                <w:smallCaps w:val="0"/>
                <w:noProof/>
              </w:rPr>
              <w:tab/>
            </w:r>
            <w:r w:rsidR="001235A1" w:rsidRPr="002042AC">
              <w:rPr>
                <w:rStyle w:val="Hypertextovodkaz"/>
                <w:rFonts w:cstheme="minorHAnsi"/>
                <w:noProof/>
              </w:rPr>
              <w:t>PŘECHOD DRUŽSTEVNÍHO PODÍLU A NÁJMU BYTU</w:t>
            </w:r>
            <w:r w:rsidR="001235A1">
              <w:rPr>
                <w:noProof/>
                <w:webHidden/>
              </w:rPr>
              <w:tab/>
            </w:r>
            <w:r w:rsidR="00BA20C2">
              <w:rPr>
                <w:noProof/>
                <w:webHidden/>
              </w:rPr>
              <w:fldChar w:fldCharType="begin"/>
            </w:r>
            <w:r w:rsidR="001235A1">
              <w:rPr>
                <w:noProof/>
                <w:webHidden/>
              </w:rPr>
              <w:instrText xml:space="preserve"> PAGEREF _Toc77951189 \h </w:instrText>
            </w:r>
            <w:r w:rsidR="00BA20C2">
              <w:rPr>
                <w:noProof/>
                <w:webHidden/>
              </w:rPr>
            </w:r>
            <w:r w:rsidR="00BA20C2">
              <w:rPr>
                <w:noProof/>
                <w:webHidden/>
              </w:rPr>
              <w:fldChar w:fldCharType="separate"/>
            </w:r>
            <w:r w:rsidR="00B015D0">
              <w:rPr>
                <w:noProof/>
                <w:webHidden/>
              </w:rPr>
              <w:t>12</w:t>
            </w:r>
            <w:r w:rsidR="00BA20C2">
              <w:rPr>
                <w:noProof/>
                <w:webHidden/>
              </w:rPr>
              <w:fldChar w:fldCharType="end"/>
            </w:r>
          </w:hyperlink>
        </w:p>
        <w:p w14:paraId="2FBF53F9" w14:textId="77777777" w:rsidR="001235A1" w:rsidRDefault="00D1650C">
          <w:pPr>
            <w:pStyle w:val="Obsah2"/>
            <w:rPr>
              <w:b w:val="0"/>
              <w:bCs w:val="0"/>
              <w:smallCaps w:val="0"/>
              <w:noProof/>
            </w:rPr>
          </w:pPr>
          <w:hyperlink w:anchor="_Toc77951190" w:history="1">
            <w:r w:rsidR="001235A1" w:rsidRPr="002042AC">
              <w:rPr>
                <w:rStyle w:val="Hypertextovodkaz"/>
                <w:rFonts w:cstheme="minorHAnsi"/>
                <w:noProof/>
              </w:rPr>
              <w:t>5.3.</w:t>
            </w:r>
            <w:r w:rsidR="001235A1">
              <w:rPr>
                <w:b w:val="0"/>
                <w:bCs w:val="0"/>
                <w:smallCaps w:val="0"/>
                <w:noProof/>
              </w:rPr>
              <w:tab/>
            </w:r>
            <w:r w:rsidR="001235A1" w:rsidRPr="002042AC">
              <w:rPr>
                <w:rStyle w:val="Hypertextovodkaz"/>
                <w:rFonts w:cstheme="minorHAnsi"/>
                <w:noProof/>
              </w:rPr>
              <w:t>Rozdělení družstevního podílu a nájmu bytu</w:t>
            </w:r>
            <w:r w:rsidR="001235A1">
              <w:rPr>
                <w:noProof/>
                <w:webHidden/>
              </w:rPr>
              <w:tab/>
            </w:r>
            <w:r w:rsidR="00BA20C2">
              <w:rPr>
                <w:noProof/>
                <w:webHidden/>
              </w:rPr>
              <w:fldChar w:fldCharType="begin"/>
            </w:r>
            <w:r w:rsidR="001235A1">
              <w:rPr>
                <w:noProof/>
                <w:webHidden/>
              </w:rPr>
              <w:instrText xml:space="preserve"> PAGEREF _Toc77951190 \h </w:instrText>
            </w:r>
            <w:r w:rsidR="00BA20C2">
              <w:rPr>
                <w:noProof/>
                <w:webHidden/>
              </w:rPr>
            </w:r>
            <w:r w:rsidR="00BA20C2">
              <w:rPr>
                <w:noProof/>
                <w:webHidden/>
              </w:rPr>
              <w:fldChar w:fldCharType="separate"/>
            </w:r>
            <w:r w:rsidR="00B015D0">
              <w:rPr>
                <w:noProof/>
                <w:webHidden/>
              </w:rPr>
              <w:t>13</w:t>
            </w:r>
            <w:r w:rsidR="00BA20C2">
              <w:rPr>
                <w:noProof/>
                <w:webHidden/>
              </w:rPr>
              <w:fldChar w:fldCharType="end"/>
            </w:r>
          </w:hyperlink>
        </w:p>
        <w:p w14:paraId="5A05430F" w14:textId="77777777" w:rsidR="001235A1" w:rsidRDefault="00D1650C">
          <w:pPr>
            <w:pStyle w:val="Obsah2"/>
            <w:rPr>
              <w:b w:val="0"/>
              <w:bCs w:val="0"/>
              <w:smallCaps w:val="0"/>
              <w:noProof/>
            </w:rPr>
          </w:pPr>
          <w:hyperlink w:anchor="_Toc77951191" w:history="1">
            <w:r w:rsidR="001235A1" w:rsidRPr="002042AC">
              <w:rPr>
                <w:rStyle w:val="Hypertextovodkaz"/>
                <w:rFonts w:cstheme="minorHAnsi"/>
                <w:noProof/>
              </w:rPr>
              <w:t>5.4.</w:t>
            </w:r>
            <w:r w:rsidR="001235A1">
              <w:rPr>
                <w:b w:val="0"/>
                <w:bCs w:val="0"/>
                <w:smallCaps w:val="0"/>
                <w:noProof/>
              </w:rPr>
              <w:tab/>
            </w:r>
            <w:r w:rsidR="001235A1" w:rsidRPr="002042AC">
              <w:rPr>
                <w:rStyle w:val="Hypertextovodkaz"/>
                <w:rFonts w:cstheme="minorHAnsi"/>
                <w:noProof/>
              </w:rPr>
              <w:t>SPLYNUTÍ DRUŽSTEVNÍCH PODÍLŮ A NÁJMU BYTU</w:t>
            </w:r>
            <w:r w:rsidR="001235A1">
              <w:rPr>
                <w:noProof/>
                <w:webHidden/>
              </w:rPr>
              <w:tab/>
            </w:r>
            <w:r w:rsidR="00BA20C2">
              <w:rPr>
                <w:noProof/>
                <w:webHidden/>
              </w:rPr>
              <w:fldChar w:fldCharType="begin"/>
            </w:r>
            <w:r w:rsidR="001235A1">
              <w:rPr>
                <w:noProof/>
                <w:webHidden/>
              </w:rPr>
              <w:instrText xml:space="preserve"> PAGEREF _Toc77951191 \h </w:instrText>
            </w:r>
            <w:r w:rsidR="00BA20C2">
              <w:rPr>
                <w:noProof/>
                <w:webHidden/>
              </w:rPr>
            </w:r>
            <w:r w:rsidR="00BA20C2">
              <w:rPr>
                <w:noProof/>
                <w:webHidden/>
              </w:rPr>
              <w:fldChar w:fldCharType="separate"/>
            </w:r>
            <w:r w:rsidR="00B015D0">
              <w:rPr>
                <w:noProof/>
                <w:webHidden/>
              </w:rPr>
              <w:t>13</w:t>
            </w:r>
            <w:r w:rsidR="00BA20C2">
              <w:rPr>
                <w:noProof/>
                <w:webHidden/>
              </w:rPr>
              <w:fldChar w:fldCharType="end"/>
            </w:r>
          </w:hyperlink>
        </w:p>
        <w:p w14:paraId="16EA7ADB" w14:textId="77777777" w:rsidR="001235A1" w:rsidRDefault="00D1650C">
          <w:pPr>
            <w:pStyle w:val="Obsah1"/>
            <w:tabs>
              <w:tab w:val="right" w:pos="9344"/>
            </w:tabs>
            <w:rPr>
              <w:b w:val="0"/>
              <w:bCs w:val="0"/>
              <w:caps w:val="0"/>
              <w:noProof/>
              <w:u w:val="none"/>
            </w:rPr>
          </w:pPr>
          <w:hyperlink w:anchor="_Toc77951192" w:history="1">
            <w:r w:rsidR="001235A1" w:rsidRPr="002042AC">
              <w:rPr>
                <w:rStyle w:val="Hypertextovodkaz"/>
                <w:rFonts w:cstheme="minorHAnsi"/>
                <w:noProof/>
              </w:rPr>
              <w:t>ČÁST ŠESTÁ: ZÁNIK ČLENSTVÍ V DRUŽSTVU</w:t>
            </w:r>
            <w:r w:rsidR="001235A1">
              <w:rPr>
                <w:noProof/>
                <w:webHidden/>
              </w:rPr>
              <w:tab/>
            </w:r>
            <w:r w:rsidR="00BA20C2">
              <w:rPr>
                <w:noProof/>
                <w:webHidden/>
              </w:rPr>
              <w:fldChar w:fldCharType="begin"/>
            </w:r>
            <w:r w:rsidR="001235A1">
              <w:rPr>
                <w:noProof/>
                <w:webHidden/>
              </w:rPr>
              <w:instrText xml:space="preserve"> PAGEREF _Toc77951192 \h </w:instrText>
            </w:r>
            <w:r w:rsidR="00BA20C2">
              <w:rPr>
                <w:noProof/>
                <w:webHidden/>
              </w:rPr>
            </w:r>
            <w:r w:rsidR="00BA20C2">
              <w:rPr>
                <w:noProof/>
                <w:webHidden/>
              </w:rPr>
              <w:fldChar w:fldCharType="separate"/>
            </w:r>
            <w:r w:rsidR="00B015D0">
              <w:rPr>
                <w:noProof/>
                <w:webHidden/>
              </w:rPr>
              <w:t>14</w:t>
            </w:r>
            <w:r w:rsidR="00BA20C2">
              <w:rPr>
                <w:noProof/>
                <w:webHidden/>
              </w:rPr>
              <w:fldChar w:fldCharType="end"/>
            </w:r>
          </w:hyperlink>
        </w:p>
        <w:p w14:paraId="3C77E652" w14:textId="77777777" w:rsidR="001235A1" w:rsidRDefault="00D1650C">
          <w:pPr>
            <w:pStyle w:val="Obsah2"/>
            <w:rPr>
              <w:b w:val="0"/>
              <w:bCs w:val="0"/>
              <w:smallCaps w:val="0"/>
              <w:noProof/>
            </w:rPr>
          </w:pPr>
          <w:hyperlink w:anchor="_Toc77951193" w:history="1">
            <w:r w:rsidR="001235A1" w:rsidRPr="002042AC">
              <w:rPr>
                <w:rStyle w:val="Hypertextovodkaz"/>
                <w:rFonts w:cstheme="minorHAnsi"/>
                <w:noProof/>
              </w:rPr>
              <w:t>6.1.</w:t>
            </w:r>
            <w:r w:rsidR="001235A1">
              <w:rPr>
                <w:b w:val="0"/>
                <w:bCs w:val="0"/>
                <w:smallCaps w:val="0"/>
                <w:noProof/>
              </w:rPr>
              <w:tab/>
            </w:r>
            <w:r w:rsidR="001235A1" w:rsidRPr="002042AC">
              <w:rPr>
                <w:rStyle w:val="Hypertextovodkaz"/>
                <w:rFonts w:cstheme="minorHAnsi"/>
                <w:noProof/>
              </w:rPr>
              <w:t>ZPŮSOBY ZÁNIKU ČLENSTVÍ</w:t>
            </w:r>
            <w:r w:rsidR="001235A1">
              <w:rPr>
                <w:noProof/>
                <w:webHidden/>
              </w:rPr>
              <w:tab/>
            </w:r>
            <w:r w:rsidR="00BA20C2">
              <w:rPr>
                <w:noProof/>
                <w:webHidden/>
              </w:rPr>
              <w:fldChar w:fldCharType="begin"/>
            </w:r>
            <w:r w:rsidR="001235A1">
              <w:rPr>
                <w:noProof/>
                <w:webHidden/>
              </w:rPr>
              <w:instrText xml:space="preserve"> PAGEREF _Toc77951193 \h </w:instrText>
            </w:r>
            <w:r w:rsidR="00BA20C2">
              <w:rPr>
                <w:noProof/>
                <w:webHidden/>
              </w:rPr>
            </w:r>
            <w:r w:rsidR="00BA20C2">
              <w:rPr>
                <w:noProof/>
                <w:webHidden/>
              </w:rPr>
              <w:fldChar w:fldCharType="separate"/>
            </w:r>
            <w:r w:rsidR="00B015D0">
              <w:rPr>
                <w:noProof/>
                <w:webHidden/>
              </w:rPr>
              <w:t>14</w:t>
            </w:r>
            <w:r w:rsidR="00BA20C2">
              <w:rPr>
                <w:noProof/>
                <w:webHidden/>
              </w:rPr>
              <w:fldChar w:fldCharType="end"/>
            </w:r>
          </w:hyperlink>
        </w:p>
        <w:p w14:paraId="5ECBAB8F" w14:textId="77777777" w:rsidR="001235A1" w:rsidRDefault="00D1650C">
          <w:pPr>
            <w:pStyle w:val="Obsah2"/>
            <w:rPr>
              <w:b w:val="0"/>
              <w:bCs w:val="0"/>
              <w:smallCaps w:val="0"/>
              <w:noProof/>
            </w:rPr>
          </w:pPr>
          <w:hyperlink w:anchor="_Toc77951194" w:history="1">
            <w:r w:rsidR="001235A1" w:rsidRPr="002042AC">
              <w:rPr>
                <w:rStyle w:val="Hypertextovodkaz"/>
                <w:rFonts w:cstheme="minorHAnsi"/>
                <w:noProof/>
              </w:rPr>
              <w:t>6.2.</w:t>
            </w:r>
            <w:r w:rsidR="001235A1">
              <w:rPr>
                <w:b w:val="0"/>
                <w:bCs w:val="0"/>
                <w:smallCaps w:val="0"/>
                <w:noProof/>
              </w:rPr>
              <w:tab/>
            </w:r>
            <w:r w:rsidR="001235A1" w:rsidRPr="002042AC">
              <w:rPr>
                <w:rStyle w:val="Hypertextovodkaz"/>
                <w:rFonts w:cstheme="minorHAnsi"/>
                <w:noProof/>
              </w:rPr>
              <w:t>DOHODA O ZÁNIKU ČLENSTVÍ</w:t>
            </w:r>
            <w:r w:rsidR="001235A1">
              <w:rPr>
                <w:noProof/>
                <w:webHidden/>
              </w:rPr>
              <w:tab/>
            </w:r>
            <w:r w:rsidR="00BA20C2">
              <w:rPr>
                <w:noProof/>
                <w:webHidden/>
              </w:rPr>
              <w:fldChar w:fldCharType="begin"/>
            </w:r>
            <w:r w:rsidR="001235A1">
              <w:rPr>
                <w:noProof/>
                <w:webHidden/>
              </w:rPr>
              <w:instrText xml:space="preserve"> PAGEREF _Toc77951194 \h </w:instrText>
            </w:r>
            <w:r w:rsidR="00BA20C2">
              <w:rPr>
                <w:noProof/>
                <w:webHidden/>
              </w:rPr>
            </w:r>
            <w:r w:rsidR="00BA20C2">
              <w:rPr>
                <w:noProof/>
                <w:webHidden/>
              </w:rPr>
              <w:fldChar w:fldCharType="separate"/>
            </w:r>
            <w:r w:rsidR="00B015D0">
              <w:rPr>
                <w:noProof/>
                <w:webHidden/>
              </w:rPr>
              <w:t>14</w:t>
            </w:r>
            <w:r w:rsidR="00BA20C2">
              <w:rPr>
                <w:noProof/>
                <w:webHidden/>
              </w:rPr>
              <w:fldChar w:fldCharType="end"/>
            </w:r>
          </w:hyperlink>
        </w:p>
        <w:p w14:paraId="468169A3" w14:textId="77777777" w:rsidR="001235A1" w:rsidRDefault="00D1650C">
          <w:pPr>
            <w:pStyle w:val="Obsah2"/>
            <w:rPr>
              <w:b w:val="0"/>
              <w:bCs w:val="0"/>
              <w:smallCaps w:val="0"/>
              <w:noProof/>
            </w:rPr>
          </w:pPr>
          <w:hyperlink w:anchor="_Toc77951195" w:history="1">
            <w:r w:rsidR="001235A1" w:rsidRPr="002042AC">
              <w:rPr>
                <w:rStyle w:val="Hypertextovodkaz"/>
                <w:rFonts w:cstheme="minorHAnsi"/>
                <w:noProof/>
              </w:rPr>
              <w:t>6.3.</w:t>
            </w:r>
            <w:r w:rsidR="001235A1">
              <w:rPr>
                <w:b w:val="0"/>
                <w:bCs w:val="0"/>
                <w:smallCaps w:val="0"/>
                <w:noProof/>
              </w:rPr>
              <w:tab/>
            </w:r>
            <w:r w:rsidR="001235A1" w:rsidRPr="002042AC">
              <w:rPr>
                <w:rStyle w:val="Hypertextovodkaz"/>
                <w:rFonts w:cstheme="minorHAnsi"/>
                <w:noProof/>
              </w:rPr>
              <w:t>VYSTOUPENÍ ČLENA Z DRUŽSTVA</w:t>
            </w:r>
            <w:r w:rsidR="001235A1">
              <w:rPr>
                <w:noProof/>
                <w:webHidden/>
              </w:rPr>
              <w:tab/>
            </w:r>
            <w:r w:rsidR="00BA20C2">
              <w:rPr>
                <w:noProof/>
                <w:webHidden/>
              </w:rPr>
              <w:fldChar w:fldCharType="begin"/>
            </w:r>
            <w:r w:rsidR="001235A1">
              <w:rPr>
                <w:noProof/>
                <w:webHidden/>
              </w:rPr>
              <w:instrText xml:space="preserve"> PAGEREF _Toc77951195 \h </w:instrText>
            </w:r>
            <w:r w:rsidR="00BA20C2">
              <w:rPr>
                <w:noProof/>
                <w:webHidden/>
              </w:rPr>
            </w:r>
            <w:r w:rsidR="00BA20C2">
              <w:rPr>
                <w:noProof/>
                <w:webHidden/>
              </w:rPr>
              <w:fldChar w:fldCharType="separate"/>
            </w:r>
            <w:r w:rsidR="00B015D0">
              <w:rPr>
                <w:noProof/>
                <w:webHidden/>
              </w:rPr>
              <w:t>15</w:t>
            </w:r>
            <w:r w:rsidR="00BA20C2">
              <w:rPr>
                <w:noProof/>
                <w:webHidden/>
              </w:rPr>
              <w:fldChar w:fldCharType="end"/>
            </w:r>
          </w:hyperlink>
        </w:p>
        <w:p w14:paraId="6DBE6023" w14:textId="77777777" w:rsidR="001235A1" w:rsidRDefault="00D1650C">
          <w:pPr>
            <w:pStyle w:val="Obsah2"/>
            <w:rPr>
              <w:b w:val="0"/>
              <w:bCs w:val="0"/>
              <w:smallCaps w:val="0"/>
              <w:noProof/>
            </w:rPr>
          </w:pPr>
          <w:hyperlink w:anchor="_Toc77951196" w:history="1">
            <w:r w:rsidR="001235A1" w:rsidRPr="002042AC">
              <w:rPr>
                <w:rStyle w:val="Hypertextovodkaz"/>
                <w:rFonts w:cstheme="minorHAnsi"/>
                <w:noProof/>
              </w:rPr>
              <w:t>6.4.</w:t>
            </w:r>
            <w:r w:rsidR="001235A1">
              <w:rPr>
                <w:b w:val="0"/>
                <w:bCs w:val="0"/>
                <w:smallCaps w:val="0"/>
                <w:noProof/>
              </w:rPr>
              <w:tab/>
            </w:r>
            <w:r w:rsidR="001235A1" w:rsidRPr="002042AC">
              <w:rPr>
                <w:rStyle w:val="Hypertextovodkaz"/>
                <w:rFonts w:cstheme="minorHAnsi"/>
                <w:noProof/>
              </w:rPr>
              <w:t>VYSTOUPENÍ ČLENA Z DRUŽSTVA Z DŮVODU NESOUHLASU SE ZMĚNOU STANOV</w:t>
            </w:r>
            <w:r w:rsidR="001235A1">
              <w:rPr>
                <w:noProof/>
                <w:webHidden/>
              </w:rPr>
              <w:tab/>
            </w:r>
            <w:r w:rsidR="00BA20C2">
              <w:rPr>
                <w:noProof/>
                <w:webHidden/>
              </w:rPr>
              <w:fldChar w:fldCharType="begin"/>
            </w:r>
            <w:r w:rsidR="001235A1">
              <w:rPr>
                <w:noProof/>
                <w:webHidden/>
              </w:rPr>
              <w:instrText xml:space="preserve"> PAGEREF _Toc77951196 \h </w:instrText>
            </w:r>
            <w:r w:rsidR="00BA20C2">
              <w:rPr>
                <w:noProof/>
                <w:webHidden/>
              </w:rPr>
            </w:r>
            <w:r w:rsidR="00BA20C2">
              <w:rPr>
                <w:noProof/>
                <w:webHidden/>
              </w:rPr>
              <w:fldChar w:fldCharType="separate"/>
            </w:r>
            <w:r w:rsidR="00B015D0">
              <w:rPr>
                <w:noProof/>
                <w:webHidden/>
              </w:rPr>
              <w:t>15</w:t>
            </w:r>
            <w:r w:rsidR="00BA20C2">
              <w:rPr>
                <w:noProof/>
                <w:webHidden/>
              </w:rPr>
              <w:fldChar w:fldCharType="end"/>
            </w:r>
          </w:hyperlink>
        </w:p>
        <w:p w14:paraId="3B7B1B52" w14:textId="77777777" w:rsidR="001235A1" w:rsidRDefault="00D1650C">
          <w:pPr>
            <w:pStyle w:val="Obsah1"/>
            <w:tabs>
              <w:tab w:val="right" w:pos="9344"/>
            </w:tabs>
            <w:rPr>
              <w:b w:val="0"/>
              <w:bCs w:val="0"/>
              <w:caps w:val="0"/>
              <w:noProof/>
              <w:u w:val="none"/>
            </w:rPr>
          </w:pPr>
          <w:hyperlink w:anchor="_Toc77951197" w:history="1">
            <w:r w:rsidR="001235A1" w:rsidRPr="002042AC">
              <w:rPr>
                <w:rStyle w:val="Hypertextovodkaz"/>
                <w:rFonts w:cstheme="minorHAnsi"/>
                <w:noProof/>
              </w:rPr>
              <w:t>ČÁST SEDMÁ: VYLOUČENÍ ČLENA Z DRUŽSTVA</w:t>
            </w:r>
            <w:r w:rsidR="001235A1">
              <w:rPr>
                <w:noProof/>
                <w:webHidden/>
              </w:rPr>
              <w:tab/>
            </w:r>
            <w:r w:rsidR="00BA20C2">
              <w:rPr>
                <w:noProof/>
                <w:webHidden/>
              </w:rPr>
              <w:fldChar w:fldCharType="begin"/>
            </w:r>
            <w:r w:rsidR="001235A1">
              <w:rPr>
                <w:noProof/>
                <w:webHidden/>
              </w:rPr>
              <w:instrText xml:space="preserve"> PAGEREF _Toc77951197 \h </w:instrText>
            </w:r>
            <w:r w:rsidR="00BA20C2">
              <w:rPr>
                <w:noProof/>
                <w:webHidden/>
              </w:rPr>
            </w:r>
            <w:r w:rsidR="00BA20C2">
              <w:rPr>
                <w:noProof/>
                <w:webHidden/>
              </w:rPr>
              <w:fldChar w:fldCharType="separate"/>
            </w:r>
            <w:r w:rsidR="00B015D0">
              <w:rPr>
                <w:noProof/>
                <w:webHidden/>
              </w:rPr>
              <w:t>15</w:t>
            </w:r>
            <w:r w:rsidR="00BA20C2">
              <w:rPr>
                <w:noProof/>
                <w:webHidden/>
              </w:rPr>
              <w:fldChar w:fldCharType="end"/>
            </w:r>
          </w:hyperlink>
        </w:p>
        <w:p w14:paraId="7CD3F552" w14:textId="77777777" w:rsidR="001235A1" w:rsidRDefault="00D1650C">
          <w:pPr>
            <w:pStyle w:val="Obsah2"/>
            <w:rPr>
              <w:b w:val="0"/>
              <w:bCs w:val="0"/>
              <w:smallCaps w:val="0"/>
              <w:noProof/>
            </w:rPr>
          </w:pPr>
          <w:hyperlink w:anchor="_Toc77951198" w:history="1">
            <w:r w:rsidR="001235A1" w:rsidRPr="002042AC">
              <w:rPr>
                <w:rStyle w:val="Hypertextovodkaz"/>
                <w:rFonts w:cstheme="minorHAnsi"/>
                <w:noProof/>
              </w:rPr>
              <w:t>7.1. DŮVODY PRO VYLOUČENÍ</w:t>
            </w:r>
            <w:r w:rsidR="001235A1">
              <w:rPr>
                <w:noProof/>
                <w:webHidden/>
              </w:rPr>
              <w:tab/>
            </w:r>
            <w:r w:rsidR="00BA20C2">
              <w:rPr>
                <w:noProof/>
                <w:webHidden/>
              </w:rPr>
              <w:fldChar w:fldCharType="begin"/>
            </w:r>
            <w:r w:rsidR="001235A1">
              <w:rPr>
                <w:noProof/>
                <w:webHidden/>
              </w:rPr>
              <w:instrText xml:space="preserve"> PAGEREF _Toc77951198 \h </w:instrText>
            </w:r>
            <w:r w:rsidR="00BA20C2">
              <w:rPr>
                <w:noProof/>
                <w:webHidden/>
              </w:rPr>
            </w:r>
            <w:r w:rsidR="00BA20C2">
              <w:rPr>
                <w:noProof/>
                <w:webHidden/>
              </w:rPr>
              <w:fldChar w:fldCharType="separate"/>
            </w:r>
            <w:r w:rsidR="00B015D0">
              <w:rPr>
                <w:noProof/>
                <w:webHidden/>
              </w:rPr>
              <w:t>15</w:t>
            </w:r>
            <w:r w:rsidR="00BA20C2">
              <w:rPr>
                <w:noProof/>
                <w:webHidden/>
              </w:rPr>
              <w:fldChar w:fldCharType="end"/>
            </w:r>
          </w:hyperlink>
        </w:p>
        <w:p w14:paraId="6A775781" w14:textId="77777777" w:rsidR="001235A1" w:rsidRDefault="00D1650C">
          <w:pPr>
            <w:pStyle w:val="Obsah2"/>
            <w:rPr>
              <w:b w:val="0"/>
              <w:bCs w:val="0"/>
              <w:smallCaps w:val="0"/>
              <w:noProof/>
            </w:rPr>
          </w:pPr>
          <w:hyperlink w:anchor="_Toc77951199" w:history="1">
            <w:r w:rsidR="001235A1" w:rsidRPr="002042AC">
              <w:rPr>
                <w:rStyle w:val="Hypertextovodkaz"/>
                <w:rFonts w:cstheme="minorHAnsi"/>
                <w:noProof/>
              </w:rPr>
              <w:t>7.2.</w:t>
            </w:r>
            <w:r w:rsidR="001235A1">
              <w:rPr>
                <w:b w:val="0"/>
                <w:bCs w:val="0"/>
                <w:smallCaps w:val="0"/>
                <w:noProof/>
              </w:rPr>
              <w:tab/>
            </w:r>
            <w:r w:rsidR="001235A1" w:rsidRPr="002042AC">
              <w:rPr>
                <w:rStyle w:val="Hypertextovodkaz"/>
                <w:rFonts w:cstheme="minorHAnsi"/>
                <w:noProof/>
              </w:rPr>
              <w:t>udělení výstrahy před rozhodnutím o vyloučení</w:t>
            </w:r>
            <w:r w:rsidR="001235A1">
              <w:rPr>
                <w:noProof/>
                <w:webHidden/>
              </w:rPr>
              <w:tab/>
            </w:r>
            <w:r w:rsidR="00BA20C2">
              <w:rPr>
                <w:noProof/>
                <w:webHidden/>
              </w:rPr>
              <w:fldChar w:fldCharType="begin"/>
            </w:r>
            <w:r w:rsidR="001235A1">
              <w:rPr>
                <w:noProof/>
                <w:webHidden/>
              </w:rPr>
              <w:instrText xml:space="preserve"> PAGEREF _Toc77951199 \h </w:instrText>
            </w:r>
            <w:r w:rsidR="00BA20C2">
              <w:rPr>
                <w:noProof/>
                <w:webHidden/>
              </w:rPr>
            </w:r>
            <w:r w:rsidR="00BA20C2">
              <w:rPr>
                <w:noProof/>
                <w:webHidden/>
              </w:rPr>
              <w:fldChar w:fldCharType="separate"/>
            </w:r>
            <w:r w:rsidR="00B015D0">
              <w:rPr>
                <w:noProof/>
                <w:webHidden/>
              </w:rPr>
              <w:t>16</w:t>
            </w:r>
            <w:r w:rsidR="00BA20C2">
              <w:rPr>
                <w:noProof/>
                <w:webHidden/>
              </w:rPr>
              <w:fldChar w:fldCharType="end"/>
            </w:r>
          </w:hyperlink>
        </w:p>
        <w:p w14:paraId="7F64CE7F" w14:textId="77777777" w:rsidR="001235A1" w:rsidRDefault="00D1650C">
          <w:pPr>
            <w:pStyle w:val="Obsah2"/>
            <w:rPr>
              <w:b w:val="0"/>
              <w:bCs w:val="0"/>
              <w:smallCaps w:val="0"/>
              <w:noProof/>
            </w:rPr>
          </w:pPr>
          <w:hyperlink w:anchor="_Toc77951200" w:history="1">
            <w:r w:rsidR="001235A1" w:rsidRPr="002042AC">
              <w:rPr>
                <w:rStyle w:val="Hypertextovodkaz"/>
                <w:rFonts w:cstheme="minorHAnsi"/>
                <w:noProof/>
              </w:rPr>
              <w:t>7.3.</w:t>
            </w:r>
            <w:r w:rsidR="001235A1">
              <w:rPr>
                <w:b w:val="0"/>
                <w:bCs w:val="0"/>
                <w:smallCaps w:val="0"/>
                <w:noProof/>
              </w:rPr>
              <w:tab/>
            </w:r>
            <w:r w:rsidR="001235A1" w:rsidRPr="002042AC">
              <w:rPr>
                <w:rStyle w:val="Hypertextovodkaz"/>
                <w:rFonts w:cstheme="minorHAnsi"/>
                <w:noProof/>
              </w:rPr>
              <w:t>rozhodnutí o vyloučení</w:t>
            </w:r>
            <w:r w:rsidR="001235A1">
              <w:rPr>
                <w:noProof/>
                <w:webHidden/>
              </w:rPr>
              <w:tab/>
            </w:r>
            <w:r w:rsidR="00BA20C2">
              <w:rPr>
                <w:noProof/>
                <w:webHidden/>
              </w:rPr>
              <w:fldChar w:fldCharType="begin"/>
            </w:r>
            <w:r w:rsidR="001235A1">
              <w:rPr>
                <w:noProof/>
                <w:webHidden/>
              </w:rPr>
              <w:instrText xml:space="preserve"> PAGEREF _Toc77951200 \h </w:instrText>
            </w:r>
            <w:r w:rsidR="00BA20C2">
              <w:rPr>
                <w:noProof/>
                <w:webHidden/>
              </w:rPr>
            </w:r>
            <w:r w:rsidR="00BA20C2">
              <w:rPr>
                <w:noProof/>
                <w:webHidden/>
              </w:rPr>
              <w:fldChar w:fldCharType="separate"/>
            </w:r>
            <w:r w:rsidR="00B015D0">
              <w:rPr>
                <w:noProof/>
                <w:webHidden/>
              </w:rPr>
              <w:t>16</w:t>
            </w:r>
            <w:r w:rsidR="00BA20C2">
              <w:rPr>
                <w:noProof/>
                <w:webHidden/>
              </w:rPr>
              <w:fldChar w:fldCharType="end"/>
            </w:r>
          </w:hyperlink>
        </w:p>
        <w:p w14:paraId="5952C7C9" w14:textId="77777777" w:rsidR="001235A1" w:rsidRDefault="00D1650C">
          <w:pPr>
            <w:pStyle w:val="Obsah2"/>
            <w:rPr>
              <w:b w:val="0"/>
              <w:bCs w:val="0"/>
              <w:smallCaps w:val="0"/>
              <w:noProof/>
            </w:rPr>
          </w:pPr>
          <w:hyperlink w:anchor="_Toc77951201" w:history="1">
            <w:r w:rsidR="001235A1" w:rsidRPr="002042AC">
              <w:rPr>
                <w:rStyle w:val="Hypertextovodkaz"/>
                <w:rFonts w:cstheme="minorHAnsi"/>
                <w:noProof/>
              </w:rPr>
              <w:t>7.4.</w:t>
            </w:r>
            <w:r w:rsidR="001235A1">
              <w:rPr>
                <w:b w:val="0"/>
                <w:bCs w:val="0"/>
                <w:smallCaps w:val="0"/>
                <w:noProof/>
              </w:rPr>
              <w:tab/>
            </w:r>
            <w:r w:rsidR="001235A1" w:rsidRPr="002042AC">
              <w:rPr>
                <w:rStyle w:val="Hypertextovodkaz"/>
                <w:rFonts w:cstheme="minorHAnsi"/>
                <w:noProof/>
              </w:rPr>
              <w:t>POSTUP ČLENA PROTI ROZHODNUTÍ O VYLOUČENÍ</w:t>
            </w:r>
            <w:r w:rsidR="001235A1">
              <w:rPr>
                <w:noProof/>
                <w:webHidden/>
              </w:rPr>
              <w:tab/>
            </w:r>
            <w:r w:rsidR="00BA20C2">
              <w:rPr>
                <w:noProof/>
                <w:webHidden/>
              </w:rPr>
              <w:fldChar w:fldCharType="begin"/>
            </w:r>
            <w:r w:rsidR="001235A1">
              <w:rPr>
                <w:noProof/>
                <w:webHidden/>
              </w:rPr>
              <w:instrText xml:space="preserve"> PAGEREF _Toc77951201 \h </w:instrText>
            </w:r>
            <w:r w:rsidR="00BA20C2">
              <w:rPr>
                <w:noProof/>
                <w:webHidden/>
              </w:rPr>
            </w:r>
            <w:r w:rsidR="00BA20C2">
              <w:rPr>
                <w:noProof/>
                <w:webHidden/>
              </w:rPr>
              <w:fldChar w:fldCharType="separate"/>
            </w:r>
            <w:r w:rsidR="00B015D0">
              <w:rPr>
                <w:noProof/>
                <w:webHidden/>
              </w:rPr>
              <w:t>17</w:t>
            </w:r>
            <w:r w:rsidR="00BA20C2">
              <w:rPr>
                <w:noProof/>
                <w:webHidden/>
              </w:rPr>
              <w:fldChar w:fldCharType="end"/>
            </w:r>
          </w:hyperlink>
        </w:p>
        <w:p w14:paraId="57C7485A" w14:textId="77777777" w:rsidR="001235A1" w:rsidRDefault="00D1650C">
          <w:pPr>
            <w:pStyle w:val="Obsah2"/>
            <w:rPr>
              <w:b w:val="0"/>
              <w:bCs w:val="0"/>
              <w:smallCaps w:val="0"/>
              <w:noProof/>
            </w:rPr>
          </w:pPr>
          <w:hyperlink w:anchor="_Toc77951202" w:history="1">
            <w:r w:rsidR="001235A1" w:rsidRPr="002042AC">
              <w:rPr>
                <w:rStyle w:val="Hypertextovodkaz"/>
                <w:rFonts w:cstheme="minorHAnsi"/>
                <w:noProof/>
              </w:rPr>
              <w:t>7.5.</w:t>
            </w:r>
            <w:r w:rsidR="001235A1">
              <w:rPr>
                <w:b w:val="0"/>
                <w:bCs w:val="0"/>
                <w:smallCaps w:val="0"/>
                <w:noProof/>
              </w:rPr>
              <w:tab/>
            </w:r>
            <w:r w:rsidR="001235A1" w:rsidRPr="002042AC">
              <w:rPr>
                <w:rStyle w:val="Hypertextovodkaz"/>
                <w:rFonts w:cstheme="minorHAnsi"/>
                <w:noProof/>
              </w:rPr>
              <w:t>SPOLEČNÁ USTANOVENÍ K VYLOUČENÍ</w:t>
            </w:r>
            <w:r w:rsidR="001235A1">
              <w:rPr>
                <w:noProof/>
                <w:webHidden/>
              </w:rPr>
              <w:tab/>
            </w:r>
            <w:r w:rsidR="00BA20C2">
              <w:rPr>
                <w:noProof/>
                <w:webHidden/>
              </w:rPr>
              <w:fldChar w:fldCharType="begin"/>
            </w:r>
            <w:r w:rsidR="001235A1">
              <w:rPr>
                <w:noProof/>
                <w:webHidden/>
              </w:rPr>
              <w:instrText xml:space="preserve"> PAGEREF _Toc77951202 \h </w:instrText>
            </w:r>
            <w:r w:rsidR="00BA20C2">
              <w:rPr>
                <w:noProof/>
                <w:webHidden/>
              </w:rPr>
            </w:r>
            <w:r w:rsidR="00BA20C2">
              <w:rPr>
                <w:noProof/>
                <w:webHidden/>
              </w:rPr>
              <w:fldChar w:fldCharType="separate"/>
            </w:r>
            <w:r w:rsidR="00B015D0">
              <w:rPr>
                <w:noProof/>
                <w:webHidden/>
              </w:rPr>
              <w:t>17</w:t>
            </w:r>
            <w:r w:rsidR="00BA20C2">
              <w:rPr>
                <w:noProof/>
                <w:webHidden/>
              </w:rPr>
              <w:fldChar w:fldCharType="end"/>
            </w:r>
          </w:hyperlink>
        </w:p>
        <w:p w14:paraId="132F98D6" w14:textId="77777777" w:rsidR="001235A1" w:rsidRDefault="00D1650C">
          <w:pPr>
            <w:pStyle w:val="Obsah1"/>
            <w:tabs>
              <w:tab w:val="right" w:pos="9344"/>
            </w:tabs>
            <w:rPr>
              <w:b w:val="0"/>
              <w:bCs w:val="0"/>
              <w:caps w:val="0"/>
              <w:noProof/>
              <w:u w:val="none"/>
            </w:rPr>
          </w:pPr>
          <w:hyperlink w:anchor="_Toc77951203" w:history="1">
            <w:r w:rsidR="001235A1" w:rsidRPr="002042AC">
              <w:rPr>
                <w:rStyle w:val="Hypertextovodkaz"/>
                <w:rFonts w:cstheme="minorHAnsi"/>
                <w:noProof/>
              </w:rPr>
              <w:t>ČÁST OSMÁ: VYPOŘÁDACÍ PODÍL</w:t>
            </w:r>
            <w:r w:rsidR="001235A1">
              <w:rPr>
                <w:noProof/>
                <w:webHidden/>
              </w:rPr>
              <w:tab/>
            </w:r>
            <w:r w:rsidR="00BA20C2">
              <w:rPr>
                <w:noProof/>
                <w:webHidden/>
              </w:rPr>
              <w:fldChar w:fldCharType="begin"/>
            </w:r>
            <w:r w:rsidR="001235A1">
              <w:rPr>
                <w:noProof/>
                <w:webHidden/>
              </w:rPr>
              <w:instrText xml:space="preserve"> PAGEREF _Toc77951203 \h </w:instrText>
            </w:r>
            <w:r w:rsidR="00BA20C2">
              <w:rPr>
                <w:noProof/>
                <w:webHidden/>
              </w:rPr>
            </w:r>
            <w:r w:rsidR="00BA20C2">
              <w:rPr>
                <w:noProof/>
                <w:webHidden/>
              </w:rPr>
              <w:fldChar w:fldCharType="separate"/>
            </w:r>
            <w:r w:rsidR="00B015D0">
              <w:rPr>
                <w:noProof/>
                <w:webHidden/>
              </w:rPr>
              <w:t>17</w:t>
            </w:r>
            <w:r w:rsidR="00BA20C2">
              <w:rPr>
                <w:noProof/>
                <w:webHidden/>
              </w:rPr>
              <w:fldChar w:fldCharType="end"/>
            </w:r>
          </w:hyperlink>
        </w:p>
        <w:p w14:paraId="2407120D" w14:textId="77777777" w:rsidR="001235A1" w:rsidRDefault="00D1650C">
          <w:pPr>
            <w:pStyle w:val="Obsah2"/>
            <w:rPr>
              <w:b w:val="0"/>
              <w:bCs w:val="0"/>
              <w:smallCaps w:val="0"/>
              <w:noProof/>
            </w:rPr>
          </w:pPr>
          <w:hyperlink w:anchor="_Toc77951204" w:history="1">
            <w:r w:rsidR="001235A1" w:rsidRPr="002042AC">
              <w:rPr>
                <w:rStyle w:val="Hypertextovodkaz"/>
                <w:rFonts w:cstheme="minorHAnsi"/>
                <w:noProof/>
              </w:rPr>
              <w:t>8.1.</w:t>
            </w:r>
            <w:r w:rsidR="001235A1">
              <w:rPr>
                <w:b w:val="0"/>
                <w:bCs w:val="0"/>
                <w:smallCaps w:val="0"/>
                <w:noProof/>
              </w:rPr>
              <w:tab/>
            </w:r>
            <w:r w:rsidR="001235A1" w:rsidRPr="002042AC">
              <w:rPr>
                <w:rStyle w:val="Hypertextovodkaz"/>
                <w:rFonts w:cstheme="minorHAnsi"/>
                <w:noProof/>
              </w:rPr>
              <w:t>Nárok na vypořádací podíl</w:t>
            </w:r>
            <w:r w:rsidR="001235A1">
              <w:rPr>
                <w:noProof/>
                <w:webHidden/>
              </w:rPr>
              <w:tab/>
            </w:r>
            <w:r w:rsidR="00BA20C2">
              <w:rPr>
                <w:noProof/>
                <w:webHidden/>
              </w:rPr>
              <w:fldChar w:fldCharType="begin"/>
            </w:r>
            <w:r w:rsidR="001235A1">
              <w:rPr>
                <w:noProof/>
                <w:webHidden/>
              </w:rPr>
              <w:instrText xml:space="preserve"> PAGEREF _Toc77951204 \h </w:instrText>
            </w:r>
            <w:r w:rsidR="00BA20C2">
              <w:rPr>
                <w:noProof/>
                <w:webHidden/>
              </w:rPr>
            </w:r>
            <w:r w:rsidR="00BA20C2">
              <w:rPr>
                <w:noProof/>
                <w:webHidden/>
              </w:rPr>
              <w:fldChar w:fldCharType="separate"/>
            </w:r>
            <w:r w:rsidR="00B015D0">
              <w:rPr>
                <w:noProof/>
                <w:webHidden/>
              </w:rPr>
              <w:t>18</w:t>
            </w:r>
            <w:r w:rsidR="00BA20C2">
              <w:rPr>
                <w:noProof/>
                <w:webHidden/>
              </w:rPr>
              <w:fldChar w:fldCharType="end"/>
            </w:r>
          </w:hyperlink>
        </w:p>
        <w:p w14:paraId="3E4C3B10" w14:textId="77777777" w:rsidR="001235A1" w:rsidRDefault="00D1650C">
          <w:pPr>
            <w:pStyle w:val="Obsah2"/>
            <w:rPr>
              <w:b w:val="0"/>
              <w:bCs w:val="0"/>
              <w:smallCaps w:val="0"/>
              <w:noProof/>
            </w:rPr>
          </w:pPr>
          <w:hyperlink w:anchor="_Toc77951205" w:history="1">
            <w:r w:rsidR="001235A1" w:rsidRPr="002042AC">
              <w:rPr>
                <w:rStyle w:val="Hypertextovodkaz"/>
                <w:noProof/>
              </w:rPr>
              <w:t>8.2.</w:t>
            </w:r>
            <w:r w:rsidR="001235A1">
              <w:rPr>
                <w:b w:val="0"/>
                <w:bCs w:val="0"/>
                <w:smallCaps w:val="0"/>
                <w:noProof/>
              </w:rPr>
              <w:tab/>
            </w:r>
            <w:r w:rsidR="001235A1" w:rsidRPr="002042AC">
              <w:rPr>
                <w:rStyle w:val="Hypertextovodkaz"/>
                <w:rFonts w:cstheme="minorHAnsi"/>
                <w:noProof/>
              </w:rPr>
              <w:t>Lhůta splatnosti vypořádacího podílu</w:t>
            </w:r>
            <w:r w:rsidR="001235A1">
              <w:rPr>
                <w:noProof/>
                <w:webHidden/>
              </w:rPr>
              <w:tab/>
            </w:r>
            <w:r w:rsidR="00BA20C2">
              <w:rPr>
                <w:noProof/>
                <w:webHidden/>
              </w:rPr>
              <w:fldChar w:fldCharType="begin"/>
            </w:r>
            <w:r w:rsidR="001235A1">
              <w:rPr>
                <w:noProof/>
                <w:webHidden/>
              </w:rPr>
              <w:instrText xml:space="preserve"> PAGEREF _Toc77951205 \h </w:instrText>
            </w:r>
            <w:r w:rsidR="00BA20C2">
              <w:rPr>
                <w:noProof/>
                <w:webHidden/>
              </w:rPr>
            </w:r>
            <w:r w:rsidR="00BA20C2">
              <w:rPr>
                <w:noProof/>
                <w:webHidden/>
              </w:rPr>
              <w:fldChar w:fldCharType="separate"/>
            </w:r>
            <w:r w:rsidR="00B015D0">
              <w:rPr>
                <w:noProof/>
                <w:webHidden/>
              </w:rPr>
              <w:t>18</w:t>
            </w:r>
            <w:r w:rsidR="00BA20C2">
              <w:rPr>
                <w:noProof/>
                <w:webHidden/>
              </w:rPr>
              <w:fldChar w:fldCharType="end"/>
            </w:r>
          </w:hyperlink>
        </w:p>
        <w:p w14:paraId="0D82B373" w14:textId="77777777" w:rsidR="001235A1" w:rsidRDefault="00D1650C">
          <w:pPr>
            <w:pStyle w:val="Obsah1"/>
            <w:tabs>
              <w:tab w:val="right" w:pos="9344"/>
            </w:tabs>
            <w:rPr>
              <w:b w:val="0"/>
              <w:bCs w:val="0"/>
              <w:caps w:val="0"/>
              <w:noProof/>
              <w:u w:val="none"/>
            </w:rPr>
          </w:pPr>
          <w:hyperlink w:anchor="_Toc77951206" w:history="1">
            <w:r w:rsidR="001235A1" w:rsidRPr="002042AC">
              <w:rPr>
                <w:rStyle w:val="Hypertextovodkaz"/>
                <w:rFonts w:cstheme="minorHAnsi"/>
                <w:noProof/>
              </w:rPr>
              <w:t>ČÁST DEVÁTÁ: NÁJEM DRUŽsTEVNÍHO BYTU</w:t>
            </w:r>
            <w:r w:rsidR="001235A1">
              <w:rPr>
                <w:noProof/>
                <w:webHidden/>
              </w:rPr>
              <w:tab/>
            </w:r>
            <w:r w:rsidR="00BA20C2">
              <w:rPr>
                <w:noProof/>
                <w:webHidden/>
              </w:rPr>
              <w:fldChar w:fldCharType="begin"/>
            </w:r>
            <w:r w:rsidR="001235A1">
              <w:rPr>
                <w:noProof/>
                <w:webHidden/>
              </w:rPr>
              <w:instrText xml:space="preserve"> PAGEREF _Toc77951206 \h </w:instrText>
            </w:r>
            <w:r w:rsidR="00BA20C2">
              <w:rPr>
                <w:noProof/>
                <w:webHidden/>
              </w:rPr>
            </w:r>
            <w:r w:rsidR="00BA20C2">
              <w:rPr>
                <w:noProof/>
                <w:webHidden/>
              </w:rPr>
              <w:fldChar w:fldCharType="separate"/>
            </w:r>
            <w:r w:rsidR="00B015D0">
              <w:rPr>
                <w:noProof/>
                <w:webHidden/>
              </w:rPr>
              <w:t>18</w:t>
            </w:r>
            <w:r w:rsidR="00BA20C2">
              <w:rPr>
                <w:noProof/>
                <w:webHidden/>
              </w:rPr>
              <w:fldChar w:fldCharType="end"/>
            </w:r>
          </w:hyperlink>
        </w:p>
        <w:p w14:paraId="6A2B0610" w14:textId="77777777" w:rsidR="001235A1" w:rsidRDefault="00D1650C">
          <w:pPr>
            <w:pStyle w:val="Obsah2"/>
            <w:rPr>
              <w:b w:val="0"/>
              <w:bCs w:val="0"/>
              <w:smallCaps w:val="0"/>
              <w:noProof/>
            </w:rPr>
          </w:pPr>
          <w:hyperlink w:anchor="_Toc77951207" w:history="1">
            <w:r w:rsidR="001235A1" w:rsidRPr="002042AC">
              <w:rPr>
                <w:rStyle w:val="Hypertextovodkaz"/>
                <w:rFonts w:eastAsia="Times New Roman" w:cstheme="minorHAnsi"/>
                <w:noProof/>
              </w:rPr>
              <w:t>9.1.</w:t>
            </w:r>
            <w:r w:rsidR="001235A1">
              <w:rPr>
                <w:b w:val="0"/>
                <w:bCs w:val="0"/>
                <w:smallCaps w:val="0"/>
                <w:noProof/>
              </w:rPr>
              <w:tab/>
            </w:r>
            <w:r w:rsidR="001235A1" w:rsidRPr="002042AC">
              <w:rPr>
                <w:rStyle w:val="Hypertextovodkaz"/>
                <w:rFonts w:eastAsia="Times New Roman" w:cstheme="minorHAnsi"/>
                <w:noProof/>
              </w:rPr>
              <w:t>Základní ustanovení</w:t>
            </w:r>
            <w:r w:rsidR="001235A1">
              <w:rPr>
                <w:noProof/>
                <w:webHidden/>
              </w:rPr>
              <w:tab/>
            </w:r>
            <w:r w:rsidR="00BA20C2">
              <w:rPr>
                <w:noProof/>
                <w:webHidden/>
              </w:rPr>
              <w:fldChar w:fldCharType="begin"/>
            </w:r>
            <w:r w:rsidR="001235A1">
              <w:rPr>
                <w:noProof/>
                <w:webHidden/>
              </w:rPr>
              <w:instrText xml:space="preserve"> PAGEREF _Toc77951207 \h </w:instrText>
            </w:r>
            <w:r w:rsidR="00BA20C2">
              <w:rPr>
                <w:noProof/>
                <w:webHidden/>
              </w:rPr>
            </w:r>
            <w:r w:rsidR="00BA20C2">
              <w:rPr>
                <w:noProof/>
                <w:webHidden/>
              </w:rPr>
              <w:fldChar w:fldCharType="separate"/>
            </w:r>
            <w:r w:rsidR="00B015D0">
              <w:rPr>
                <w:noProof/>
                <w:webHidden/>
              </w:rPr>
              <w:t>18</w:t>
            </w:r>
            <w:r w:rsidR="00BA20C2">
              <w:rPr>
                <w:noProof/>
                <w:webHidden/>
              </w:rPr>
              <w:fldChar w:fldCharType="end"/>
            </w:r>
          </w:hyperlink>
        </w:p>
        <w:p w14:paraId="0F947200" w14:textId="77777777" w:rsidR="001235A1" w:rsidRDefault="00D1650C">
          <w:pPr>
            <w:pStyle w:val="Obsah2"/>
            <w:rPr>
              <w:b w:val="0"/>
              <w:bCs w:val="0"/>
              <w:smallCaps w:val="0"/>
              <w:noProof/>
            </w:rPr>
          </w:pPr>
          <w:hyperlink w:anchor="_Toc77951208" w:history="1">
            <w:r w:rsidR="001235A1" w:rsidRPr="002042AC">
              <w:rPr>
                <w:rStyle w:val="Hypertextovodkaz"/>
                <w:rFonts w:eastAsia="Times New Roman" w:cstheme="minorHAnsi"/>
                <w:noProof/>
              </w:rPr>
              <w:t>9.2.</w:t>
            </w:r>
            <w:r w:rsidR="001235A1">
              <w:rPr>
                <w:b w:val="0"/>
                <w:bCs w:val="0"/>
                <w:smallCaps w:val="0"/>
                <w:noProof/>
              </w:rPr>
              <w:tab/>
            </w:r>
            <w:r w:rsidR="001235A1" w:rsidRPr="002042AC">
              <w:rPr>
                <w:rStyle w:val="Hypertextovodkaz"/>
                <w:rFonts w:eastAsia="Times New Roman" w:cstheme="minorHAnsi"/>
                <w:noProof/>
              </w:rPr>
              <w:t>Právo na uzavření nájemní smlouvy nebo právo nájmu a převod či přechod družstevního podílu</w:t>
            </w:r>
            <w:r w:rsidR="001235A1">
              <w:rPr>
                <w:noProof/>
                <w:webHidden/>
              </w:rPr>
              <w:tab/>
            </w:r>
            <w:r w:rsidR="00BA20C2">
              <w:rPr>
                <w:noProof/>
                <w:webHidden/>
              </w:rPr>
              <w:fldChar w:fldCharType="begin"/>
            </w:r>
            <w:r w:rsidR="001235A1">
              <w:rPr>
                <w:noProof/>
                <w:webHidden/>
              </w:rPr>
              <w:instrText xml:space="preserve"> PAGEREF _Toc77951208 \h </w:instrText>
            </w:r>
            <w:r w:rsidR="00BA20C2">
              <w:rPr>
                <w:noProof/>
                <w:webHidden/>
              </w:rPr>
            </w:r>
            <w:r w:rsidR="00BA20C2">
              <w:rPr>
                <w:noProof/>
                <w:webHidden/>
              </w:rPr>
              <w:fldChar w:fldCharType="separate"/>
            </w:r>
            <w:r w:rsidR="00B015D0">
              <w:rPr>
                <w:noProof/>
                <w:webHidden/>
              </w:rPr>
              <w:t>18</w:t>
            </w:r>
            <w:r w:rsidR="00BA20C2">
              <w:rPr>
                <w:noProof/>
                <w:webHidden/>
              </w:rPr>
              <w:fldChar w:fldCharType="end"/>
            </w:r>
          </w:hyperlink>
        </w:p>
        <w:p w14:paraId="4CE629D7" w14:textId="77777777" w:rsidR="001235A1" w:rsidRDefault="00D1650C">
          <w:pPr>
            <w:pStyle w:val="Obsah2"/>
            <w:rPr>
              <w:b w:val="0"/>
              <w:bCs w:val="0"/>
              <w:smallCaps w:val="0"/>
              <w:noProof/>
            </w:rPr>
          </w:pPr>
          <w:hyperlink w:anchor="_Toc77951209" w:history="1">
            <w:r w:rsidR="001235A1" w:rsidRPr="002042AC">
              <w:rPr>
                <w:rStyle w:val="Hypertextovodkaz"/>
                <w:rFonts w:eastAsia="Times New Roman" w:cstheme="minorHAnsi"/>
                <w:noProof/>
              </w:rPr>
              <w:t>9.3.</w:t>
            </w:r>
            <w:r w:rsidR="001235A1">
              <w:rPr>
                <w:b w:val="0"/>
                <w:bCs w:val="0"/>
                <w:smallCaps w:val="0"/>
                <w:noProof/>
              </w:rPr>
              <w:tab/>
            </w:r>
            <w:r w:rsidR="001235A1" w:rsidRPr="002042AC">
              <w:rPr>
                <w:rStyle w:val="Hypertextovodkaz"/>
                <w:rFonts w:eastAsia="Times New Roman" w:cstheme="minorHAnsi"/>
                <w:noProof/>
              </w:rPr>
              <w:t>Náležitosti smlouvy o nájmu družstevního bytu</w:t>
            </w:r>
            <w:r w:rsidR="001235A1">
              <w:rPr>
                <w:noProof/>
                <w:webHidden/>
              </w:rPr>
              <w:tab/>
            </w:r>
            <w:r w:rsidR="00BA20C2">
              <w:rPr>
                <w:noProof/>
                <w:webHidden/>
              </w:rPr>
              <w:fldChar w:fldCharType="begin"/>
            </w:r>
            <w:r w:rsidR="001235A1">
              <w:rPr>
                <w:noProof/>
                <w:webHidden/>
              </w:rPr>
              <w:instrText xml:space="preserve"> PAGEREF _Toc77951209 \h </w:instrText>
            </w:r>
            <w:r w:rsidR="00BA20C2">
              <w:rPr>
                <w:noProof/>
                <w:webHidden/>
              </w:rPr>
            </w:r>
            <w:r w:rsidR="00BA20C2">
              <w:rPr>
                <w:noProof/>
                <w:webHidden/>
              </w:rPr>
              <w:fldChar w:fldCharType="separate"/>
            </w:r>
            <w:r w:rsidR="00B015D0">
              <w:rPr>
                <w:noProof/>
                <w:webHidden/>
              </w:rPr>
              <w:t>19</w:t>
            </w:r>
            <w:r w:rsidR="00BA20C2">
              <w:rPr>
                <w:noProof/>
                <w:webHidden/>
              </w:rPr>
              <w:fldChar w:fldCharType="end"/>
            </w:r>
          </w:hyperlink>
        </w:p>
        <w:p w14:paraId="34DFEDA8" w14:textId="77777777" w:rsidR="001235A1" w:rsidRDefault="00D1650C">
          <w:pPr>
            <w:pStyle w:val="Obsah2"/>
            <w:rPr>
              <w:b w:val="0"/>
              <w:bCs w:val="0"/>
              <w:smallCaps w:val="0"/>
              <w:noProof/>
            </w:rPr>
          </w:pPr>
          <w:hyperlink w:anchor="_Toc77951210" w:history="1">
            <w:r w:rsidR="001235A1" w:rsidRPr="002042AC">
              <w:rPr>
                <w:rStyle w:val="Hypertextovodkaz"/>
                <w:rFonts w:eastAsia="Times New Roman" w:cstheme="minorHAnsi"/>
                <w:noProof/>
              </w:rPr>
              <w:t>9.4.</w:t>
            </w:r>
            <w:r w:rsidR="001235A1">
              <w:rPr>
                <w:b w:val="0"/>
                <w:bCs w:val="0"/>
                <w:smallCaps w:val="0"/>
                <w:noProof/>
              </w:rPr>
              <w:tab/>
            </w:r>
            <w:r w:rsidR="001235A1" w:rsidRPr="002042AC">
              <w:rPr>
                <w:rStyle w:val="Hypertextovodkaz"/>
                <w:rFonts w:eastAsia="Times New Roman" w:cstheme="minorHAnsi"/>
                <w:noProof/>
              </w:rPr>
              <w:t>Nájemné</w:t>
            </w:r>
            <w:r w:rsidR="001235A1">
              <w:rPr>
                <w:noProof/>
                <w:webHidden/>
              </w:rPr>
              <w:tab/>
            </w:r>
            <w:r w:rsidR="00BA20C2">
              <w:rPr>
                <w:noProof/>
                <w:webHidden/>
              </w:rPr>
              <w:fldChar w:fldCharType="begin"/>
            </w:r>
            <w:r w:rsidR="001235A1">
              <w:rPr>
                <w:noProof/>
                <w:webHidden/>
              </w:rPr>
              <w:instrText xml:space="preserve"> PAGEREF _Toc77951210 \h </w:instrText>
            </w:r>
            <w:r w:rsidR="00BA20C2">
              <w:rPr>
                <w:noProof/>
                <w:webHidden/>
              </w:rPr>
            </w:r>
            <w:r w:rsidR="00BA20C2">
              <w:rPr>
                <w:noProof/>
                <w:webHidden/>
              </w:rPr>
              <w:fldChar w:fldCharType="separate"/>
            </w:r>
            <w:r w:rsidR="00B015D0">
              <w:rPr>
                <w:noProof/>
                <w:webHidden/>
              </w:rPr>
              <w:t>19</w:t>
            </w:r>
            <w:r w:rsidR="00BA20C2">
              <w:rPr>
                <w:noProof/>
                <w:webHidden/>
              </w:rPr>
              <w:fldChar w:fldCharType="end"/>
            </w:r>
          </w:hyperlink>
        </w:p>
        <w:p w14:paraId="0DAD03A0" w14:textId="77777777" w:rsidR="001235A1" w:rsidRDefault="00D1650C">
          <w:pPr>
            <w:pStyle w:val="Obsah2"/>
            <w:rPr>
              <w:b w:val="0"/>
              <w:bCs w:val="0"/>
              <w:smallCaps w:val="0"/>
              <w:noProof/>
            </w:rPr>
          </w:pPr>
          <w:hyperlink w:anchor="_Toc77951211" w:history="1">
            <w:r w:rsidR="001235A1" w:rsidRPr="002042AC">
              <w:rPr>
                <w:rStyle w:val="Hypertextovodkaz"/>
                <w:rFonts w:cstheme="minorHAnsi"/>
                <w:noProof/>
              </w:rPr>
              <w:t>9.5.</w:t>
            </w:r>
            <w:r w:rsidR="001235A1">
              <w:rPr>
                <w:b w:val="0"/>
                <w:bCs w:val="0"/>
                <w:smallCaps w:val="0"/>
                <w:noProof/>
              </w:rPr>
              <w:tab/>
            </w:r>
            <w:r w:rsidR="001235A1" w:rsidRPr="002042AC">
              <w:rPr>
                <w:rStyle w:val="Hypertextovodkaz"/>
                <w:rFonts w:cstheme="minorHAnsi"/>
                <w:noProof/>
              </w:rPr>
              <w:t>Plnění spojená s užíváním bytů a nebytových prostorů v domě s byty (služby)</w:t>
            </w:r>
            <w:r w:rsidR="001235A1">
              <w:rPr>
                <w:noProof/>
                <w:webHidden/>
              </w:rPr>
              <w:tab/>
            </w:r>
            <w:r w:rsidR="00BA20C2">
              <w:rPr>
                <w:noProof/>
                <w:webHidden/>
              </w:rPr>
              <w:fldChar w:fldCharType="begin"/>
            </w:r>
            <w:r w:rsidR="001235A1">
              <w:rPr>
                <w:noProof/>
                <w:webHidden/>
              </w:rPr>
              <w:instrText xml:space="preserve"> PAGEREF _Toc77951211 \h </w:instrText>
            </w:r>
            <w:r w:rsidR="00BA20C2">
              <w:rPr>
                <w:noProof/>
                <w:webHidden/>
              </w:rPr>
            </w:r>
            <w:r w:rsidR="00BA20C2">
              <w:rPr>
                <w:noProof/>
                <w:webHidden/>
              </w:rPr>
              <w:fldChar w:fldCharType="separate"/>
            </w:r>
            <w:r w:rsidR="00B015D0">
              <w:rPr>
                <w:noProof/>
                <w:webHidden/>
              </w:rPr>
              <w:t>20</w:t>
            </w:r>
            <w:r w:rsidR="00BA20C2">
              <w:rPr>
                <w:noProof/>
                <w:webHidden/>
              </w:rPr>
              <w:fldChar w:fldCharType="end"/>
            </w:r>
          </w:hyperlink>
        </w:p>
        <w:p w14:paraId="4170D071" w14:textId="77777777" w:rsidR="001235A1" w:rsidRDefault="00D1650C">
          <w:pPr>
            <w:pStyle w:val="Obsah2"/>
            <w:rPr>
              <w:b w:val="0"/>
              <w:bCs w:val="0"/>
              <w:smallCaps w:val="0"/>
              <w:noProof/>
            </w:rPr>
          </w:pPr>
          <w:hyperlink w:anchor="_Toc77951212" w:history="1">
            <w:r w:rsidR="001235A1" w:rsidRPr="002042AC">
              <w:rPr>
                <w:rStyle w:val="Hypertextovodkaz"/>
                <w:rFonts w:eastAsia="Times New Roman" w:cstheme="minorHAnsi"/>
                <w:noProof/>
              </w:rPr>
              <w:t>9.6.</w:t>
            </w:r>
            <w:r w:rsidR="001235A1">
              <w:rPr>
                <w:b w:val="0"/>
                <w:bCs w:val="0"/>
                <w:smallCaps w:val="0"/>
                <w:noProof/>
              </w:rPr>
              <w:tab/>
            </w:r>
            <w:r w:rsidR="001235A1" w:rsidRPr="002042AC">
              <w:rPr>
                <w:rStyle w:val="Hypertextovodkaz"/>
                <w:rFonts w:eastAsia="Times New Roman" w:cstheme="minorHAnsi"/>
                <w:noProof/>
              </w:rPr>
              <w:t>Základní práva a povinnosti Družstva jako pronajímatele družstevního bytu</w:t>
            </w:r>
            <w:r w:rsidR="001235A1">
              <w:rPr>
                <w:noProof/>
                <w:webHidden/>
              </w:rPr>
              <w:tab/>
            </w:r>
            <w:r w:rsidR="00BA20C2">
              <w:rPr>
                <w:noProof/>
                <w:webHidden/>
              </w:rPr>
              <w:fldChar w:fldCharType="begin"/>
            </w:r>
            <w:r w:rsidR="001235A1">
              <w:rPr>
                <w:noProof/>
                <w:webHidden/>
              </w:rPr>
              <w:instrText xml:space="preserve"> PAGEREF _Toc77951212 \h </w:instrText>
            </w:r>
            <w:r w:rsidR="00BA20C2">
              <w:rPr>
                <w:noProof/>
                <w:webHidden/>
              </w:rPr>
            </w:r>
            <w:r w:rsidR="00BA20C2">
              <w:rPr>
                <w:noProof/>
                <w:webHidden/>
              </w:rPr>
              <w:fldChar w:fldCharType="separate"/>
            </w:r>
            <w:r w:rsidR="00B015D0">
              <w:rPr>
                <w:noProof/>
                <w:webHidden/>
              </w:rPr>
              <w:t>20</w:t>
            </w:r>
            <w:r w:rsidR="00BA20C2">
              <w:rPr>
                <w:noProof/>
                <w:webHidden/>
              </w:rPr>
              <w:fldChar w:fldCharType="end"/>
            </w:r>
          </w:hyperlink>
        </w:p>
        <w:p w14:paraId="1FF94530" w14:textId="77777777" w:rsidR="001235A1" w:rsidRDefault="00D1650C">
          <w:pPr>
            <w:pStyle w:val="Obsah2"/>
            <w:rPr>
              <w:b w:val="0"/>
              <w:bCs w:val="0"/>
              <w:smallCaps w:val="0"/>
              <w:noProof/>
            </w:rPr>
          </w:pPr>
          <w:hyperlink w:anchor="_Toc77951213" w:history="1">
            <w:r w:rsidR="001235A1" w:rsidRPr="002042AC">
              <w:rPr>
                <w:rStyle w:val="Hypertextovodkaz"/>
                <w:rFonts w:cstheme="minorHAnsi"/>
                <w:noProof/>
              </w:rPr>
              <w:t>9.7.</w:t>
            </w:r>
            <w:r w:rsidR="001235A1">
              <w:rPr>
                <w:b w:val="0"/>
                <w:bCs w:val="0"/>
                <w:smallCaps w:val="0"/>
                <w:noProof/>
              </w:rPr>
              <w:tab/>
            </w:r>
            <w:r w:rsidR="001235A1" w:rsidRPr="002042AC">
              <w:rPr>
                <w:rStyle w:val="Hypertextovodkaz"/>
                <w:rFonts w:cstheme="minorHAnsi"/>
                <w:noProof/>
              </w:rPr>
              <w:t>Základní práva a povinnosti člena Družstva jako nájemce družstevního bytu</w:t>
            </w:r>
            <w:r w:rsidR="001235A1">
              <w:rPr>
                <w:noProof/>
                <w:webHidden/>
              </w:rPr>
              <w:tab/>
            </w:r>
            <w:r w:rsidR="00BA20C2">
              <w:rPr>
                <w:noProof/>
                <w:webHidden/>
              </w:rPr>
              <w:fldChar w:fldCharType="begin"/>
            </w:r>
            <w:r w:rsidR="001235A1">
              <w:rPr>
                <w:noProof/>
                <w:webHidden/>
              </w:rPr>
              <w:instrText xml:space="preserve"> PAGEREF _Toc77951213 \h </w:instrText>
            </w:r>
            <w:r w:rsidR="00BA20C2">
              <w:rPr>
                <w:noProof/>
                <w:webHidden/>
              </w:rPr>
            </w:r>
            <w:r w:rsidR="00BA20C2">
              <w:rPr>
                <w:noProof/>
                <w:webHidden/>
              </w:rPr>
              <w:fldChar w:fldCharType="separate"/>
            </w:r>
            <w:r w:rsidR="00B015D0">
              <w:rPr>
                <w:noProof/>
                <w:webHidden/>
              </w:rPr>
              <w:t>22</w:t>
            </w:r>
            <w:r w:rsidR="00BA20C2">
              <w:rPr>
                <w:noProof/>
                <w:webHidden/>
              </w:rPr>
              <w:fldChar w:fldCharType="end"/>
            </w:r>
          </w:hyperlink>
        </w:p>
        <w:p w14:paraId="38DFF683" w14:textId="77777777" w:rsidR="001235A1" w:rsidRDefault="00D1650C">
          <w:pPr>
            <w:pStyle w:val="Obsah2"/>
            <w:rPr>
              <w:b w:val="0"/>
              <w:bCs w:val="0"/>
              <w:smallCaps w:val="0"/>
              <w:noProof/>
            </w:rPr>
          </w:pPr>
          <w:hyperlink w:anchor="_Toc77951214" w:history="1">
            <w:r w:rsidR="001235A1" w:rsidRPr="002042AC">
              <w:rPr>
                <w:rStyle w:val="Hypertextovodkaz"/>
                <w:rFonts w:cstheme="minorHAnsi"/>
                <w:noProof/>
              </w:rPr>
              <w:t>9.8.</w:t>
            </w:r>
            <w:r w:rsidR="001235A1">
              <w:rPr>
                <w:b w:val="0"/>
                <w:bCs w:val="0"/>
                <w:smallCaps w:val="0"/>
                <w:noProof/>
              </w:rPr>
              <w:tab/>
            </w:r>
            <w:r w:rsidR="001235A1" w:rsidRPr="002042AC">
              <w:rPr>
                <w:rStyle w:val="Hypertextovodkaz"/>
                <w:rFonts w:cstheme="minorHAnsi"/>
                <w:noProof/>
              </w:rPr>
              <w:t>Společné členství manželů v Družstvu a společný nájem družstevního bytu</w:t>
            </w:r>
            <w:r w:rsidR="001235A1">
              <w:rPr>
                <w:noProof/>
                <w:webHidden/>
              </w:rPr>
              <w:tab/>
            </w:r>
            <w:r w:rsidR="00BA20C2">
              <w:rPr>
                <w:noProof/>
                <w:webHidden/>
              </w:rPr>
              <w:fldChar w:fldCharType="begin"/>
            </w:r>
            <w:r w:rsidR="001235A1">
              <w:rPr>
                <w:noProof/>
                <w:webHidden/>
              </w:rPr>
              <w:instrText xml:space="preserve"> PAGEREF _Toc77951214 \h </w:instrText>
            </w:r>
            <w:r w:rsidR="00BA20C2">
              <w:rPr>
                <w:noProof/>
                <w:webHidden/>
              </w:rPr>
            </w:r>
            <w:r w:rsidR="00BA20C2">
              <w:rPr>
                <w:noProof/>
                <w:webHidden/>
              </w:rPr>
              <w:fldChar w:fldCharType="separate"/>
            </w:r>
            <w:r w:rsidR="00B015D0">
              <w:rPr>
                <w:noProof/>
                <w:webHidden/>
              </w:rPr>
              <w:t>24</w:t>
            </w:r>
            <w:r w:rsidR="00BA20C2">
              <w:rPr>
                <w:noProof/>
                <w:webHidden/>
              </w:rPr>
              <w:fldChar w:fldCharType="end"/>
            </w:r>
          </w:hyperlink>
        </w:p>
        <w:p w14:paraId="0300E2A6" w14:textId="77777777" w:rsidR="001235A1" w:rsidRDefault="00D1650C">
          <w:pPr>
            <w:pStyle w:val="Obsah2"/>
            <w:rPr>
              <w:b w:val="0"/>
              <w:bCs w:val="0"/>
              <w:smallCaps w:val="0"/>
              <w:noProof/>
            </w:rPr>
          </w:pPr>
          <w:hyperlink w:anchor="_Toc77951215" w:history="1">
            <w:r w:rsidR="001235A1" w:rsidRPr="002042AC">
              <w:rPr>
                <w:rStyle w:val="Hypertextovodkaz"/>
                <w:rFonts w:cstheme="minorHAnsi"/>
                <w:noProof/>
              </w:rPr>
              <w:t>9.9.</w:t>
            </w:r>
            <w:r w:rsidR="001235A1">
              <w:rPr>
                <w:b w:val="0"/>
                <w:bCs w:val="0"/>
                <w:smallCaps w:val="0"/>
                <w:noProof/>
              </w:rPr>
              <w:tab/>
            </w:r>
            <w:r w:rsidR="001235A1" w:rsidRPr="002042AC">
              <w:rPr>
                <w:rStyle w:val="Hypertextovodkaz"/>
                <w:rFonts w:cstheme="minorHAnsi"/>
                <w:noProof/>
              </w:rPr>
              <w:t>Bydlení manželů v družstevním bytě, nejsou-li společnými členy Družstva</w:t>
            </w:r>
            <w:r w:rsidR="001235A1">
              <w:rPr>
                <w:noProof/>
                <w:webHidden/>
              </w:rPr>
              <w:tab/>
            </w:r>
            <w:r w:rsidR="00BA20C2">
              <w:rPr>
                <w:noProof/>
                <w:webHidden/>
              </w:rPr>
              <w:fldChar w:fldCharType="begin"/>
            </w:r>
            <w:r w:rsidR="001235A1">
              <w:rPr>
                <w:noProof/>
                <w:webHidden/>
              </w:rPr>
              <w:instrText xml:space="preserve"> PAGEREF _Toc77951215 \h </w:instrText>
            </w:r>
            <w:r w:rsidR="00BA20C2">
              <w:rPr>
                <w:noProof/>
                <w:webHidden/>
              </w:rPr>
            </w:r>
            <w:r w:rsidR="00BA20C2">
              <w:rPr>
                <w:noProof/>
                <w:webHidden/>
              </w:rPr>
              <w:fldChar w:fldCharType="separate"/>
            </w:r>
            <w:r w:rsidR="00B015D0">
              <w:rPr>
                <w:noProof/>
                <w:webHidden/>
              </w:rPr>
              <w:t>25</w:t>
            </w:r>
            <w:r w:rsidR="00BA20C2">
              <w:rPr>
                <w:noProof/>
                <w:webHidden/>
              </w:rPr>
              <w:fldChar w:fldCharType="end"/>
            </w:r>
          </w:hyperlink>
        </w:p>
        <w:p w14:paraId="5403B2BA" w14:textId="77777777" w:rsidR="001235A1" w:rsidRDefault="00D1650C">
          <w:pPr>
            <w:pStyle w:val="Obsah2"/>
            <w:rPr>
              <w:b w:val="0"/>
              <w:bCs w:val="0"/>
              <w:smallCaps w:val="0"/>
              <w:noProof/>
            </w:rPr>
          </w:pPr>
          <w:hyperlink w:anchor="_Toc77951216" w:history="1">
            <w:r w:rsidR="001235A1" w:rsidRPr="002042AC">
              <w:rPr>
                <w:rStyle w:val="Hypertextovodkaz"/>
                <w:rFonts w:eastAsia="Times New Roman" w:cstheme="minorHAnsi"/>
                <w:noProof/>
              </w:rPr>
              <w:t>9.10.</w:t>
            </w:r>
            <w:r w:rsidR="001235A1">
              <w:rPr>
                <w:b w:val="0"/>
                <w:bCs w:val="0"/>
                <w:smallCaps w:val="0"/>
                <w:noProof/>
              </w:rPr>
              <w:tab/>
            </w:r>
            <w:r w:rsidR="001235A1" w:rsidRPr="002042AC">
              <w:rPr>
                <w:rStyle w:val="Hypertextovodkaz"/>
                <w:rFonts w:eastAsia="Times New Roman" w:cstheme="minorHAnsi"/>
                <w:noProof/>
              </w:rPr>
              <w:t>Společná ustanovení k nájmu družstevního bytu</w:t>
            </w:r>
            <w:r w:rsidR="001235A1">
              <w:rPr>
                <w:noProof/>
                <w:webHidden/>
              </w:rPr>
              <w:tab/>
            </w:r>
            <w:r w:rsidR="00BA20C2">
              <w:rPr>
                <w:noProof/>
                <w:webHidden/>
              </w:rPr>
              <w:fldChar w:fldCharType="begin"/>
            </w:r>
            <w:r w:rsidR="001235A1">
              <w:rPr>
                <w:noProof/>
                <w:webHidden/>
              </w:rPr>
              <w:instrText xml:space="preserve"> PAGEREF _Toc77951216 \h </w:instrText>
            </w:r>
            <w:r w:rsidR="00BA20C2">
              <w:rPr>
                <w:noProof/>
                <w:webHidden/>
              </w:rPr>
            </w:r>
            <w:r w:rsidR="00BA20C2">
              <w:rPr>
                <w:noProof/>
                <w:webHidden/>
              </w:rPr>
              <w:fldChar w:fldCharType="separate"/>
            </w:r>
            <w:r w:rsidR="00B015D0">
              <w:rPr>
                <w:noProof/>
                <w:webHidden/>
              </w:rPr>
              <w:t>25</w:t>
            </w:r>
            <w:r w:rsidR="00BA20C2">
              <w:rPr>
                <w:noProof/>
                <w:webHidden/>
              </w:rPr>
              <w:fldChar w:fldCharType="end"/>
            </w:r>
          </w:hyperlink>
        </w:p>
        <w:p w14:paraId="2CEC5ACC" w14:textId="77777777" w:rsidR="001235A1" w:rsidRDefault="00D1650C">
          <w:pPr>
            <w:pStyle w:val="Obsah1"/>
            <w:tabs>
              <w:tab w:val="right" w:pos="9344"/>
            </w:tabs>
            <w:rPr>
              <w:b w:val="0"/>
              <w:bCs w:val="0"/>
              <w:caps w:val="0"/>
              <w:noProof/>
              <w:u w:val="none"/>
            </w:rPr>
          </w:pPr>
          <w:hyperlink w:anchor="_Toc77951217" w:history="1">
            <w:r w:rsidR="001235A1" w:rsidRPr="002042AC">
              <w:rPr>
                <w:rStyle w:val="Hypertextovodkaz"/>
                <w:rFonts w:eastAsia="Times New Roman" w:cstheme="minorHAnsi"/>
                <w:noProof/>
              </w:rPr>
              <w:t>část desátá: orgány Družstva</w:t>
            </w:r>
            <w:r w:rsidR="001235A1">
              <w:rPr>
                <w:noProof/>
                <w:webHidden/>
              </w:rPr>
              <w:tab/>
            </w:r>
            <w:r w:rsidR="00BA20C2">
              <w:rPr>
                <w:noProof/>
                <w:webHidden/>
              </w:rPr>
              <w:fldChar w:fldCharType="begin"/>
            </w:r>
            <w:r w:rsidR="001235A1">
              <w:rPr>
                <w:noProof/>
                <w:webHidden/>
              </w:rPr>
              <w:instrText xml:space="preserve"> PAGEREF _Toc77951217 \h </w:instrText>
            </w:r>
            <w:r w:rsidR="00BA20C2">
              <w:rPr>
                <w:noProof/>
                <w:webHidden/>
              </w:rPr>
            </w:r>
            <w:r w:rsidR="00BA20C2">
              <w:rPr>
                <w:noProof/>
                <w:webHidden/>
              </w:rPr>
              <w:fldChar w:fldCharType="separate"/>
            </w:r>
            <w:r w:rsidR="00B015D0">
              <w:rPr>
                <w:noProof/>
                <w:webHidden/>
              </w:rPr>
              <w:t>25</w:t>
            </w:r>
            <w:r w:rsidR="00BA20C2">
              <w:rPr>
                <w:noProof/>
                <w:webHidden/>
              </w:rPr>
              <w:fldChar w:fldCharType="end"/>
            </w:r>
          </w:hyperlink>
        </w:p>
        <w:p w14:paraId="02640AB2" w14:textId="77777777" w:rsidR="001235A1" w:rsidRDefault="00D1650C">
          <w:pPr>
            <w:pStyle w:val="Obsah2"/>
            <w:rPr>
              <w:b w:val="0"/>
              <w:bCs w:val="0"/>
              <w:smallCaps w:val="0"/>
              <w:noProof/>
            </w:rPr>
          </w:pPr>
          <w:hyperlink w:anchor="_Toc77951218" w:history="1">
            <w:r w:rsidR="001235A1" w:rsidRPr="002042AC">
              <w:rPr>
                <w:rStyle w:val="Hypertextovodkaz"/>
                <w:rFonts w:cstheme="minorHAnsi"/>
                <w:noProof/>
              </w:rPr>
              <w:t>10.1. Obecná ustanovení o orgánech</w:t>
            </w:r>
            <w:r w:rsidR="001235A1">
              <w:rPr>
                <w:noProof/>
                <w:webHidden/>
              </w:rPr>
              <w:tab/>
            </w:r>
            <w:r w:rsidR="00BA20C2">
              <w:rPr>
                <w:noProof/>
                <w:webHidden/>
              </w:rPr>
              <w:fldChar w:fldCharType="begin"/>
            </w:r>
            <w:r w:rsidR="001235A1">
              <w:rPr>
                <w:noProof/>
                <w:webHidden/>
              </w:rPr>
              <w:instrText xml:space="preserve"> PAGEREF _Toc77951218 \h </w:instrText>
            </w:r>
            <w:r w:rsidR="00BA20C2">
              <w:rPr>
                <w:noProof/>
                <w:webHidden/>
              </w:rPr>
            </w:r>
            <w:r w:rsidR="00BA20C2">
              <w:rPr>
                <w:noProof/>
                <w:webHidden/>
              </w:rPr>
              <w:fldChar w:fldCharType="separate"/>
            </w:r>
            <w:r w:rsidR="00B015D0">
              <w:rPr>
                <w:noProof/>
                <w:webHidden/>
              </w:rPr>
              <w:t>25</w:t>
            </w:r>
            <w:r w:rsidR="00BA20C2">
              <w:rPr>
                <w:noProof/>
                <w:webHidden/>
              </w:rPr>
              <w:fldChar w:fldCharType="end"/>
            </w:r>
          </w:hyperlink>
        </w:p>
        <w:p w14:paraId="52FB062F" w14:textId="77777777" w:rsidR="001235A1" w:rsidRDefault="00D1650C">
          <w:pPr>
            <w:pStyle w:val="Obsah2"/>
            <w:rPr>
              <w:b w:val="0"/>
              <w:bCs w:val="0"/>
              <w:smallCaps w:val="0"/>
              <w:noProof/>
            </w:rPr>
          </w:pPr>
          <w:hyperlink w:anchor="_Toc77951219" w:history="1">
            <w:r w:rsidR="001235A1" w:rsidRPr="002042AC">
              <w:rPr>
                <w:rStyle w:val="Hypertextovodkaz"/>
                <w:rFonts w:cstheme="minorHAnsi"/>
                <w:noProof/>
              </w:rPr>
              <w:t>10.2. Společná ustanovení</w:t>
            </w:r>
            <w:r w:rsidR="001235A1">
              <w:rPr>
                <w:noProof/>
                <w:webHidden/>
              </w:rPr>
              <w:tab/>
            </w:r>
            <w:r w:rsidR="00BA20C2">
              <w:rPr>
                <w:noProof/>
                <w:webHidden/>
              </w:rPr>
              <w:fldChar w:fldCharType="begin"/>
            </w:r>
            <w:r w:rsidR="001235A1">
              <w:rPr>
                <w:noProof/>
                <w:webHidden/>
              </w:rPr>
              <w:instrText xml:space="preserve"> PAGEREF _Toc77951219 \h </w:instrText>
            </w:r>
            <w:r w:rsidR="00BA20C2">
              <w:rPr>
                <w:noProof/>
                <w:webHidden/>
              </w:rPr>
            </w:r>
            <w:r w:rsidR="00BA20C2">
              <w:rPr>
                <w:noProof/>
                <w:webHidden/>
              </w:rPr>
              <w:fldChar w:fldCharType="separate"/>
            </w:r>
            <w:r w:rsidR="00B015D0">
              <w:rPr>
                <w:noProof/>
                <w:webHidden/>
              </w:rPr>
              <w:t>26</w:t>
            </w:r>
            <w:r w:rsidR="00BA20C2">
              <w:rPr>
                <w:noProof/>
                <w:webHidden/>
              </w:rPr>
              <w:fldChar w:fldCharType="end"/>
            </w:r>
          </w:hyperlink>
        </w:p>
        <w:p w14:paraId="032929C6" w14:textId="77777777" w:rsidR="001235A1" w:rsidRDefault="00D1650C">
          <w:pPr>
            <w:pStyle w:val="Obsah2"/>
            <w:rPr>
              <w:b w:val="0"/>
              <w:bCs w:val="0"/>
              <w:smallCaps w:val="0"/>
              <w:noProof/>
            </w:rPr>
          </w:pPr>
          <w:hyperlink w:anchor="_Toc77951220" w:history="1">
            <w:r w:rsidR="001235A1" w:rsidRPr="002042AC">
              <w:rPr>
                <w:rStyle w:val="Hypertextovodkaz"/>
                <w:rFonts w:cstheme="minorHAnsi"/>
                <w:noProof/>
              </w:rPr>
              <w:t>10.3.</w:t>
            </w:r>
            <w:r w:rsidR="001235A1">
              <w:rPr>
                <w:b w:val="0"/>
                <w:bCs w:val="0"/>
                <w:smallCaps w:val="0"/>
                <w:noProof/>
              </w:rPr>
              <w:tab/>
            </w:r>
            <w:r w:rsidR="001235A1" w:rsidRPr="002042AC">
              <w:rPr>
                <w:rStyle w:val="Hypertextovodkaz"/>
                <w:rFonts w:cstheme="minorHAnsi"/>
                <w:noProof/>
              </w:rPr>
              <w:t>Členská schůze</w:t>
            </w:r>
            <w:r w:rsidR="001235A1">
              <w:rPr>
                <w:noProof/>
                <w:webHidden/>
              </w:rPr>
              <w:tab/>
            </w:r>
            <w:r w:rsidR="00BA20C2">
              <w:rPr>
                <w:noProof/>
                <w:webHidden/>
              </w:rPr>
              <w:fldChar w:fldCharType="begin"/>
            </w:r>
            <w:r w:rsidR="001235A1">
              <w:rPr>
                <w:noProof/>
                <w:webHidden/>
              </w:rPr>
              <w:instrText xml:space="preserve"> PAGEREF _Toc77951220 \h </w:instrText>
            </w:r>
            <w:r w:rsidR="00BA20C2">
              <w:rPr>
                <w:noProof/>
                <w:webHidden/>
              </w:rPr>
            </w:r>
            <w:r w:rsidR="00BA20C2">
              <w:rPr>
                <w:noProof/>
                <w:webHidden/>
              </w:rPr>
              <w:fldChar w:fldCharType="separate"/>
            </w:r>
            <w:r w:rsidR="00B015D0">
              <w:rPr>
                <w:noProof/>
                <w:webHidden/>
              </w:rPr>
              <w:t>27</w:t>
            </w:r>
            <w:r w:rsidR="00BA20C2">
              <w:rPr>
                <w:noProof/>
                <w:webHidden/>
              </w:rPr>
              <w:fldChar w:fldCharType="end"/>
            </w:r>
          </w:hyperlink>
        </w:p>
        <w:p w14:paraId="5D343C3D" w14:textId="77777777" w:rsidR="001235A1" w:rsidRDefault="00D1650C">
          <w:pPr>
            <w:pStyle w:val="Obsah2"/>
            <w:rPr>
              <w:b w:val="0"/>
              <w:bCs w:val="0"/>
              <w:smallCaps w:val="0"/>
              <w:noProof/>
            </w:rPr>
          </w:pPr>
          <w:hyperlink w:anchor="_Toc77951221" w:history="1">
            <w:r w:rsidR="001235A1" w:rsidRPr="002042AC">
              <w:rPr>
                <w:rStyle w:val="Hypertextovodkaz"/>
                <w:rFonts w:cstheme="minorHAnsi"/>
                <w:noProof/>
              </w:rPr>
              <w:t>10.4.</w:t>
            </w:r>
            <w:r w:rsidR="001235A1">
              <w:rPr>
                <w:b w:val="0"/>
                <w:bCs w:val="0"/>
                <w:smallCaps w:val="0"/>
                <w:noProof/>
              </w:rPr>
              <w:tab/>
            </w:r>
            <w:r w:rsidR="001235A1" w:rsidRPr="002042AC">
              <w:rPr>
                <w:rStyle w:val="Hypertextovodkaz"/>
                <w:rFonts w:cstheme="minorHAnsi"/>
                <w:noProof/>
              </w:rPr>
              <w:t>Svolání členské schůze</w:t>
            </w:r>
            <w:r w:rsidR="001235A1">
              <w:rPr>
                <w:noProof/>
                <w:webHidden/>
              </w:rPr>
              <w:tab/>
            </w:r>
            <w:r w:rsidR="00BA20C2">
              <w:rPr>
                <w:noProof/>
                <w:webHidden/>
              </w:rPr>
              <w:fldChar w:fldCharType="begin"/>
            </w:r>
            <w:r w:rsidR="001235A1">
              <w:rPr>
                <w:noProof/>
                <w:webHidden/>
              </w:rPr>
              <w:instrText xml:space="preserve"> PAGEREF _Toc77951221 \h </w:instrText>
            </w:r>
            <w:r w:rsidR="00BA20C2">
              <w:rPr>
                <w:noProof/>
                <w:webHidden/>
              </w:rPr>
            </w:r>
            <w:r w:rsidR="00BA20C2">
              <w:rPr>
                <w:noProof/>
                <w:webHidden/>
              </w:rPr>
              <w:fldChar w:fldCharType="separate"/>
            </w:r>
            <w:r w:rsidR="00B015D0">
              <w:rPr>
                <w:noProof/>
                <w:webHidden/>
              </w:rPr>
              <w:t>28</w:t>
            </w:r>
            <w:r w:rsidR="00BA20C2">
              <w:rPr>
                <w:noProof/>
                <w:webHidden/>
              </w:rPr>
              <w:fldChar w:fldCharType="end"/>
            </w:r>
          </w:hyperlink>
        </w:p>
        <w:p w14:paraId="37F7C98E" w14:textId="77777777" w:rsidR="001235A1" w:rsidRDefault="00D1650C">
          <w:pPr>
            <w:pStyle w:val="Obsah2"/>
            <w:rPr>
              <w:b w:val="0"/>
              <w:bCs w:val="0"/>
              <w:smallCaps w:val="0"/>
              <w:noProof/>
            </w:rPr>
          </w:pPr>
          <w:hyperlink w:anchor="_Toc77951222" w:history="1">
            <w:r w:rsidR="001235A1" w:rsidRPr="002042AC">
              <w:rPr>
                <w:rStyle w:val="Hypertextovodkaz"/>
                <w:rFonts w:cstheme="minorHAnsi"/>
                <w:noProof/>
              </w:rPr>
              <w:t>10.5.</w:t>
            </w:r>
            <w:r w:rsidR="001235A1">
              <w:rPr>
                <w:b w:val="0"/>
                <w:bCs w:val="0"/>
                <w:smallCaps w:val="0"/>
                <w:noProof/>
              </w:rPr>
              <w:tab/>
            </w:r>
            <w:r w:rsidR="001235A1" w:rsidRPr="002042AC">
              <w:rPr>
                <w:rStyle w:val="Hypertextovodkaz"/>
                <w:rFonts w:cstheme="minorHAnsi"/>
                <w:noProof/>
              </w:rPr>
              <w:t>Usnášeníschopnost členské schůze</w:t>
            </w:r>
            <w:r w:rsidR="001235A1">
              <w:rPr>
                <w:noProof/>
                <w:webHidden/>
              </w:rPr>
              <w:tab/>
            </w:r>
            <w:r w:rsidR="00BA20C2">
              <w:rPr>
                <w:noProof/>
                <w:webHidden/>
              </w:rPr>
              <w:fldChar w:fldCharType="begin"/>
            </w:r>
            <w:r w:rsidR="001235A1">
              <w:rPr>
                <w:noProof/>
                <w:webHidden/>
              </w:rPr>
              <w:instrText xml:space="preserve"> PAGEREF _Toc77951222 \h </w:instrText>
            </w:r>
            <w:r w:rsidR="00BA20C2">
              <w:rPr>
                <w:noProof/>
                <w:webHidden/>
              </w:rPr>
            </w:r>
            <w:r w:rsidR="00BA20C2">
              <w:rPr>
                <w:noProof/>
                <w:webHidden/>
              </w:rPr>
              <w:fldChar w:fldCharType="separate"/>
            </w:r>
            <w:r w:rsidR="00B015D0">
              <w:rPr>
                <w:noProof/>
                <w:webHidden/>
              </w:rPr>
              <w:t>30</w:t>
            </w:r>
            <w:r w:rsidR="00BA20C2">
              <w:rPr>
                <w:noProof/>
                <w:webHidden/>
              </w:rPr>
              <w:fldChar w:fldCharType="end"/>
            </w:r>
          </w:hyperlink>
        </w:p>
        <w:p w14:paraId="37FC0B74" w14:textId="77777777" w:rsidR="001235A1" w:rsidRDefault="00D1650C">
          <w:pPr>
            <w:pStyle w:val="Obsah2"/>
            <w:rPr>
              <w:b w:val="0"/>
              <w:bCs w:val="0"/>
              <w:smallCaps w:val="0"/>
              <w:noProof/>
            </w:rPr>
          </w:pPr>
          <w:hyperlink w:anchor="_Toc77951223" w:history="1">
            <w:r w:rsidR="001235A1" w:rsidRPr="002042AC">
              <w:rPr>
                <w:rStyle w:val="Hypertextovodkaz"/>
                <w:rFonts w:cstheme="minorHAnsi"/>
                <w:noProof/>
              </w:rPr>
              <w:t>10.6.</w:t>
            </w:r>
            <w:r w:rsidR="001235A1">
              <w:rPr>
                <w:b w:val="0"/>
                <w:bCs w:val="0"/>
                <w:smallCaps w:val="0"/>
                <w:noProof/>
              </w:rPr>
              <w:tab/>
            </w:r>
            <w:r w:rsidR="001235A1" w:rsidRPr="002042AC">
              <w:rPr>
                <w:rStyle w:val="Hypertextovodkaz"/>
                <w:rFonts w:cstheme="minorHAnsi"/>
                <w:noProof/>
              </w:rPr>
              <w:t>Náhradní členská schůze</w:t>
            </w:r>
            <w:r w:rsidR="001235A1">
              <w:rPr>
                <w:noProof/>
                <w:webHidden/>
              </w:rPr>
              <w:tab/>
            </w:r>
            <w:r w:rsidR="00BA20C2">
              <w:rPr>
                <w:noProof/>
                <w:webHidden/>
              </w:rPr>
              <w:fldChar w:fldCharType="begin"/>
            </w:r>
            <w:r w:rsidR="001235A1">
              <w:rPr>
                <w:noProof/>
                <w:webHidden/>
              </w:rPr>
              <w:instrText xml:space="preserve"> PAGEREF _Toc77951223 \h </w:instrText>
            </w:r>
            <w:r w:rsidR="00BA20C2">
              <w:rPr>
                <w:noProof/>
                <w:webHidden/>
              </w:rPr>
            </w:r>
            <w:r w:rsidR="00BA20C2">
              <w:rPr>
                <w:noProof/>
                <w:webHidden/>
              </w:rPr>
              <w:fldChar w:fldCharType="separate"/>
            </w:r>
            <w:r w:rsidR="00B015D0">
              <w:rPr>
                <w:noProof/>
                <w:webHidden/>
              </w:rPr>
              <w:t>30</w:t>
            </w:r>
            <w:r w:rsidR="00BA20C2">
              <w:rPr>
                <w:noProof/>
                <w:webHidden/>
              </w:rPr>
              <w:fldChar w:fldCharType="end"/>
            </w:r>
          </w:hyperlink>
        </w:p>
        <w:p w14:paraId="5B5023D3" w14:textId="77777777" w:rsidR="001235A1" w:rsidRDefault="00D1650C">
          <w:pPr>
            <w:pStyle w:val="Obsah2"/>
            <w:rPr>
              <w:b w:val="0"/>
              <w:bCs w:val="0"/>
              <w:smallCaps w:val="0"/>
              <w:noProof/>
            </w:rPr>
          </w:pPr>
          <w:hyperlink w:anchor="_Toc77951224" w:history="1">
            <w:r w:rsidR="001235A1" w:rsidRPr="002042AC">
              <w:rPr>
                <w:rStyle w:val="Hypertextovodkaz"/>
                <w:rFonts w:cstheme="minorHAnsi"/>
                <w:noProof/>
              </w:rPr>
              <w:t>10.7.</w:t>
            </w:r>
            <w:r w:rsidR="001235A1">
              <w:rPr>
                <w:b w:val="0"/>
                <w:bCs w:val="0"/>
                <w:smallCaps w:val="0"/>
                <w:noProof/>
              </w:rPr>
              <w:tab/>
            </w:r>
            <w:r w:rsidR="001235A1" w:rsidRPr="002042AC">
              <w:rPr>
                <w:rStyle w:val="Hypertextovodkaz"/>
                <w:rFonts w:cstheme="minorHAnsi"/>
                <w:noProof/>
              </w:rPr>
              <w:t>Rozhodování per rollam a za pomoci technických prostředků</w:t>
            </w:r>
            <w:r w:rsidR="001235A1">
              <w:rPr>
                <w:noProof/>
                <w:webHidden/>
              </w:rPr>
              <w:tab/>
            </w:r>
            <w:r w:rsidR="00BA20C2">
              <w:rPr>
                <w:noProof/>
                <w:webHidden/>
              </w:rPr>
              <w:fldChar w:fldCharType="begin"/>
            </w:r>
            <w:r w:rsidR="001235A1">
              <w:rPr>
                <w:noProof/>
                <w:webHidden/>
              </w:rPr>
              <w:instrText xml:space="preserve"> PAGEREF _Toc77951224 \h </w:instrText>
            </w:r>
            <w:r w:rsidR="00BA20C2">
              <w:rPr>
                <w:noProof/>
                <w:webHidden/>
              </w:rPr>
            </w:r>
            <w:r w:rsidR="00BA20C2">
              <w:rPr>
                <w:noProof/>
                <w:webHidden/>
              </w:rPr>
              <w:fldChar w:fldCharType="separate"/>
            </w:r>
            <w:r w:rsidR="00B015D0">
              <w:rPr>
                <w:noProof/>
                <w:webHidden/>
              </w:rPr>
              <w:t>31</w:t>
            </w:r>
            <w:r w:rsidR="00BA20C2">
              <w:rPr>
                <w:noProof/>
                <w:webHidden/>
              </w:rPr>
              <w:fldChar w:fldCharType="end"/>
            </w:r>
          </w:hyperlink>
        </w:p>
        <w:p w14:paraId="2C7B48D2" w14:textId="77777777" w:rsidR="001235A1" w:rsidRDefault="00D1650C">
          <w:pPr>
            <w:pStyle w:val="Obsah2"/>
            <w:rPr>
              <w:b w:val="0"/>
              <w:bCs w:val="0"/>
              <w:smallCaps w:val="0"/>
              <w:noProof/>
            </w:rPr>
          </w:pPr>
          <w:hyperlink w:anchor="_Toc77951225" w:history="1">
            <w:r w:rsidR="001235A1" w:rsidRPr="002042AC">
              <w:rPr>
                <w:rStyle w:val="Hypertextovodkaz"/>
                <w:rFonts w:cstheme="minorHAnsi"/>
                <w:noProof/>
              </w:rPr>
              <w:t>Volené orgány a jiné orgány Družstva</w:t>
            </w:r>
            <w:r w:rsidR="001235A1">
              <w:rPr>
                <w:noProof/>
                <w:webHidden/>
              </w:rPr>
              <w:tab/>
            </w:r>
            <w:r w:rsidR="00BA20C2">
              <w:rPr>
                <w:noProof/>
                <w:webHidden/>
              </w:rPr>
              <w:fldChar w:fldCharType="begin"/>
            </w:r>
            <w:r w:rsidR="001235A1">
              <w:rPr>
                <w:noProof/>
                <w:webHidden/>
              </w:rPr>
              <w:instrText xml:space="preserve"> PAGEREF _Toc77951225 \h </w:instrText>
            </w:r>
            <w:r w:rsidR="00BA20C2">
              <w:rPr>
                <w:noProof/>
                <w:webHidden/>
              </w:rPr>
            </w:r>
            <w:r w:rsidR="00BA20C2">
              <w:rPr>
                <w:noProof/>
                <w:webHidden/>
              </w:rPr>
              <w:fldChar w:fldCharType="separate"/>
            </w:r>
            <w:r w:rsidR="00B015D0">
              <w:rPr>
                <w:noProof/>
                <w:webHidden/>
              </w:rPr>
              <w:t>32</w:t>
            </w:r>
            <w:r w:rsidR="00BA20C2">
              <w:rPr>
                <w:noProof/>
                <w:webHidden/>
              </w:rPr>
              <w:fldChar w:fldCharType="end"/>
            </w:r>
          </w:hyperlink>
        </w:p>
        <w:p w14:paraId="10A55ABD" w14:textId="77777777" w:rsidR="001235A1" w:rsidRDefault="00D1650C">
          <w:pPr>
            <w:pStyle w:val="Obsah2"/>
            <w:rPr>
              <w:b w:val="0"/>
              <w:bCs w:val="0"/>
              <w:smallCaps w:val="0"/>
              <w:noProof/>
            </w:rPr>
          </w:pPr>
          <w:hyperlink w:anchor="_Toc77951226" w:history="1">
            <w:r w:rsidR="001235A1" w:rsidRPr="002042AC">
              <w:rPr>
                <w:rStyle w:val="Hypertextovodkaz"/>
                <w:rFonts w:cs="Arial"/>
                <w:noProof/>
              </w:rPr>
              <w:t>10.8.</w:t>
            </w:r>
            <w:r w:rsidR="001235A1">
              <w:rPr>
                <w:b w:val="0"/>
                <w:bCs w:val="0"/>
                <w:smallCaps w:val="0"/>
                <w:noProof/>
              </w:rPr>
              <w:tab/>
            </w:r>
            <w:r w:rsidR="001235A1" w:rsidRPr="002042AC">
              <w:rPr>
                <w:rStyle w:val="Hypertextovodkaz"/>
                <w:rFonts w:cstheme="minorHAnsi"/>
                <w:noProof/>
              </w:rPr>
              <w:t>Představenstvo</w:t>
            </w:r>
            <w:r w:rsidR="001235A1">
              <w:rPr>
                <w:noProof/>
                <w:webHidden/>
              </w:rPr>
              <w:tab/>
            </w:r>
            <w:r w:rsidR="00BA20C2">
              <w:rPr>
                <w:noProof/>
                <w:webHidden/>
              </w:rPr>
              <w:fldChar w:fldCharType="begin"/>
            </w:r>
            <w:r w:rsidR="001235A1">
              <w:rPr>
                <w:noProof/>
                <w:webHidden/>
              </w:rPr>
              <w:instrText xml:space="preserve"> PAGEREF _Toc77951226 \h </w:instrText>
            </w:r>
            <w:r w:rsidR="00BA20C2">
              <w:rPr>
                <w:noProof/>
                <w:webHidden/>
              </w:rPr>
            </w:r>
            <w:r w:rsidR="00BA20C2">
              <w:rPr>
                <w:noProof/>
                <w:webHidden/>
              </w:rPr>
              <w:fldChar w:fldCharType="separate"/>
            </w:r>
            <w:r w:rsidR="00B015D0">
              <w:rPr>
                <w:noProof/>
                <w:webHidden/>
              </w:rPr>
              <w:t>32</w:t>
            </w:r>
            <w:r w:rsidR="00BA20C2">
              <w:rPr>
                <w:noProof/>
                <w:webHidden/>
              </w:rPr>
              <w:fldChar w:fldCharType="end"/>
            </w:r>
          </w:hyperlink>
        </w:p>
        <w:p w14:paraId="3296ABD9" w14:textId="77777777" w:rsidR="001235A1" w:rsidRDefault="00D1650C">
          <w:pPr>
            <w:pStyle w:val="Obsah2"/>
            <w:rPr>
              <w:b w:val="0"/>
              <w:bCs w:val="0"/>
              <w:smallCaps w:val="0"/>
              <w:noProof/>
            </w:rPr>
          </w:pPr>
          <w:hyperlink w:anchor="_Toc77951227" w:history="1">
            <w:r w:rsidR="001235A1" w:rsidRPr="002042AC">
              <w:rPr>
                <w:rStyle w:val="Hypertextovodkaz"/>
                <w:rFonts w:cs="Arial"/>
                <w:noProof/>
              </w:rPr>
              <w:t>10.9.</w:t>
            </w:r>
            <w:r w:rsidR="001235A1">
              <w:rPr>
                <w:b w:val="0"/>
                <w:bCs w:val="0"/>
                <w:smallCaps w:val="0"/>
                <w:noProof/>
              </w:rPr>
              <w:tab/>
            </w:r>
            <w:r w:rsidR="001235A1" w:rsidRPr="002042AC">
              <w:rPr>
                <w:rStyle w:val="Hypertextovodkaz"/>
                <w:rFonts w:cstheme="minorHAnsi"/>
                <w:noProof/>
              </w:rPr>
              <w:t>Kontrolní komise</w:t>
            </w:r>
            <w:r w:rsidR="001235A1">
              <w:rPr>
                <w:noProof/>
                <w:webHidden/>
              </w:rPr>
              <w:tab/>
            </w:r>
            <w:r w:rsidR="00BA20C2">
              <w:rPr>
                <w:noProof/>
                <w:webHidden/>
              </w:rPr>
              <w:fldChar w:fldCharType="begin"/>
            </w:r>
            <w:r w:rsidR="001235A1">
              <w:rPr>
                <w:noProof/>
                <w:webHidden/>
              </w:rPr>
              <w:instrText xml:space="preserve"> PAGEREF _Toc77951227 \h </w:instrText>
            </w:r>
            <w:r w:rsidR="00BA20C2">
              <w:rPr>
                <w:noProof/>
                <w:webHidden/>
              </w:rPr>
            </w:r>
            <w:r w:rsidR="00BA20C2">
              <w:rPr>
                <w:noProof/>
                <w:webHidden/>
              </w:rPr>
              <w:fldChar w:fldCharType="separate"/>
            </w:r>
            <w:r w:rsidR="00B015D0">
              <w:rPr>
                <w:noProof/>
                <w:webHidden/>
              </w:rPr>
              <w:t>33</w:t>
            </w:r>
            <w:r w:rsidR="00BA20C2">
              <w:rPr>
                <w:noProof/>
                <w:webHidden/>
              </w:rPr>
              <w:fldChar w:fldCharType="end"/>
            </w:r>
          </w:hyperlink>
        </w:p>
        <w:p w14:paraId="594B7D98" w14:textId="77777777" w:rsidR="001235A1" w:rsidRDefault="00D1650C">
          <w:pPr>
            <w:pStyle w:val="Obsah1"/>
            <w:tabs>
              <w:tab w:val="right" w:pos="9344"/>
            </w:tabs>
            <w:rPr>
              <w:b w:val="0"/>
              <w:bCs w:val="0"/>
              <w:caps w:val="0"/>
              <w:noProof/>
              <w:u w:val="none"/>
            </w:rPr>
          </w:pPr>
          <w:hyperlink w:anchor="_Toc77951228" w:history="1">
            <w:r w:rsidR="001235A1" w:rsidRPr="002042AC">
              <w:rPr>
                <w:rStyle w:val="Hypertextovodkaz"/>
                <w:rFonts w:cstheme="minorHAnsi"/>
                <w:noProof/>
              </w:rPr>
              <w:t>část jedenáctá: HOSPODAŘENÍ DRUŽSTVA PŘI USPOKOJOVÁNÍ BYTOVÝCH POTŘEB SVÝCH ČLENŮ</w:t>
            </w:r>
            <w:r w:rsidR="001235A1">
              <w:rPr>
                <w:noProof/>
                <w:webHidden/>
              </w:rPr>
              <w:tab/>
            </w:r>
            <w:r w:rsidR="00BA20C2">
              <w:rPr>
                <w:noProof/>
                <w:webHidden/>
              </w:rPr>
              <w:fldChar w:fldCharType="begin"/>
            </w:r>
            <w:r w:rsidR="001235A1">
              <w:rPr>
                <w:noProof/>
                <w:webHidden/>
              </w:rPr>
              <w:instrText xml:space="preserve"> PAGEREF _Toc77951228 \h </w:instrText>
            </w:r>
            <w:r w:rsidR="00BA20C2">
              <w:rPr>
                <w:noProof/>
                <w:webHidden/>
              </w:rPr>
            </w:r>
            <w:r w:rsidR="00BA20C2">
              <w:rPr>
                <w:noProof/>
                <w:webHidden/>
              </w:rPr>
              <w:fldChar w:fldCharType="separate"/>
            </w:r>
            <w:r w:rsidR="00B015D0">
              <w:rPr>
                <w:noProof/>
                <w:webHidden/>
              </w:rPr>
              <w:t>34</w:t>
            </w:r>
            <w:r w:rsidR="00BA20C2">
              <w:rPr>
                <w:noProof/>
                <w:webHidden/>
              </w:rPr>
              <w:fldChar w:fldCharType="end"/>
            </w:r>
          </w:hyperlink>
        </w:p>
        <w:p w14:paraId="401E2149" w14:textId="77777777" w:rsidR="001235A1" w:rsidRDefault="00D1650C">
          <w:pPr>
            <w:pStyle w:val="Obsah2"/>
            <w:rPr>
              <w:b w:val="0"/>
              <w:bCs w:val="0"/>
              <w:smallCaps w:val="0"/>
              <w:noProof/>
            </w:rPr>
          </w:pPr>
          <w:hyperlink w:anchor="_Toc77951229" w:history="1">
            <w:r w:rsidR="001235A1" w:rsidRPr="002042AC">
              <w:rPr>
                <w:rStyle w:val="Hypertextovodkaz"/>
                <w:rFonts w:cstheme="minorHAnsi"/>
                <w:noProof/>
              </w:rPr>
              <w:t>11.1.</w:t>
            </w:r>
            <w:r w:rsidR="001235A1">
              <w:rPr>
                <w:b w:val="0"/>
                <w:bCs w:val="0"/>
                <w:smallCaps w:val="0"/>
                <w:noProof/>
              </w:rPr>
              <w:tab/>
            </w:r>
            <w:r w:rsidR="001235A1" w:rsidRPr="002042AC">
              <w:rPr>
                <w:rStyle w:val="Hypertextovodkaz"/>
                <w:rFonts w:cstheme="minorHAnsi"/>
                <w:noProof/>
              </w:rPr>
              <w:t>Základní ustanovení</w:t>
            </w:r>
            <w:r w:rsidR="001235A1">
              <w:rPr>
                <w:noProof/>
                <w:webHidden/>
              </w:rPr>
              <w:tab/>
            </w:r>
            <w:r w:rsidR="00BA20C2">
              <w:rPr>
                <w:noProof/>
                <w:webHidden/>
              </w:rPr>
              <w:fldChar w:fldCharType="begin"/>
            </w:r>
            <w:r w:rsidR="001235A1">
              <w:rPr>
                <w:noProof/>
                <w:webHidden/>
              </w:rPr>
              <w:instrText xml:space="preserve"> PAGEREF _Toc77951229 \h </w:instrText>
            </w:r>
            <w:r w:rsidR="00BA20C2">
              <w:rPr>
                <w:noProof/>
                <w:webHidden/>
              </w:rPr>
            </w:r>
            <w:r w:rsidR="00BA20C2">
              <w:rPr>
                <w:noProof/>
                <w:webHidden/>
              </w:rPr>
              <w:fldChar w:fldCharType="separate"/>
            </w:r>
            <w:r w:rsidR="00B015D0">
              <w:rPr>
                <w:noProof/>
                <w:webHidden/>
              </w:rPr>
              <w:t>34</w:t>
            </w:r>
            <w:r w:rsidR="00BA20C2">
              <w:rPr>
                <w:noProof/>
                <w:webHidden/>
              </w:rPr>
              <w:fldChar w:fldCharType="end"/>
            </w:r>
          </w:hyperlink>
        </w:p>
        <w:p w14:paraId="5EEFCB07" w14:textId="77777777" w:rsidR="001235A1" w:rsidRDefault="00D1650C">
          <w:pPr>
            <w:pStyle w:val="Obsah2"/>
            <w:rPr>
              <w:b w:val="0"/>
              <w:bCs w:val="0"/>
              <w:smallCaps w:val="0"/>
              <w:noProof/>
            </w:rPr>
          </w:pPr>
          <w:hyperlink w:anchor="_Toc77951230" w:history="1">
            <w:r w:rsidR="001235A1" w:rsidRPr="002042AC">
              <w:rPr>
                <w:rStyle w:val="Hypertextovodkaz"/>
                <w:rFonts w:cstheme="minorHAnsi"/>
                <w:noProof/>
              </w:rPr>
              <w:t>11.2.</w:t>
            </w:r>
            <w:r w:rsidR="001235A1">
              <w:rPr>
                <w:b w:val="0"/>
                <w:bCs w:val="0"/>
                <w:smallCaps w:val="0"/>
                <w:noProof/>
              </w:rPr>
              <w:tab/>
            </w:r>
            <w:r w:rsidR="001235A1" w:rsidRPr="002042AC">
              <w:rPr>
                <w:rStyle w:val="Hypertextovodkaz"/>
                <w:rFonts w:cstheme="minorHAnsi"/>
                <w:noProof/>
              </w:rPr>
              <w:t>Omezení při nakládání s majetkem</w:t>
            </w:r>
            <w:r w:rsidR="001235A1">
              <w:rPr>
                <w:noProof/>
                <w:webHidden/>
              </w:rPr>
              <w:tab/>
            </w:r>
            <w:r w:rsidR="00BA20C2">
              <w:rPr>
                <w:noProof/>
                <w:webHidden/>
              </w:rPr>
              <w:fldChar w:fldCharType="begin"/>
            </w:r>
            <w:r w:rsidR="001235A1">
              <w:rPr>
                <w:noProof/>
                <w:webHidden/>
              </w:rPr>
              <w:instrText xml:space="preserve"> PAGEREF _Toc77951230 \h </w:instrText>
            </w:r>
            <w:r w:rsidR="00BA20C2">
              <w:rPr>
                <w:noProof/>
                <w:webHidden/>
              </w:rPr>
            </w:r>
            <w:r w:rsidR="00BA20C2">
              <w:rPr>
                <w:noProof/>
                <w:webHidden/>
              </w:rPr>
              <w:fldChar w:fldCharType="separate"/>
            </w:r>
            <w:r w:rsidR="00B015D0">
              <w:rPr>
                <w:noProof/>
                <w:webHidden/>
              </w:rPr>
              <w:t>34</w:t>
            </w:r>
            <w:r w:rsidR="00BA20C2">
              <w:rPr>
                <w:noProof/>
                <w:webHidden/>
              </w:rPr>
              <w:fldChar w:fldCharType="end"/>
            </w:r>
          </w:hyperlink>
        </w:p>
        <w:p w14:paraId="304CBFC2" w14:textId="77777777" w:rsidR="001235A1" w:rsidRDefault="00D1650C">
          <w:pPr>
            <w:pStyle w:val="Obsah2"/>
            <w:rPr>
              <w:b w:val="0"/>
              <w:bCs w:val="0"/>
              <w:smallCaps w:val="0"/>
              <w:noProof/>
            </w:rPr>
          </w:pPr>
          <w:hyperlink w:anchor="_Toc77951231" w:history="1">
            <w:r w:rsidR="001235A1" w:rsidRPr="002042AC">
              <w:rPr>
                <w:rStyle w:val="Hypertextovodkaz"/>
                <w:rFonts w:cstheme="minorHAnsi"/>
                <w:noProof/>
              </w:rPr>
              <w:t>11.3.</w:t>
            </w:r>
            <w:r w:rsidR="001235A1">
              <w:rPr>
                <w:b w:val="0"/>
                <w:bCs w:val="0"/>
                <w:smallCaps w:val="0"/>
                <w:noProof/>
              </w:rPr>
              <w:tab/>
            </w:r>
            <w:r w:rsidR="001235A1" w:rsidRPr="002042AC">
              <w:rPr>
                <w:rStyle w:val="Hypertextovodkaz"/>
                <w:rFonts w:cstheme="minorHAnsi"/>
                <w:noProof/>
              </w:rPr>
              <w:t>DLOUHODOBÝ FINANČNÍ ZDROJ NA OPRAVY A INVESTICE</w:t>
            </w:r>
            <w:r w:rsidR="001235A1">
              <w:rPr>
                <w:noProof/>
                <w:webHidden/>
              </w:rPr>
              <w:tab/>
            </w:r>
            <w:r w:rsidR="00BA20C2">
              <w:rPr>
                <w:noProof/>
                <w:webHidden/>
              </w:rPr>
              <w:fldChar w:fldCharType="begin"/>
            </w:r>
            <w:r w:rsidR="001235A1">
              <w:rPr>
                <w:noProof/>
                <w:webHidden/>
              </w:rPr>
              <w:instrText xml:space="preserve"> PAGEREF _Toc77951231 \h </w:instrText>
            </w:r>
            <w:r w:rsidR="00BA20C2">
              <w:rPr>
                <w:noProof/>
                <w:webHidden/>
              </w:rPr>
            </w:r>
            <w:r w:rsidR="00BA20C2">
              <w:rPr>
                <w:noProof/>
                <w:webHidden/>
              </w:rPr>
              <w:fldChar w:fldCharType="separate"/>
            </w:r>
            <w:r w:rsidR="00B015D0">
              <w:rPr>
                <w:noProof/>
                <w:webHidden/>
              </w:rPr>
              <w:t>35</w:t>
            </w:r>
            <w:r w:rsidR="00BA20C2">
              <w:rPr>
                <w:noProof/>
                <w:webHidden/>
              </w:rPr>
              <w:fldChar w:fldCharType="end"/>
            </w:r>
          </w:hyperlink>
        </w:p>
        <w:p w14:paraId="0B6544C1" w14:textId="77777777" w:rsidR="001235A1" w:rsidRDefault="00D1650C">
          <w:pPr>
            <w:pStyle w:val="Obsah2"/>
            <w:rPr>
              <w:b w:val="0"/>
              <w:bCs w:val="0"/>
              <w:smallCaps w:val="0"/>
              <w:noProof/>
            </w:rPr>
          </w:pPr>
          <w:hyperlink w:anchor="_Toc77951232" w:history="1">
            <w:r w:rsidR="001235A1" w:rsidRPr="002042AC">
              <w:rPr>
                <w:rStyle w:val="Hypertextovodkaz"/>
                <w:rFonts w:cstheme="minorHAnsi"/>
                <w:noProof/>
              </w:rPr>
              <w:t>11.4.</w:t>
            </w:r>
            <w:r w:rsidR="001235A1">
              <w:rPr>
                <w:b w:val="0"/>
                <w:bCs w:val="0"/>
                <w:smallCaps w:val="0"/>
                <w:noProof/>
              </w:rPr>
              <w:tab/>
            </w:r>
            <w:r w:rsidR="001235A1" w:rsidRPr="002042AC">
              <w:rPr>
                <w:rStyle w:val="Hypertextovodkaz"/>
                <w:rFonts w:cstheme="minorHAnsi"/>
                <w:noProof/>
              </w:rPr>
              <w:t>Fondy Družstva</w:t>
            </w:r>
            <w:r w:rsidR="001235A1">
              <w:rPr>
                <w:noProof/>
                <w:webHidden/>
              </w:rPr>
              <w:tab/>
            </w:r>
            <w:r w:rsidR="00BA20C2">
              <w:rPr>
                <w:noProof/>
                <w:webHidden/>
              </w:rPr>
              <w:fldChar w:fldCharType="begin"/>
            </w:r>
            <w:r w:rsidR="001235A1">
              <w:rPr>
                <w:noProof/>
                <w:webHidden/>
              </w:rPr>
              <w:instrText xml:space="preserve"> PAGEREF _Toc77951232 \h </w:instrText>
            </w:r>
            <w:r w:rsidR="00BA20C2">
              <w:rPr>
                <w:noProof/>
                <w:webHidden/>
              </w:rPr>
            </w:r>
            <w:r w:rsidR="00BA20C2">
              <w:rPr>
                <w:noProof/>
                <w:webHidden/>
              </w:rPr>
              <w:fldChar w:fldCharType="separate"/>
            </w:r>
            <w:r w:rsidR="00B015D0">
              <w:rPr>
                <w:noProof/>
                <w:webHidden/>
              </w:rPr>
              <w:t>35</w:t>
            </w:r>
            <w:r w:rsidR="00BA20C2">
              <w:rPr>
                <w:noProof/>
                <w:webHidden/>
              </w:rPr>
              <w:fldChar w:fldCharType="end"/>
            </w:r>
          </w:hyperlink>
        </w:p>
        <w:p w14:paraId="470B5A55" w14:textId="77777777" w:rsidR="001235A1" w:rsidRDefault="00D1650C">
          <w:pPr>
            <w:pStyle w:val="Obsah2"/>
            <w:rPr>
              <w:b w:val="0"/>
              <w:bCs w:val="0"/>
              <w:smallCaps w:val="0"/>
              <w:noProof/>
            </w:rPr>
          </w:pPr>
          <w:hyperlink w:anchor="_Toc77951233" w:history="1">
            <w:r w:rsidR="001235A1" w:rsidRPr="002042AC">
              <w:rPr>
                <w:rStyle w:val="Hypertextovodkaz"/>
                <w:rFonts w:cstheme="minorHAnsi"/>
                <w:noProof/>
              </w:rPr>
              <w:t>11.5.</w:t>
            </w:r>
            <w:r w:rsidR="001235A1">
              <w:rPr>
                <w:b w:val="0"/>
                <w:bCs w:val="0"/>
                <w:smallCaps w:val="0"/>
                <w:noProof/>
              </w:rPr>
              <w:tab/>
            </w:r>
            <w:r w:rsidR="001235A1" w:rsidRPr="002042AC">
              <w:rPr>
                <w:rStyle w:val="Hypertextovodkaz"/>
                <w:rFonts w:cstheme="minorHAnsi"/>
                <w:noProof/>
              </w:rPr>
              <w:t>Zisk Družstva</w:t>
            </w:r>
            <w:r w:rsidR="001235A1">
              <w:rPr>
                <w:noProof/>
                <w:webHidden/>
              </w:rPr>
              <w:tab/>
            </w:r>
            <w:r w:rsidR="00BA20C2">
              <w:rPr>
                <w:noProof/>
                <w:webHidden/>
              </w:rPr>
              <w:fldChar w:fldCharType="begin"/>
            </w:r>
            <w:r w:rsidR="001235A1">
              <w:rPr>
                <w:noProof/>
                <w:webHidden/>
              </w:rPr>
              <w:instrText xml:space="preserve"> PAGEREF _Toc77951233 \h </w:instrText>
            </w:r>
            <w:r w:rsidR="00BA20C2">
              <w:rPr>
                <w:noProof/>
                <w:webHidden/>
              </w:rPr>
            </w:r>
            <w:r w:rsidR="00BA20C2">
              <w:rPr>
                <w:noProof/>
                <w:webHidden/>
              </w:rPr>
              <w:fldChar w:fldCharType="separate"/>
            </w:r>
            <w:r w:rsidR="00B015D0">
              <w:rPr>
                <w:noProof/>
                <w:webHidden/>
              </w:rPr>
              <w:t>35</w:t>
            </w:r>
            <w:r w:rsidR="00BA20C2">
              <w:rPr>
                <w:noProof/>
                <w:webHidden/>
              </w:rPr>
              <w:fldChar w:fldCharType="end"/>
            </w:r>
          </w:hyperlink>
        </w:p>
        <w:p w14:paraId="19954DE4" w14:textId="77777777" w:rsidR="001235A1" w:rsidRDefault="00D1650C">
          <w:pPr>
            <w:pStyle w:val="Obsah2"/>
            <w:rPr>
              <w:b w:val="0"/>
              <w:bCs w:val="0"/>
              <w:smallCaps w:val="0"/>
              <w:noProof/>
            </w:rPr>
          </w:pPr>
          <w:hyperlink w:anchor="_Toc77951234" w:history="1">
            <w:r w:rsidR="001235A1" w:rsidRPr="002042AC">
              <w:rPr>
                <w:rStyle w:val="Hypertextovodkaz"/>
                <w:rFonts w:cstheme="minorHAnsi"/>
                <w:noProof/>
              </w:rPr>
              <w:t>11.6.</w:t>
            </w:r>
            <w:r w:rsidR="001235A1">
              <w:rPr>
                <w:b w:val="0"/>
                <w:bCs w:val="0"/>
                <w:smallCaps w:val="0"/>
                <w:noProof/>
              </w:rPr>
              <w:tab/>
            </w:r>
            <w:r w:rsidR="001235A1" w:rsidRPr="002042AC">
              <w:rPr>
                <w:rStyle w:val="Hypertextovodkaz"/>
                <w:rFonts w:cstheme="minorHAnsi"/>
                <w:noProof/>
              </w:rPr>
              <w:t>Ztráta Družstva</w:t>
            </w:r>
            <w:r w:rsidR="001235A1">
              <w:rPr>
                <w:noProof/>
                <w:webHidden/>
              </w:rPr>
              <w:tab/>
            </w:r>
            <w:r w:rsidR="00BA20C2">
              <w:rPr>
                <w:noProof/>
                <w:webHidden/>
              </w:rPr>
              <w:fldChar w:fldCharType="begin"/>
            </w:r>
            <w:r w:rsidR="001235A1">
              <w:rPr>
                <w:noProof/>
                <w:webHidden/>
              </w:rPr>
              <w:instrText xml:space="preserve"> PAGEREF _Toc77951234 \h </w:instrText>
            </w:r>
            <w:r w:rsidR="00BA20C2">
              <w:rPr>
                <w:noProof/>
                <w:webHidden/>
              </w:rPr>
            </w:r>
            <w:r w:rsidR="00BA20C2">
              <w:rPr>
                <w:noProof/>
                <w:webHidden/>
              </w:rPr>
              <w:fldChar w:fldCharType="separate"/>
            </w:r>
            <w:r w:rsidR="00B015D0">
              <w:rPr>
                <w:noProof/>
                <w:webHidden/>
              </w:rPr>
              <w:t>35</w:t>
            </w:r>
            <w:r w:rsidR="00BA20C2">
              <w:rPr>
                <w:noProof/>
                <w:webHidden/>
              </w:rPr>
              <w:fldChar w:fldCharType="end"/>
            </w:r>
          </w:hyperlink>
        </w:p>
        <w:p w14:paraId="0FD9E398" w14:textId="77777777" w:rsidR="001235A1" w:rsidRDefault="00D1650C">
          <w:pPr>
            <w:pStyle w:val="Obsah2"/>
            <w:rPr>
              <w:b w:val="0"/>
              <w:bCs w:val="0"/>
              <w:smallCaps w:val="0"/>
              <w:noProof/>
            </w:rPr>
          </w:pPr>
          <w:hyperlink w:anchor="_Toc77951235" w:history="1">
            <w:r w:rsidR="001235A1" w:rsidRPr="002042AC">
              <w:rPr>
                <w:rStyle w:val="Hypertextovodkaz"/>
                <w:rFonts w:cstheme="minorHAnsi"/>
                <w:noProof/>
              </w:rPr>
              <w:t>11.7.</w:t>
            </w:r>
            <w:r w:rsidR="001235A1">
              <w:rPr>
                <w:b w:val="0"/>
                <w:bCs w:val="0"/>
                <w:smallCaps w:val="0"/>
                <w:noProof/>
              </w:rPr>
              <w:tab/>
            </w:r>
            <w:r w:rsidR="001235A1" w:rsidRPr="002042AC">
              <w:rPr>
                <w:rStyle w:val="Hypertextovodkaz"/>
                <w:rFonts w:cstheme="minorHAnsi"/>
                <w:noProof/>
              </w:rPr>
              <w:t>Uhrazovací povinnost členů</w:t>
            </w:r>
            <w:r w:rsidR="001235A1">
              <w:rPr>
                <w:noProof/>
                <w:webHidden/>
              </w:rPr>
              <w:tab/>
            </w:r>
            <w:r w:rsidR="00BA20C2">
              <w:rPr>
                <w:noProof/>
                <w:webHidden/>
              </w:rPr>
              <w:fldChar w:fldCharType="begin"/>
            </w:r>
            <w:r w:rsidR="001235A1">
              <w:rPr>
                <w:noProof/>
                <w:webHidden/>
              </w:rPr>
              <w:instrText xml:space="preserve"> PAGEREF _Toc77951235 \h </w:instrText>
            </w:r>
            <w:r w:rsidR="00BA20C2">
              <w:rPr>
                <w:noProof/>
                <w:webHidden/>
              </w:rPr>
            </w:r>
            <w:r w:rsidR="00BA20C2">
              <w:rPr>
                <w:noProof/>
                <w:webHidden/>
              </w:rPr>
              <w:fldChar w:fldCharType="separate"/>
            </w:r>
            <w:r w:rsidR="00B015D0">
              <w:rPr>
                <w:noProof/>
                <w:webHidden/>
              </w:rPr>
              <w:t>36</w:t>
            </w:r>
            <w:r w:rsidR="00BA20C2">
              <w:rPr>
                <w:noProof/>
                <w:webHidden/>
              </w:rPr>
              <w:fldChar w:fldCharType="end"/>
            </w:r>
          </w:hyperlink>
        </w:p>
        <w:p w14:paraId="34FD07CD" w14:textId="77777777" w:rsidR="001235A1" w:rsidRDefault="00D1650C">
          <w:pPr>
            <w:pStyle w:val="Obsah2"/>
            <w:rPr>
              <w:b w:val="0"/>
              <w:bCs w:val="0"/>
              <w:smallCaps w:val="0"/>
              <w:noProof/>
            </w:rPr>
          </w:pPr>
          <w:hyperlink w:anchor="_Toc77951236" w:history="1">
            <w:r w:rsidR="001235A1" w:rsidRPr="002042AC">
              <w:rPr>
                <w:rStyle w:val="Hypertextovodkaz"/>
                <w:rFonts w:cstheme="minorHAnsi"/>
                <w:noProof/>
              </w:rPr>
              <w:t>11.8.</w:t>
            </w:r>
            <w:r w:rsidR="001235A1">
              <w:rPr>
                <w:b w:val="0"/>
                <w:bCs w:val="0"/>
                <w:smallCaps w:val="0"/>
                <w:noProof/>
              </w:rPr>
              <w:tab/>
            </w:r>
            <w:r w:rsidR="001235A1" w:rsidRPr="002042AC">
              <w:rPr>
                <w:rStyle w:val="Hypertextovodkaz"/>
                <w:rFonts w:cstheme="minorHAnsi"/>
                <w:noProof/>
              </w:rPr>
              <w:t>Uložení uhrazovací povinnosti</w:t>
            </w:r>
            <w:r w:rsidR="001235A1">
              <w:rPr>
                <w:noProof/>
                <w:webHidden/>
              </w:rPr>
              <w:tab/>
            </w:r>
            <w:r w:rsidR="00BA20C2">
              <w:rPr>
                <w:noProof/>
                <w:webHidden/>
              </w:rPr>
              <w:fldChar w:fldCharType="begin"/>
            </w:r>
            <w:r w:rsidR="001235A1">
              <w:rPr>
                <w:noProof/>
                <w:webHidden/>
              </w:rPr>
              <w:instrText xml:space="preserve"> PAGEREF _Toc77951236 \h </w:instrText>
            </w:r>
            <w:r w:rsidR="00BA20C2">
              <w:rPr>
                <w:noProof/>
                <w:webHidden/>
              </w:rPr>
            </w:r>
            <w:r w:rsidR="00BA20C2">
              <w:rPr>
                <w:noProof/>
                <w:webHidden/>
              </w:rPr>
              <w:fldChar w:fldCharType="separate"/>
            </w:r>
            <w:r w:rsidR="00B015D0">
              <w:rPr>
                <w:noProof/>
                <w:webHidden/>
              </w:rPr>
              <w:t>36</w:t>
            </w:r>
            <w:r w:rsidR="00BA20C2">
              <w:rPr>
                <w:noProof/>
                <w:webHidden/>
              </w:rPr>
              <w:fldChar w:fldCharType="end"/>
            </w:r>
          </w:hyperlink>
        </w:p>
        <w:p w14:paraId="6A21052F" w14:textId="77777777" w:rsidR="001235A1" w:rsidRDefault="00D1650C">
          <w:pPr>
            <w:pStyle w:val="Obsah1"/>
            <w:tabs>
              <w:tab w:val="right" w:pos="9344"/>
            </w:tabs>
            <w:rPr>
              <w:b w:val="0"/>
              <w:bCs w:val="0"/>
              <w:caps w:val="0"/>
              <w:noProof/>
              <w:u w:val="none"/>
            </w:rPr>
          </w:pPr>
          <w:hyperlink w:anchor="_Toc77951237" w:history="1">
            <w:r w:rsidR="001235A1" w:rsidRPr="002042AC">
              <w:rPr>
                <w:rStyle w:val="Hypertextovodkaz"/>
                <w:rFonts w:cstheme="minorHAnsi"/>
                <w:noProof/>
              </w:rPr>
              <w:t>část dvanáctá: ZRUŠENÍ A ZÁNIK DRUŽSTVA</w:t>
            </w:r>
            <w:r w:rsidR="001235A1">
              <w:rPr>
                <w:noProof/>
                <w:webHidden/>
              </w:rPr>
              <w:tab/>
            </w:r>
            <w:r w:rsidR="00BA20C2">
              <w:rPr>
                <w:noProof/>
                <w:webHidden/>
              </w:rPr>
              <w:fldChar w:fldCharType="begin"/>
            </w:r>
            <w:r w:rsidR="001235A1">
              <w:rPr>
                <w:noProof/>
                <w:webHidden/>
              </w:rPr>
              <w:instrText xml:space="preserve"> PAGEREF _Toc77951237 \h </w:instrText>
            </w:r>
            <w:r w:rsidR="00BA20C2">
              <w:rPr>
                <w:noProof/>
                <w:webHidden/>
              </w:rPr>
            </w:r>
            <w:r w:rsidR="00BA20C2">
              <w:rPr>
                <w:noProof/>
                <w:webHidden/>
              </w:rPr>
              <w:fldChar w:fldCharType="separate"/>
            </w:r>
            <w:r w:rsidR="00B015D0">
              <w:rPr>
                <w:noProof/>
                <w:webHidden/>
              </w:rPr>
              <w:t>36</w:t>
            </w:r>
            <w:r w:rsidR="00BA20C2">
              <w:rPr>
                <w:noProof/>
                <w:webHidden/>
              </w:rPr>
              <w:fldChar w:fldCharType="end"/>
            </w:r>
          </w:hyperlink>
        </w:p>
        <w:p w14:paraId="0FD0C161" w14:textId="77777777" w:rsidR="001235A1" w:rsidRDefault="00D1650C">
          <w:pPr>
            <w:pStyle w:val="Obsah2"/>
            <w:rPr>
              <w:b w:val="0"/>
              <w:bCs w:val="0"/>
              <w:smallCaps w:val="0"/>
              <w:noProof/>
            </w:rPr>
          </w:pPr>
          <w:hyperlink w:anchor="_Toc77951238" w:history="1">
            <w:r w:rsidR="001235A1" w:rsidRPr="002042AC">
              <w:rPr>
                <w:rStyle w:val="Hypertextovodkaz"/>
                <w:rFonts w:cstheme="minorHAnsi"/>
                <w:noProof/>
              </w:rPr>
              <w:t>12.1. Zrušení Družstva</w:t>
            </w:r>
            <w:r w:rsidR="001235A1">
              <w:rPr>
                <w:noProof/>
                <w:webHidden/>
              </w:rPr>
              <w:tab/>
            </w:r>
            <w:r w:rsidR="00BA20C2">
              <w:rPr>
                <w:noProof/>
                <w:webHidden/>
              </w:rPr>
              <w:fldChar w:fldCharType="begin"/>
            </w:r>
            <w:r w:rsidR="001235A1">
              <w:rPr>
                <w:noProof/>
                <w:webHidden/>
              </w:rPr>
              <w:instrText xml:space="preserve"> PAGEREF _Toc77951238 \h </w:instrText>
            </w:r>
            <w:r w:rsidR="00BA20C2">
              <w:rPr>
                <w:noProof/>
                <w:webHidden/>
              </w:rPr>
            </w:r>
            <w:r w:rsidR="00BA20C2">
              <w:rPr>
                <w:noProof/>
                <w:webHidden/>
              </w:rPr>
              <w:fldChar w:fldCharType="separate"/>
            </w:r>
            <w:r w:rsidR="00B015D0">
              <w:rPr>
                <w:noProof/>
                <w:webHidden/>
              </w:rPr>
              <w:t>36</w:t>
            </w:r>
            <w:r w:rsidR="00BA20C2">
              <w:rPr>
                <w:noProof/>
                <w:webHidden/>
              </w:rPr>
              <w:fldChar w:fldCharType="end"/>
            </w:r>
          </w:hyperlink>
        </w:p>
        <w:p w14:paraId="56976FE4" w14:textId="77777777" w:rsidR="001235A1" w:rsidRDefault="00D1650C">
          <w:pPr>
            <w:pStyle w:val="Obsah2"/>
            <w:rPr>
              <w:b w:val="0"/>
              <w:bCs w:val="0"/>
              <w:smallCaps w:val="0"/>
              <w:noProof/>
            </w:rPr>
          </w:pPr>
          <w:hyperlink w:anchor="_Toc77951239" w:history="1">
            <w:r w:rsidR="001235A1" w:rsidRPr="002042AC">
              <w:rPr>
                <w:rStyle w:val="Hypertextovodkaz"/>
                <w:rFonts w:cstheme="minorHAnsi"/>
                <w:noProof/>
              </w:rPr>
              <w:t>12.2.</w:t>
            </w:r>
            <w:r w:rsidR="001235A1">
              <w:rPr>
                <w:b w:val="0"/>
                <w:bCs w:val="0"/>
                <w:smallCaps w:val="0"/>
                <w:noProof/>
              </w:rPr>
              <w:tab/>
            </w:r>
            <w:r w:rsidR="001235A1" w:rsidRPr="002042AC">
              <w:rPr>
                <w:rStyle w:val="Hypertextovodkaz"/>
                <w:rFonts w:cstheme="minorHAnsi"/>
                <w:noProof/>
              </w:rPr>
              <w:t>Zánik Družstva</w:t>
            </w:r>
            <w:r w:rsidR="001235A1">
              <w:rPr>
                <w:noProof/>
                <w:webHidden/>
              </w:rPr>
              <w:tab/>
            </w:r>
            <w:r w:rsidR="00BA20C2">
              <w:rPr>
                <w:noProof/>
                <w:webHidden/>
              </w:rPr>
              <w:fldChar w:fldCharType="begin"/>
            </w:r>
            <w:r w:rsidR="001235A1">
              <w:rPr>
                <w:noProof/>
                <w:webHidden/>
              </w:rPr>
              <w:instrText xml:space="preserve"> PAGEREF _Toc77951239 \h </w:instrText>
            </w:r>
            <w:r w:rsidR="00BA20C2">
              <w:rPr>
                <w:noProof/>
                <w:webHidden/>
              </w:rPr>
            </w:r>
            <w:r w:rsidR="00BA20C2">
              <w:rPr>
                <w:noProof/>
                <w:webHidden/>
              </w:rPr>
              <w:fldChar w:fldCharType="separate"/>
            </w:r>
            <w:r w:rsidR="00B015D0">
              <w:rPr>
                <w:noProof/>
                <w:webHidden/>
              </w:rPr>
              <w:t>36</w:t>
            </w:r>
            <w:r w:rsidR="00BA20C2">
              <w:rPr>
                <w:noProof/>
                <w:webHidden/>
              </w:rPr>
              <w:fldChar w:fldCharType="end"/>
            </w:r>
          </w:hyperlink>
        </w:p>
        <w:p w14:paraId="0AAC6CE0" w14:textId="77777777" w:rsidR="001235A1" w:rsidRDefault="00D1650C">
          <w:pPr>
            <w:pStyle w:val="Obsah2"/>
            <w:rPr>
              <w:b w:val="0"/>
              <w:bCs w:val="0"/>
              <w:smallCaps w:val="0"/>
              <w:noProof/>
            </w:rPr>
          </w:pPr>
          <w:hyperlink w:anchor="_Toc77951240" w:history="1">
            <w:r w:rsidR="001235A1" w:rsidRPr="002042AC">
              <w:rPr>
                <w:rStyle w:val="Hypertextovodkaz"/>
                <w:rFonts w:cstheme="minorHAnsi"/>
                <w:noProof/>
              </w:rPr>
              <w:t>12.3.</w:t>
            </w:r>
            <w:r w:rsidR="001235A1">
              <w:rPr>
                <w:b w:val="0"/>
                <w:bCs w:val="0"/>
                <w:smallCaps w:val="0"/>
                <w:noProof/>
              </w:rPr>
              <w:tab/>
            </w:r>
            <w:r w:rsidR="001235A1" w:rsidRPr="002042AC">
              <w:rPr>
                <w:rStyle w:val="Hypertextovodkaz"/>
                <w:rFonts w:cstheme="minorHAnsi"/>
                <w:noProof/>
              </w:rPr>
              <w:t>ZÁVĚREČNÁ USTANOVENÍ</w:t>
            </w:r>
            <w:r w:rsidR="001235A1">
              <w:rPr>
                <w:noProof/>
                <w:webHidden/>
              </w:rPr>
              <w:tab/>
            </w:r>
            <w:r w:rsidR="00BA20C2">
              <w:rPr>
                <w:noProof/>
                <w:webHidden/>
              </w:rPr>
              <w:fldChar w:fldCharType="begin"/>
            </w:r>
            <w:r w:rsidR="001235A1">
              <w:rPr>
                <w:noProof/>
                <w:webHidden/>
              </w:rPr>
              <w:instrText xml:space="preserve"> PAGEREF _Toc77951240 \h </w:instrText>
            </w:r>
            <w:r w:rsidR="00BA20C2">
              <w:rPr>
                <w:noProof/>
                <w:webHidden/>
              </w:rPr>
            </w:r>
            <w:r w:rsidR="00BA20C2">
              <w:rPr>
                <w:noProof/>
                <w:webHidden/>
              </w:rPr>
              <w:fldChar w:fldCharType="separate"/>
            </w:r>
            <w:r w:rsidR="00B015D0">
              <w:rPr>
                <w:noProof/>
                <w:webHidden/>
              </w:rPr>
              <w:t>37</w:t>
            </w:r>
            <w:r w:rsidR="00BA20C2">
              <w:rPr>
                <w:noProof/>
                <w:webHidden/>
              </w:rPr>
              <w:fldChar w:fldCharType="end"/>
            </w:r>
          </w:hyperlink>
        </w:p>
        <w:p w14:paraId="13D98832" w14:textId="77777777" w:rsidR="0015158C" w:rsidRPr="00B239A2" w:rsidRDefault="00BA20C2" w:rsidP="0080731F">
          <w:pPr>
            <w:tabs>
              <w:tab w:val="left" w:pos="142"/>
            </w:tabs>
            <w:spacing w:line="276" w:lineRule="auto"/>
            <w:jc w:val="both"/>
            <w:rPr>
              <w:rFonts w:cstheme="minorHAnsi"/>
              <w:sz w:val="22"/>
              <w:szCs w:val="22"/>
            </w:rPr>
          </w:pPr>
          <w:r w:rsidRPr="00B57414">
            <w:rPr>
              <w:rFonts w:cstheme="minorHAnsi"/>
              <w:b/>
              <w:bCs/>
              <w:sz w:val="22"/>
              <w:szCs w:val="22"/>
            </w:rPr>
            <w:fldChar w:fldCharType="end"/>
          </w:r>
        </w:p>
      </w:sdtContent>
    </w:sdt>
    <w:p w14:paraId="1B4AB032" w14:textId="77777777" w:rsidR="00990ADA" w:rsidRPr="00B239A2" w:rsidRDefault="00B57414" w:rsidP="0080731F">
      <w:pPr>
        <w:spacing w:line="276" w:lineRule="auto"/>
        <w:rPr>
          <w:rFonts w:cstheme="minorHAnsi"/>
          <w:b/>
          <w:bCs/>
          <w:caps/>
          <w:color w:val="FFFFFF" w:themeColor="background1"/>
          <w:spacing w:val="15"/>
          <w:sz w:val="22"/>
          <w:szCs w:val="22"/>
        </w:rPr>
      </w:pPr>
      <w:r w:rsidRPr="00B57414">
        <w:rPr>
          <w:rFonts w:cstheme="minorHAnsi"/>
          <w:sz w:val="22"/>
          <w:szCs w:val="22"/>
        </w:rPr>
        <w:br w:type="page"/>
      </w:r>
    </w:p>
    <w:p w14:paraId="1B563353" w14:textId="77777777" w:rsidR="00042427" w:rsidRPr="00B239A2" w:rsidRDefault="00042427" w:rsidP="0080731F">
      <w:pPr>
        <w:pStyle w:val="Nadpis1"/>
        <w:tabs>
          <w:tab w:val="left" w:pos="142"/>
        </w:tabs>
        <w:spacing w:line="276" w:lineRule="auto"/>
        <w:jc w:val="both"/>
        <w:rPr>
          <w:rFonts w:cstheme="minorHAnsi"/>
        </w:rPr>
      </w:pPr>
      <w:bookmarkStart w:id="1" w:name="_Toc382912684"/>
      <w:bookmarkStart w:id="2" w:name="_Toc385582841"/>
      <w:bookmarkStart w:id="3" w:name="_Toc77951167"/>
      <w:r w:rsidRPr="00B239A2">
        <w:rPr>
          <w:rFonts w:cstheme="minorHAnsi"/>
        </w:rPr>
        <w:lastRenderedPageBreak/>
        <w:t xml:space="preserve">ČÁST PRVNÍ: ZÁKLADNÍ </w:t>
      </w:r>
      <w:bookmarkEnd w:id="0"/>
      <w:r w:rsidR="00B57414" w:rsidRPr="00B57414">
        <w:rPr>
          <w:rFonts w:cstheme="minorHAnsi"/>
        </w:rPr>
        <w:t>USTANOVENÍ</w:t>
      </w:r>
      <w:bookmarkEnd w:id="1"/>
      <w:bookmarkEnd w:id="2"/>
      <w:bookmarkEnd w:id="3"/>
    </w:p>
    <w:p w14:paraId="54FBC3BA" w14:textId="77777777" w:rsidR="00042427" w:rsidRPr="00B239A2" w:rsidRDefault="00042427" w:rsidP="0080731F">
      <w:pPr>
        <w:tabs>
          <w:tab w:val="left" w:pos="142"/>
        </w:tabs>
        <w:spacing w:after="0" w:line="276" w:lineRule="auto"/>
        <w:jc w:val="both"/>
        <w:rPr>
          <w:rFonts w:cstheme="minorHAnsi"/>
          <w:sz w:val="22"/>
          <w:szCs w:val="22"/>
        </w:rPr>
      </w:pPr>
    </w:p>
    <w:p w14:paraId="5990A8D6" w14:textId="77777777" w:rsidR="00042427" w:rsidRPr="00B239A2" w:rsidRDefault="003745D3" w:rsidP="0080731F">
      <w:pPr>
        <w:pStyle w:val="Nadpis2"/>
        <w:numPr>
          <w:ilvl w:val="1"/>
          <w:numId w:val="1"/>
        </w:numPr>
        <w:tabs>
          <w:tab w:val="left" w:pos="142"/>
        </w:tabs>
        <w:spacing w:line="276" w:lineRule="auto"/>
        <w:ind w:left="0" w:firstLine="0"/>
        <w:jc w:val="both"/>
        <w:rPr>
          <w:rFonts w:cstheme="minorHAnsi"/>
        </w:rPr>
      </w:pPr>
      <w:bookmarkStart w:id="4" w:name="_Toc382912685"/>
      <w:bookmarkStart w:id="5" w:name="_Toc385582842"/>
      <w:bookmarkStart w:id="6" w:name="_Toc77951168"/>
      <w:r w:rsidRPr="00B239A2">
        <w:rPr>
          <w:rFonts w:cstheme="minorHAnsi"/>
          <w:b/>
          <w:caps w:val="0"/>
        </w:rPr>
        <w:t>ÚVODNÍ USTANOVENÍ</w:t>
      </w:r>
      <w:bookmarkEnd w:id="4"/>
      <w:bookmarkEnd w:id="5"/>
      <w:bookmarkEnd w:id="6"/>
    </w:p>
    <w:p w14:paraId="1DA9F3A9" w14:textId="77777777" w:rsidR="00F41DE5" w:rsidRDefault="00F41DE5" w:rsidP="0080731F">
      <w:pPr>
        <w:pStyle w:val="Normlnweb"/>
        <w:tabs>
          <w:tab w:val="left" w:pos="142"/>
        </w:tabs>
        <w:spacing w:before="0" w:after="0" w:line="276" w:lineRule="auto"/>
        <w:jc w:val="both"/>
        <w:rPr>
          <w:rFonts w:cstheme="minorHAnsi"/>
          <w:sz w:val="22"/>
          <w:szCs w:val="22"/>
        </w:rPr>
      </w:pPr>
    </w:p>
    <w:p w14:paraId="1BF54CAD" w14:textId="77777777" w:rsidR="00383FF9" w:rsidRPr="00B239A2" w:rsidRDefault="00B57414" w:rsidP="0080731F">
      <w:pPr>
        <w:pStyle w:val="Normlnweb"/>
        <w:numPr>
          <w:ilvl w:val="2"/>
          <w:numId w:val="10"/>
        </w:numPr>
        <w:tabs>
          <w:tab w:val="left" w:pos="142"/>
        </w:tabs>
        <w:spacing w:before="0" w:after="0" w:line="276" w:lineRule="auto"/>
        <w:ind w:left="0" w:firstLine="0"/>
        <w:jc w:val="both"/>
        <w:rPr>
          <w:rFonts w:cstheme="minorHAnsi"/>
          <w:sz w:val="22"/>
          <w:szCs w:val="22"/>
        </w:rPr>
      </w:pPr>
      <w:r w:rsidRPr="00B57414">
        <w:rPr>
          <w:rFonts w:cstheme="minorHAnsi"/>
          <w:sz w:val="22"/>
          <w:szCs w:val="22"/>
        </w:rPr>
        <w:t>Družstvo, které přijalo tyto stanovy, je společenství neuzavřeného počtu osob</w:t>
      </w:r>
      <w:r w:rsidRPr="00B57414">
        <w:t xml:space="preserve"> </w:t>
      </w:r>
      <w:r w:rsidRPr="00B57414">
        <w:rPr>
          <w:rFonts w:cstheme="minorHAnsi"/>
          <w:sz w:val="22"/>
          <w:szCs w:val="22"/>
        </w:rPr>
        <w:t>založené za účelem zajišťováním bytových potřeb svých členů způsobem podle těchto stanov; může také v souladu s požadavky vyplývajícími ze zákona č. 90/2012 Sb., o obchodních korporacích a družstvech (dále jen „ZOK“) provádět správu bytů a nebytových prostor ve vlastnictví jiných osob, popřípadě pro společenství vlastníků jednotek na základě písemného pověření.</w:t>
      </w:r>
      <w:r w:rsidRPr="00B57414">
        <w:rPr>
          <w:rFonts w:cstheme="minorHAnsi"/>
          <w:sz w:val="22"/>
          <w:szCs w:val="22"/>
        </w:rPr>
        <w:tab/>
      </w:r>
      <w:r w:rsidRPr="00B57414">
        <w:rPr>
          <w:rFonts w:cstheme="minorHAnsi"/>
          <w:sz w:val="22"/>
          <w:szCs w:val="22"/>
        </w:rPr>
        <w:tab/>
      </w:r>
      <w:r w:rsidRPr="00B57414">
        <w:rPr>
          <w:rFonts w:cstheme="minorHAnsi"/>
          <w:sz w:val="22"/>
          <w:szCs w:val="22"/>
        </w:rPr>
        <w:tab/>
      </w:r>
    </w:p>
    <w:p w14:paraId="2C8B37C1" w14:textId="77777777" w:rsidR="00042427" w:rsidRPr="00B239A2" w:rsidRDefault="00B57414" w:rsidP="0080731F">
      <w:pPr>
        <w:pStyle w:val="Normlnweb"/>
        <w:numPr>
          <w:ilvl w:val="2"/>
          <w:numId w:val="10"/>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Družstvo je obchodní korporací, zapisuje se do veřejného rejstříku a zřizuje se na dobu neurčitou. </w:t>
      </w:r>
    </w:p>
    <w:p w14:paraId="73E6B5B6" w14:textId="77777777" w:rsidR="009B5B12" w:rsidRPr="00B239A2" w:rsidRDefault="00B57414" w:rsidP="0080731F">
      <w:pPr>
        <w:pStyle w:val="Normlnweb"/>
        <w:numPr>
          <w:ilvl w:val="2"/>
          <w:numId w:val="10"/>
        </w:numPr>
        <w:tabs>
          <w:tab w:val="left" w:pos="142"/>
        </w:tabs>
        <w:spacing w:before="0" w:after="0" w:line="276" w:lineRule="auto"/>
        <w:ind w:left="0" w:firstLine="0"/>
        <w:jc w:val="both"/>
        <w:rPr>
          <w:rFonts w:cstheme="minorHAnsi"/>
          <w:sz w:val="22"/>
          <w:szCs w:val="22"/>
        </w:rPr>
      </w:pPr>
      <w:r w:rsidRPr="00B57414">
        <w:rPr>
          <w:rFonts w:cstheme="minorHAnsi"/>
          <w:sz w:val="22"/>
          <w:szCs w:val="22"/>
        </w:rPr>
        <w:t>Za porušení svých závazků odpovídá Družstvo celým svým majetkem. Členové neručí za závazky Družstva, nestanoví-li zákon pro některé případy jinak. Uhrazovací povinnost mají</w:t>
      </w:r>
      <w:r w:rsidRPr="00B57414">
        <w:t xml:space="preserve"> </w:t>
      </w:r>
      <w:r w:rsidRPr="00B57414">
        <w:rPr>
          <w:rFonts w:cstheme="minorHAnsi"/>
          <w:sz w:val="22"/>
          <w:szCs w:val="22"/>
        </w:rPr>
        <w:t>členové jen v případech a v rozsahu, jak určují tyto stanovy (§ 587 a následující ZOK).</w:t>
      </w:r>
      <w:r w:rsidRPr="00B57414">
        <w:rPr>
          <w:rFonts w:cstheme="minorHAnsi"/>
          <w:sz w:val="22"/>
          <w:szCs w:val="22"/>
        </w:rPr>
        <w:tab/>
      </w:r>
    </w:p>
    <w:p w14:paraId="74D5F5B5" w14:textId="77777777" w:rsidR="009B5B12" w:rsidRPr="00F41DE5" w:rsidRDefault="00B57414" w:rsidP="0080731F">
      <w:pPr>
        <w:pStyle w:val="Normlnweb"/>
        <w:numPr>
          <w:ilvl w:val="2"/>
          <w:numId w:val="10"/>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Družstvo je povinno ve svém sídle zřídit informační desku. Informační deska je přístupná každý pracovní den v běžnou pracovní dobu všem členům </w:t>
      </w:r>
      <w:r w:rsidR="00971C3E" w:rsidRPr="00971C3E">
        <w:rPr>
          <w:rFonts w:cstheme="minorHAnsi"/>
          <w:sz w:val="22"/>
          <w:szCs w:val="22"/>
        </w:rPr>
        <w:t>Družstva.</w:t>
      </w:r>
    </w:p>
    <w:p w14:paraId="4F4024DA" w14:textId="77777777" w:rsidR="00042427" w:rsidRPr="00B239A2" w:rsidRDefault="00042427" w:rsidP="0080731F">
      <w:pPr>
        <w:tabs>
          <w:tab w:val="left" w:pos="142"/>
        </w:tabs>
        <w:spacing w:after="0" w:line="276" w:lineRule="auto"/>
        <w:jc w:val="both"/>
        <w:rPr>
          <w:rFonts w:cstheme="minorHAnsi"/>
          <w:sz w:val="22"/>
          <w:szCs w:val="22"/>
        </w:rPr>
      </w:pPr>
    </w:p>
    <w:p w14:paraId="6AD2A206" w14:textId="77777777" w:rsidR="003745D3" w:rsidRPr="00B239A2" w:rsidRDefault="009B5B12" w:rsidP="0080731F">
      <w:pPr>
        <w:pStyle w:val="Nadpis2"/>
        <w:numPr>
          <w:ilvl w:val="1"/>
          <w:numId w:val="1"/>
        </w:numPr>
        <w:tabs>
          <w:tab w:val="left" w:pos="142"/>
        </w:tabs>
        <w:spacing w:line="276" w:lineRule="auto"/>
        <w:ind w:left="0" w:firstLine="0"/>
        <w:jc w:val="both"/>
        <w:rPr>
          <w:rFonts w:cstheme="minorHAnsi"/>
          <w:caps w:val="0"/>
        </w:rPr>
      </w:pPr>
      <w:bookmarkStart w:id="7" w:name="_Toc382912686"/>
      <w:bookmarkStart w:id="8" w:name="_Toc385582843"/>
      <w:bookmarkStart w:id="9" w:name="_Toc77951169"/>
      <w:r w:rsidRPr="00B239A2">
        <w:rPr>
          <w:rFonts w:cstheme="minorHAnsi"/>
          <w:b/>
          <w:caps w:val="0"/>
        </w:rPr>
        <w:t>FIRMA A SÍDLO</w:t>
      </w:r>
      <w:r w:rsidR="00B57414" w:rsidRPr="00B57414">
        <w:rPr>
          <w:rFonts w:cstheme="minorHAnsi"/>
          <w:b/>
          <w:caps w:val="0"/>
        </w:rPr>
        <w:t xml:space="preserve"> DRUŽSTVA</w:t>
      </w:r>
      <w:bookmarkEnd w:id="7"/>
      <w:bookmarkEnd w:id="8"/>
      <w:bookmarkEnd w:id="9"/>
    </w:p>
    <w:p w14:paraId="2D9EB06C" w14:textId="77777777" w:rsidR="00F41DE5" w:rsidRDefault="00F41DE5" w:rsidP="0080731F">
      <w:pPr>
        <w:pStyle w:val="Odstavecseseznamem"/>
        <w:spacing w:line="276" w:lineRule="auto"/>
        <w:rPr>
          <w:rFonts w:cstheme="minorHAnsi"/>
          <w:sz w:val="22"/>
          <w:szCs w:val="22"/>
        </w:rPr>
      </w:pPr>
    </w:p>
    <w:p w14:paraId="3BE2FCF8" w14:textId="77777777" w:rsidR="00383FF9" w:rsidRPr="00B239A2" w:rsidRDefault="00971C3E" w:rsidP="0080731F">
      <w:pPr>
        <w:pStyle w:val="Normlnweb"/>
        <w:numPr>
          <w:ilvl w:val="2"/>
          <w:numId w:val="88"/>
        </w:numPr>
        <w:tabs>
          <w:tab w:val="left" w:pos="142"/>
        </w:tabs>
        <w:spacing w:before="0" w:after="0" w:line="276" w:lineRule="auto"/>
        <w:ind w:left="0" w:firstLine="0"/>
        <w:jc w:val="both"/>
        <w:rPr>
          <w:rFonts w:cstheme="minorHAnsi"/>
          <w:sz w:val="22"/>
          <w:szCs w:val="22"/>
        </w:rPr>
      </w:pPr>
      <w:r w:rsidRPr="00971C3E">
        <w:rPr>
          <w:rFonts w:cstheme="minorHAnsi"/>
          <w:sz w:val="22"/>
          <w:szCs w:val="22"/>
        </w:rPr>
        <w:t xml:space="preserve">Družstvo </w:t>
      </w:r>
      <w:r w:rsidR="00B57414" w:rsidRPr="00B57414">
        <w:rPr>
          <w:rFonts w:cstheme="minorHAnsi"/>
          <w:sz w:val="22"/>
          <w:szCs w:val="22"/>
        </w:rPr>
        <w:t xml:space="preserve">přijalo firmu: </w:t>
      </w:r>
      <w:r w:rsidR="003944EE">
        <w:rPr>
          <w:rFonts w:cstheme="minorHAnsi"/>
          <w:sz w:val="22"/>
          <w:szCs w:val="22"/>
        </w:rPr>
        <w:t>Bytové družstvo VODNICE</w:t>
      </w:r>
      <w:r w:rsidR="00B57414" w:rsidRPr="00B57414">
        <w:rPr>
          <w:rFonts w:cstheme="minorHAnsi"/>
          <w:sz w:val="22"/>
          <w:szCs w:val="22"/>
        </w:rPr>
        <w:t>.</w:t>
      </w:r>
    </w:p>
    <w:p w14:paraId="0E0F98DA" w14:textId="77777777" w:rsidR="009B5B12" w:rsidRPr="00B239A2" w:rsidRDefault="00B57414" w:rsidP="0080731F">
      <w:pPr>
        <w:pStyle w:val="Normlnweb"/>
        <w:numPr>
          <w:ilvl w:val="2"/>
          <w:numId w:val="88"/>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Sídlo Družstva: </w:t>
      </w:r>
      <w:r w:rsidR="003944EE">
        <w:rPr>
          <w:rFonts w:cstheme="minorHAnsi"/>
          <w:sz w:val="22"/>
          <w:szCs w:val="22"/>
        </w:rPr>
        <w:t>Wassermannova 1041/36, Hlubočepy 152 00 Praha 5.</w:t>
      </w:r>
      <w:r w:rsidRPr="00B57414">
        <w:rPr>
          <w:rFonts w:cstheme="minorHAnsi"/>
          <w:sz w:val="22"/>
          <w:szCs w:val="22"/>
        </w:rPr>
        <w:tab/>
      </w:r>
    </w:p>
    <w:p w14:paraId="0767A61C" w14:textId="77777777" w:rsidR="009B5B12" w:rsidRPr="00B239A2" w:rsidRDefault="00B57414" w:rsidP="0080731F">
      <w:pPr>
        <w:pStyle w:val="Normlnweb"/>
        <w:numPr>
          <w:ilvl w:val="2"/>
          <w:numId w:val="88"/>
        </w:numPr>
        <w:tabs>
          <w:tab w:val="left" w:pos="142"/>
        </w:tabs>
        <w:spacing w:before="0" w:after="0" w:line="276" w:lineRule="auto"/>
        <w:ind w:left="0" w:firstLine="0"/>
        <w:jc w:val="both"/>
        <w:rPr>
          <w:rFonts w:cstheme="minorHAnsi"/>
          <w:sz w:val="22"/>
          <w:szCs w:val="22"/>
        </w:rPr>
      </w:pPr>
      <w:r w:rsidRPr="00B57414">
        <w:rPr>
          <w:rFonts w:cstheme="minorHAnsi"/>
          <w:sz w:val="22"/>
          <w:szCs w:val="22"/>
        </w:rPr>
        <w:t>IČO</w:t>
      </w:r>
      <w:r w:rsidR="003944EE">
        <w:rPr>
          <w:rFonts w:cstheme="minorHAnsi"/>
          <w:sz w:val="22"/>
          <w:szCs w:val="22"/>
        </w:rPr>
        <w:t>: 02008777</w:t>
      </w:r>
    </w:p>
    <w:p w14:paraId="2E5C3B84" w14:textId="77777777" w:rsidR="00042427" w:rsidRPr="00B239A2" w:rsidRDefault="00042427" w:rsidP="0080731F">
      <w:pPr>
        <w:tabs>
          <w:tab w:val="left" w:pos="142"/>
        </w:tabs>
        <w:spacing w:after="0" w:line="276" w:lineRule="auto"/>
        <w:jc w:val="both"/>
        <w:rPr>
          <w:rFonts w:cstheme="minorHAnsi"/>
          <w:sz w:val="22"/>
          <w:szCs w:val="22"/>
        </w:rPr>
      </w:pPr>
    </w:p>
    <w:p w14:paraId="23640B66" w14:textId="77777777" w:rsidR="00042427" w:rsidRPr="00B239A2" w:rsidRDefault="003745D3" w:rsidP="0080731F">
      <w:pPr>
        <w:pStyle w:val="Nadpis2"/>
        <w:numPr>
          <w:ilvl w:val="1"/>
          <w:numId w:val="1"/>
        </w:numPr>
        <w:tabs>
          <w:tab w:val="left" w:pos="142"/>
        </w:tabs>
        <w:spacing w:line="276" w:lineRule="auto"/>
        <w:ind w:left="0" w:firstLine="0"/>
        <w:jc w:val="both"/>
        <w:rPr>
          <w:rFonts w:cstheme="minorHAnsi"/>
        </w:rPr>
      </w:pPr>
      <w:bookmarkStart w:id="10" w:name="_Toc382912687"/>
      <w:bookmarkStart w:id="11" w:name="_Toc385582844"/>
      <w:bookmarkStart w:id="12" w:name="_Toc77951170"/>
      <w:r w:rsidRPr="00B239A2">
        <w:rPr>
          <w:rFonts w:cstheme="minorHAnsi"/>
          <w:b/>
          <w:caps w:val="0"/>
        </w:rPr>
        <w:t>PŘEDMĚT ČINNOSTI</w:t>
      </w:r>
      <w:bookmarkEnd w:id="10"/>
      <w:bookmarkEnd w:id="11"/>
      <w:bookmarkEnd w:id="12"/>
    </w:p>
    <w:p w14:paraId="501616BB" w14:textId="77777777" w:rsidR="00042427" w:rsidRPr="00B239A2" w:rsidRDefault="00042427" w:rsidP="0080731F">
      <w:pPr>
        <w:pStyle w:val="Normlnweb"/>
        <w:tabs>
          <w:tab w:val="left" w:pos="142"/>
        </w:tabs>
        <w:spacing w:before="0" w:after="0" w:line="276" w:lineRule="auto"/>
        <w:jc w:val="both"/>
        <w:rPr>
          <w:rFonts w:cstheme="minorHAnsi"/>
          <w:sz w:val="22"/>
          <w:szCs w:val="22"/>
        </w:rPr>
      </w:pPr>
    </w:p>
    <w:p w14:paraId="7A72D321" w14:textId="77777777" w:rsidR="005E2F99" w:rsidRPr="00B239A2" w:rsidRDefault="00971C3E" w:rsidP="0080731F">
      <w:pPr>
        <w:pStyle w:val="Normlnweb"/>
        <w:numPr>
          <w:ilvl w:val="2"/>
          <w:numId w:val="89"/>
        </w:numPr>
        <w:tabs>
          <w:tab w:val="left" w:pos="142"/>
        </w:tabs>
        <w:spacing w:before="0" w:after="0" w:line="276" w:lineRule="auto"/>
        <w:ind w:left="0" w:firstLine="0"/>
        <w:jc w:val="both"/>
        <w:rPr>
          <w:rFonts w:cstheme="minorHAnsi"/>
          <w:sz w:val="22"/>
          <w:szCs w:val="22"/>
        </w:rPr>
      </w:pPr>
      <w:r w:rsidRPr="00F41DE5">
        <w:rPr>
          <w:rFonts w:cstheme="minorHAnsi"/>
          <w:sz w:val="22"/>
          <w:szCs w:val="22"/>
        </w:rPr>
        <w:t xml:space="preserve">Předmětem </w:t>
      </w:r>
      <w:r w:rsidR="00B57414" w:rsidRPr="00B57414">
        <w:rPr>
          <w:rFonts w:cstheme="minorHAnsi"/>
          <w:sz w:val="22"/>
          <w:szCs w:val="22"/>
        </w:rPr>
        <w:t>činnosti Družstva je pronájem a správa bytových a nebytových prostor a zajišťování služeb souvisejících s řádným hospodařením a provozem domů, bytů, nebytových prostor a pozemků.</w:t>
      </w:r>
    </w:p>
    <w:p w14:paraId="221A98F8" w14:textId="77777777" w:rsidR="00B62854" w:rsidRPr="00B239A2" w:rsidRDefault="00B62854" w:rsidP="0080731F">
      <w:pPr>
        <w:tabs>
          <w:tab w:val="left" w:pos="142"/>
        </w:tabs>
        <w:spacing w:after="0" w:line="276" w:lineRule="auto"/>
        <w:jc w:val="both"/>
        <w:rPr>
          <w:rFonts w:cstheme="minorHAnsi"/>
          <w:sz w:val="22"/>
          <w:szCs w:val="22"/>
        </w:rPr>
      </w:pPr>
    </w:p>
    <w:p w14:paraId="716B1EDC" w14:textId="77777777" w:rsidR="00042427" w:rsidRPr="00B239A2" w:rsidRDefault="00D1356E" w:rsidP="0080731F">
      <w:pPr>
        <w:pStyle w:val="Nadpis2"/>
        <w:numPr>
          <w:ilvl w:val="1"/>
          <w:numId w:val="1"/>
        </w:numPr>
        <w:tabs>
          <w:tab w:val="left" w:pos="142"/>
        </w:tabs>
        <w:spacing w:line="276" w:lineRule="auto"/>
        <w:ind w:left="0" w:firstLine="0"/>
        <w:jc w:val="both"/>
        <w:rPr>
          <w:rFonts w:cstheme="minorHAnsi"/>
          <w:b/>
        </w:rPr>
      </w:pPr>
      <w:bookmarkStart w:id="13" w:name="_Toc382912688"/>
      <w:bookmarkStart w:id="14" w:name="_Toc385582845"/>
      <w:bookmarkStart w:id="15" w:name="_Toc77951171"/>
      <w:r w:rsidRPr="00D1356E">
        <w:rPr>
          <w:rFonts w:cstheme="minorHAnsi"/>
          <w:b/>
          <w:caps w:val="0"/>
        </w:rPr>
        <w:t>D</w:t>
      </w:r>
      <w:r w:rsidR="00B57414" w:rsidRPr="00B57414">
        <w:rPr>
          <w:rFonts w:cstheme="minorHAnsi"/>
          <w:b/>
          <w:caps w:val="0"/>
        </w:rPr>
        <w:t>RUŽSTEVNÍ PODÍL – OBECNÁ USTANOVENÍ</w:t>
      </w:r>
      <w:bookmarkEnd w:id="13"/>
      <w:bookmarkEnd w:id="14"/>
      <w:bookmarkEnd w:id="15"/>
    </w:p>
    <w:p w14:paraId="358BC3AD" w14:textId="77777777" w:rsidR="00042427" w:rsidRPr="00B239A2" w:rsidRDefault="00042427" w:rsidP="0080731F">
      <w:pPr>
        <w:tabs>
          <w:tab w:val="left" w:pos="142"/>
        </w:tabs>
        <w:spacing w:after="0" w:line="276" w:lineRule="auto"/>
        <w:jc w:val="both"/>
        <w:rPr>
          <w:rFonts w:cstheme="minorHAnsi"/>
          <w:sz w:val="22"/>
          <w:szCs w:val="22"/>
        </w:rPr>
      </w:pPr>
    </w:p>
    <w:p w14:paraId="4DDE9119" w14:textId="77777777" w:rsidR="00840BA8" w:rsidRPr="00B239A2" w:rsidRDefault="001D4BD1" w:rsidP="0080731F">
      <w:pPr>
        <w:pStyle w:val="Normlnweb"/>
        <w:numPr>
          <w:ilvl w:val="2"/>
          <w:numId w:val="90"/>
        </w:numPr>
        <w:tabs>
          <w:tab w:val="left" w:pos="142"/>
        </w:tabs>
        <w:spacing w:before="0" w:after="0" w:line="276" w:lineRule="auto"/>
        <w:ind w:left="0" w:firstLine="0"/>
        <w:jc w:val="both"/>
        <w:rPr>
          <w:rFonts w:cstheme="minorHAnsi"/>
          <w:sz w:val="22"/>
          <w:szCs w:val="22"/>
        </w:rPr>
      </w:pPr>
      <w:r w:rsidRPr="001D4BD1">
        <w:rPr>
          <w:rFonts w:cstheme="minorHAnsi"/>
          <w:sz w:val="22"/>
          <w:szCs w:val="22"/>
        </w:rPr>
        <w:t>Družstevní podíl</w:t>
      </w:r>
      <w:r w:rsidRPr="001D4BD1">
        <w:rPr>
          <w:rStyle w:val="Odkaznakoment"/>
          <w:rFonts w:cstheme="minorHAnsi"/>
          <w:sz w:val="22"/>
          <w:szCs w:val="22"/>
        </w:rPr>
        <w:t xml:space="preserve"> </w:t>
      </w:r>
      <w:r w:rsidRPr="001D4BD1">
        <w:rPr>
          <w:rFonts w:cstheme="minorHAnsi"/>
          <w:sz w:val="22"/>
          <w:szCs w:val="22"/>
        </w:rPr>
        <w:t>představuje práva a povinnosti člena plynoucí z členství v Družstvu. Právy a povinnostmi se rozumí zejména:</w:t>
      </w:r>
    </w:p>
    <w:p w14:paraId="6E715055" w14:textId="77777777" w:rsidR="003C613F" w:rsidRDefault="001D4BD1" w:rsidP="0080731F">
      <w:pPr>
        <w:numPr>
          <w:ilvl w:val="0"/>
          <w:numId w:val="2"/>
        </w:numPr>
        <w:tabs>
          <w:tab w:val="left" w:pos="142"/>
        </w:tabs>
        <w:spacing w:after="0" w:line="276" w:lineRule="auto"/>
        <w:ind w:left="709" w:hanging="425"/>
        <w:jc w:val="both"/>
        <w:rPr>
          <w:rFonts w:cstheme="minorHAnsi"/>
          <w:sz w:val="22"/>
          <w:szCs w:val="22"/>
        </w:rPr>
      </w:pPr>
      <w:r w:rsidRPr="001D4BD1">
        <w:rPr>
          <w:rFonts w:cstheme="minorHAnsi"/>
          <w:sz w:val="22"/>
          <w:szCs w:val="22"/>
        </w:rPr>
        <w:t>právo na uzavření smlouvy o nájmu družstevního bytu za podmínek určených stanovami a práva a povinnosti z této smlouvy vzniklá,</w:t>
      </w:r>
    </w:p>
    <w:p w14:paraId="0C23CE6F" w14:textId="77777777" w:rsidR="003635F5" w:rsidRPr="003C613F" w:rsidRDefault="003635F5" w:rsidP="0080731F">
      <w:pPr>
        <w:numPr>
          <w:ilvl w:val="0"/>
          <w:numId w:val="2"/>
        </w:numPr>
        <w:tabs>
          <w:tab w:val="left" w:pos="142"/>
        </w:tabs>
        <w:spacing w:after="0" w:line="276" w:lineRule="auto"/>
        <w:ind w:left="709" w:hanging="425"/>
        <w:jc w:val="both"/>
        <w:rPr>
          <w:rFonts w:cstheme="minorHAnsi"/>
          <w:sz w:val="22"/>
          <w:szCs w:val="22"/>
        </w:rPr>
      </w:pPr>
      <w:r w:rsidRPr="003C613F">
        <w:rPr>
          <w:rFonts w:cstheme="minorHAnsi"/>
          <w:sz w:val="22"/>
          <w:szCs w:val="22"/>
        </w:rPr>
        <w:t xml:space="preserve">právo volit a být volen do orgánů </w:t>
      </w:r>
      <w:r w:rsidR="00C52090" w:rsidRPr="003C613F">
        <w:rPr>
          <w:rFonts w:cstheme="minorHAnsi"/>
          <w:sz w:val="22"/>
          <w:szCs w:val="22"/>
        </w:rPr>
        <w:t xml:space="preserve">Družstva, </w:t>
      </w:r>
    </w:p>
    <w:p w14:paraId="54B32E0C" w14:textId="77777777" w:rsidR="003635F5" w:rsidRPr="003C613F" w:rsidRDefault="003635F5" w:rsidP="0080731F">
      <w:pPr>
        <w:numPr>
          <w:ilvl w:val="0"/>
          <w:numId w:val="2"/>
        </w:numPr>
        <w:tabs>
          <w:tab w:val="left" w:pos="142"/>
        </w:tabs>
        <w:spacing w:after="0" w:line="276" w:lineRule="auto"/>
        <w:ind w:left="709" w:hanging="425"/>
        <w:jc w:val="both"/>
        <w:rPr>
          <w:rFonts w:cstheme="minorHAnsi"/>
          <w:sz w:val="22"/>
          <w:szCs w:val="22"/>
        </w:rPr>
      </w:pPr>
      <w:r w:rsidRPr="003C613F">
        <w:rPr>
          <w:rFonts w:cstheme="minorHAnsi"/>
          <w:sz w:val="22"/>
          <w:szCs w:val="22"/>
        </w:rPr>
        <w:t xml:space="preserve">právo účastnit se řízení a rozhodování v </w:t>
      </w:r>
      <w:r w:rsidR="00C52090" w:rsidRPr="003C613F">
        <w:rPr>
          <w:rFonts w:cstheme="minorHAnsi"/>
          <w:sz w:val="22"/>
          <w:szCs w:val="22"/>
        </w:rPr>
        <w:t>Družstvu,</w:t>
      </w:r>
    </w:p>
    <w:p w14:paraId="78FA6543" w14:textId="77777777" w:rsidR="003635F5" w:rsidRPr="003C613F" w:rsidRDefault="003635F5" w:rsidP="0080731F">
      <w:pPr>
        <w:numPr>
          <w:ilvl w:val="0"/>
          <w:numId w:val="2"/>
        </w:numPr>
        <w:tabs>
          <w:tab w:val="left" w:pos="142"/>
        </w:tabs>
        <w:spacing w:after="0" w:line="276" w:lineRule="auto"/>
        <w:ind w:left="709" w:hanging="425"/>
        <w:jc w:val="both"/>
        <w:rPr>
          <w:rFonts w:cstheme="minorHAnsi"/>
          <w:sz w:val="22"/>
          <w:szCs w:val="22"/>
        </w:rPr>
      </w:pPr>
      <w:r w:rsidRPr="003C613F">
        <w:rPr>
          <w:rFonts w:cstheme="minorHAnsi"/>
          <w:sz w:val="22"/>
          <w:szCs w:val="22"/>
        </w:rPr>
        <w:t xml:space="preserve">právo podílet se na výhodách poskytovaných </w:t>
      </w:r>
      <w:r w:rsidR="00C52090" w:rsidRPr="003C613F">
        <w:rPr>
          <w:rFonts w:cstheme="minorHAnsi"/>
          <w:sz w:val="22"/>
          <w:szCs w:val="22"/>
        </w:rPr>
        <w:t>Družstvem,</w:t>
      </w:r>
    </w:p>
    <w:p w14:paraId="390BB28D" w14:textId="77777777" w:rsidR="003635F5" w:rsidRPr="003C613F" w:rsidRDefault="003635F5" w:rsidP="0080731F">
      <w:pPr>
        <w:numPr>
          <w:ilvl w:val="0"/>
          <w:numId w:val="2"/>
        </w:numPr>
        <w:tabs>
          <w:tab w:val="left" w:pos="142"/>
        </w:tabs>
        <w:spacing w:after="0" w:line="276" w:lineRule="auto"/>
        <w:ind w:left="709" w:hanging="425"/>
        <w:jc w:val="both"/>
        <w:rPr>
          <w:rFonts w:cstheme="minorHAnsi"/>
          <w:sz w:val="22"/>
          <w:szCs w:val="22"/>
        </w:rPr>
      </w:pPr>
      <w:r w:rsidRPr="003C613F">
        <w:rPr>
          <w:rFonts w:cstheme="minorHAnsi"/>
          <w:sz w:val="22"/>
          <w:szCs w:val="22"/>
        </w:rPr>
        <w:t>povinnost dodržovat stanovy</w:t>
      </w:r>
      <w:r w:rsidR="00B239A2" w:rsidRPr="003C613F">
        <w:rPr>
          <w:rFonts w:cstheme="minorHAnsi"/>
          <w:sz w:val="22"/>
          <w:szCs w:val="22"/>
        </w:rPr>
        <w:t xml:space="preserve"> </w:t>
      </w:r>
      <w:r w:rsidR="00971C3E" w:rsidRPr="003C613F">
        <w:rPr>
          <w:rFonts w:cstheme="minorHAnsi"/>
          <w:sz w:val="22"/>
          <w:szCs w:val="22"/>
        </w:rPr>
        <w:t>a další interní předpisy Družstva</w:t>
      </w:r>
      <w:r w:rsidRPr="003C613F">
        <w:rPr>
          <w:rFonts w:cstheme="minorHAnsi"/>
          <w:sz w:val="22"/>
          <w:szCs w:val="22"/>
        </w:rPr>
        <w:t>,</w:t>
      </w:r>
    </w:p>
    <w:p w14:paraId="10CDA4C4" w14:textId="77777777" w:rsidR="003635F5" w:rsidRPr="003C613F" w:rsidRDefault="00C52090" w:rsidP="0080731F">
      <w:pPr>
        <w:numPr>
          <w:ilvl w:val="0"/>
          <w:numId w:val="2"/>
        </w:numPr>
        <w:tabs>
          <w:tab w:val="left" w:pos="142"/>
        </w:tabs>
        <w:spacing w:after="0" w:line="276" w:lineRule="auto"/>
        <w:ind w:left="709" w:hanging="425"/>
        <w:jc w:val="both"/>
        <w:rPr>
          <w:rFonts w:cstheme="minorHAnsi"/>
          <w:sz w:val="22"/>
          <w:szCs w:val="22"/>
        </w:rPr>
      </w:pPr>
      <w:r w:rsidRPr="003C613F">
        <w:rPr>
          <w:rFonts w:cstheme="minorHAnsi"/>
          <w:sz w:val="22"/>
          <w:szCs w:val="22"/>
        </w:rPr>
        <w:t>povinnost dodržovat rozhodnutí orgánů Družstva.</w:t>
      </w:r>
    </w:p>
    <w:p w14:paraId="3C36A901" w14:textId="77777777" w:rsidR="003944EE" w:rsidRPr="003944EE" w:rsidRDefault="00971C3E" w:rsidP="003944EE">
      <w:pPr>
        <w:pStyle w:val="Normlnweb"/>
        <w:numPr>
          <w:ilvl w:val="2"/>
          <w:numId w:val="90"/>
        </w:numPr>
        <w:tabs>
          <w:tab w:val="left" w:pos="142"/>
        </w:tabs>
        <w:spacing w:before="0" w:after="0" w:line="276" w:lineRule="auto"/>
        <w:ind w:left="0" w:firstLine="0"/>
        <w:jc w:val="both"/>
        <w:rPr>
          <w:rFonts w:cstheme="minorHAnsi"/>
          <w:sz w:val="22"/>
          <w:szCs w:val="22"/>
        </w:rPr>
      </w:pPr>
      <w:r w:rsidRPr="003944EE">
        <w:rPr>
          <w:rFonts w:cstheme="minorHAnsi"/>
          <w:sz w:val="22"/>
          <w:szCs w:val="22"/>
        </w:rPr>
        <w:t>Spoluvlastnictví družstevního podílu se vylučuje</w:t>
      </w:r>
      <w:r w:rsidR="003944EE" w:rsidRPr="003944EE">
        <w:rPr>
          <w:rFonts w:cstheme="minorHAnsi"/>
          <w:sz w:val="22"/>
          <w:szCs w:val="22"/>
        </w:rPr>
        <w:t xml:space="preserve">. </w:t>
      </w:r>
    </w:p>
    <w:p w14:paraId="17FE4EE0" w14:textId="77777777" w:rsidR="009157B5" w:rsidRPr="003944EE" w:rsidRDefault="00971C3E" w:rsidP="003944EE">
      <w:pPr>
        <w:pStyle w:val="Normlnweb"/>
        <w:numPr>
          <w:ilvl w:val="2"/>
          <w:numId w:val="90"/>
        </w:numPr>
        <w:tabs>
          <w:tab w:val="left" w:pos="142"/>
        </w:tabs>
        <w:spacing w:before="0" w:after="0" w:line="276" w:lineRule="auto"/>
        <w:ind w:left="0" w:firstLine="0"/>
        <w:jc w:val="both"/>
        <w:rPr>
          <w:rFonts w:cstheme="minorHAnsi"/>
          <w:sz w:val="22"/>
          <w:szCs w:val="22"/>
        </w:rPr>
      </w:pPr>
      <w:r w:rsidRPr="003944EE">
        <w:rPr>
          <w:rFonts w:cstheme="minorHAnsi"/>
          <w:sz w:val="22"/>
          <w:szCs w:val="22"/>
        </w:rPr>
        <w:t xml:space="preserve">Zastavit družstevní </w:t>
      </w:r>
      <w:r w:rsidR="00B57414" w:rsidRPr="003944EE">
        <w:rPr>
          <w:rFonts w:cstheme="minorHAnsi"/>
          <w:sz w:val="22"/>
          <w:szCs w:val="22"/>
        </w:rPr>
        <w:t xml:space="preserve">podíl v Družstvu se vylučuje. </w:t>
      </w:r>
    </w:p>
    <w:p w14:paraId="1224B41B" w14:textId="77777777" w:rsidR="00042427" w:rsidRPr="00B239A2" w:rsidRDefault="00971C3E" w:rsidP="0080731F">
      <w:pPr>
        <w:pStyle w:val="Odstavecseseznamem"/>
        <w:spacing w:line="276" w:lineRule="auto"/>
        <w:rPr>
          <w:rFonts w:cstheme="minorHAnsi"/>
          <w:i/>
          <w:color w:val="FF0000"/>
          <w:sz w:val="22"/>
          <w:szCs w:val="22"/>
        </w:rPr>
      </w:pPr>
      <w:r w:rsidRPr="00971C3E">
        <w:rPr>
          <w:rFonts w:cstheme="minorHAnsi"/>
          <w:i/>
          <w:color w:val="FF0000"/>
          <w:sz w:val="22"/>
          <w:szCs w:val="22"/>
        </w:rPr>
        <w:tab/>
      </w:r>
    </w:p>
    <w:p w14:paraId="251E2349" w14:textId="77777777" w:rsidR="0058248E" w:rsidRPr="00B239A2" w:rsidRDefault="0058248E" w:rsidP="0080731F">
      <w:pPr>
        <w:pStyle w:val="Odstavecseseznamem"/>
        <w:spacing w:line="276" w:lineRule="auto"/>
        <w:rPr>
          <w:rFonts w:cstheme="minorHAnsi"/>
          <w:sz w:val="22"/>
          <w:szCs w:val="22"/>
        </w:rPr>
      </w:pPr>
    </w:p>
    <w:p w14:paraId="103C7932" w14:textId="77777777" w:rsidR="006D338F" w:rsidRPr="00B239A2" w:rsidRDefault="00B57414" w:rsidP="0080731F">
      <w:pPr>
        <w:pStyle w:val="Nadpis1"/>
        <w:tabs>
          <w:tab w:val="left" w:pos="142"/>
        </w:tabs>
        <w:spacing w:line="276" w:lineRule="auto"/>
        <w:jc w:val="both"/>
        <w:rPr>
          <w:rFonts w:cstheme="minorHAnsi"/>
        </w:rPr>
      </w:pPr>
      <w:bookmarkStart w:id="16" w:name="_Toc382912689"/>
      <w:bookmarkStart w:id="17" w:name="_Toc385582846"/>
      <w:bookmarkStart w:id="18" w:name="_Toc77951172"/>
      <w:r w:rsidRPr="00B57414">
        <w:rPr>
          <w:rFonts w:cstheme="minorHAnsi"/>
        </w:rPr>
        <w:t>ČÁST DRUHÁ: ZÁKLADNÍ KAPITÁL A VKLADY ČLENŮ</w:t>
      </w:r>
      <w:bookmarkEnd w:id="16"/>
      <w:bookmarkEnd w:id="17"/>
      <w:bookmarkEnd w:id="18"/>
    </w:p>
    <w:p w14:paraId="7B022630" w14:textId="77777777" w:rsidR="00042427" w:rsidRPr="00B239A2" w:rsidRDefault="00042427" w:rsidP="0080731F">
      <w:pPr>
        <w:tabs>
          <w:tab w:val="left" w:pos="142"/>
        </w:tabs>
        <w:spacing w:after="0" w:line="276" w:lineRule="auto"/>
        <w:jc w:val="both"/>
        <w:rPr>
          <w:rFonts w:cstheme="minorHAnsi"/>
          <w:sz w:val="22"/>
          <w:szCs w:val="22"/>
        </w:rPr>
      </w:pPr>
    </w:p>
    <w:p w14:paraId="1C7FF407" w14:textId="77777777" w:rsidR="00042427" w:rsidRPr="00B239A2" w:rsidRDefault="00B57414" w:rsidP="0080731F">
      <w:pPr>
        <w:pStyle w:val="Nadpis2"/>
        <w:numPr>
          <w:ilvl w:val="1"/>
          <w:numId w:val="3"/>
        </w:numPr>
        <w:tabs>
          <w:tab w:val="left" w:pos="142"/>
        </w:tabs>
        <w:spacing w:line="276" w:lineRule="auto"/>
        <w:ind w:left="0" w:firstLine="0"/>
        <w:jc w:val="both"/>
        <w:rPr>
          <w:rFonts w:cstheme="minorHAnsi"/>
          <w:caps w:val="0"/>
        </w:rPr>
      </w:pPr>
      <w:bookmarkStart w:id="19" w:name="_Toc382912690"/>
      <w:bookmarkStart w:id="20" w:name="_Toc385582847"/>
      <w:bookmarkStart w:id="21" w:name="_Toc77951173"/>
      <w:r w:rsidRPr="00B57414">
        <w:rPr>
          <w:rFonts w:cstheme="minorHAnsi"/>
          <w:b/>
        </w:rPr>
        <w:t>Základní USTANOVENÍ</w:t>
      </w:r>
      <w:bookmarkEnd w:id="19"/>
      <w:bookmarkEnd w:id="20"/>
      <w:bookmarkEnd w:id="21"/>
      <w:r w:rsidRPr="00B57414">
        <w:rPr>
          <w:rFonts w:cstheme="minorHAnsi"/>
          <w:b/>
        </w:rPr>
        <w:t xml:space="preserve"> </w:t>
      </w:r>
    </w:p>
    <w:p w14:paraId="73C17C4B" w14:textId="77777777" w:rsidR="00042427" w:rsidRPr="00B239A2" w:rsidRDefault="00042427" w:rsidP="0080731F">
      <w:pPr>
        <w:tabs>
          <w:tab w:val="left" w:pos="142"/>
        </w:tabs>
        <w:spacing w:after="0" w:line="276" w:lineRule="auto"/>
        <w:jc w:val="both"/>
        <w:rPr>
          <w:rFonts w:cstheme="minorHAnsi"/>
          <w:sz w:val="22"/>
          <w:szCs w:val="22"/>
        </w:rPr>
      </w:pPr>
    </w:p>
    <w:p w14:paraId="60CA3B96" w14:textId="77777777" w:rsidR="00840BA8" w:rsidRPr="00765782" w:rsidRDefault="00B57414" w:rsidP="0080731F">
      <w:pPr>
        <w:pStyle w:val="Normlnweb"/>
        <w:numPr>
          <w:ilvl w:val="2"/>
          <w:numId w:val="91"/>
        </w:numPr>
        <w:tabs>
          <w:tab w:val="left" w:pos="142"/>
        </w:tabs>
        <w:spacing w:before="0" w:after="0" w:line="276" w:lineRule="auto"/>
        <w:ind w:left="0" w:firstLine="0"/>
        <w:jc w:val="both"/>
        <w:rPr>
          <w:rFonts w:cstheme="minorHAnsi"/>
          <w:sz w:val="22"/>
          <w:szCs w:val="22"/>
        </w:rPr>
      </w:pPr>
      <w:bookmarkStart w:id="22" w:name="_Ref358489082"/>
      <w:r w:rsidRPr="00765782">
        <w:rPr>
          <w:rFonts w:cstheme="minorHAnsi"/>
          <w:sz w:val="22"/>
          <w:szCs w:val="22"/>
        </w:rPr>
        <w:t>Základní kapitál</w:t>
      </w:r>
      <w:r w:rsidRPr="00765782">
        <w:t xml:space="preserve"> </w:t>
      </w:r>
      <w:r w:rsidRPr="00765782">
        <w:rPr>
          <w:rFonts w:cstheme="minorHAnsi"/>
          <w:sz w:val="22"/>
          <w:szCs w:val="22"/>
        </w:rPr>
        <w:t>Družstva je tvořen souhrnem všech členských vkladů všech členů Družstva.</w:t>
      </w:r>
      <w:bookmarkEnd w:id="22"/>
      <w:r w:rsidRPr="00765782">
        <w:rPr>
          <w:rFonts w:cstheme="minorHAnsi"/>
          <w:sz w:val="22"/>
          <w:szCs w:val="22"/>
        </w:rPr>
        <w:tab/>
      </w:r>
    </w:p>
    <w:p w14:paraId="495CCA86" w14:textId="77777777" w:rsidR="003478B5" w:rsidRPr="00B239A2" w:rsidRDefault="00B57414" w:rsidP="0080731F">
      <w:pPr>
        <w:pStyle w:val="Normlnweb"/>
        <w:numPr>
          <w:ilvl w:val="2"/>
          <w:numId w:val="91"/>
        </w:numPr>
        <w:tabs>
          <w:tab w:val="left" w:pos="142"/>
        </w:tabs>
        <w:spacing w:before="0" w:after="0" w:line="276" w:lineRule="auto"/>
        <w:ind w:left="0" w:firstLine="0"/>
        <w:jc w:val="both"/>
        <w:rPr>
          <w:rFonts w:cstheme="minorHAnsi"/>
          <w:sz w:val="22"/>
          <w:szCs w:val="22"/>
        </w:rPr>
      </w:pPr>
      <w:bookmarkStart w:id="23" w:name="_Ref358489120"/>
      <w:r w:rsidRPr="00B57414">
        <w:rPr>
          <w:rFonts w:cstheme="minorHAnsi"/>
          <w:sz w:val="22"/>
          <w:szCs w:val="22"/>
        </w:rPr>
        <w:t xml:space="preserve">Každý člen se podílí na základním kapitálu Družstva základním členským vkladem a dalším členským vkladem, případně dalšími členskými vklady. Výše dalších členských vkladů může být pro jednotlivé členy </w:t>
      </w:r>
      <w:r w:rsidR="00971C3E" w:rsidRPr="00971C3E">
        <w:rPr>
          <w:rFonts w:cstheme="minorHAnsi"/>
          <w:sz w:val="22"/>
          <w:szCs w:val="22"/>
        </w:rPr>
        <w:t>různ</w:t>
      </w:r>
      <w:bookmarkEnd w:id="23"/>
      <w:r w:rsidR="00971C3E" w:rsidRPr="00971C3E">
        <w:rPr>
          <w:rFonts w:cstheme="minorHAnsi"/>
          <w:sz w:val="22"/>
          <w:szCs w:val="22"/>
        </w:rPr>
        <w:t xml:space="preserve">á. </w:t>
      </w:r>
    </w:p>
    <w:p w14:paraId="07D25924" w14:textId="77777777" w:rsidR="00D551CD" w:rsidRPr="00B239A2" w:rsidRDefault="00D551CD" w:rsidP="0080731F">
      <w:pPr>
        <w:pStyle w:val="Odstavecseseznamem"/>
        <w:spacing w:line="276" w:lineRule="auto"/>
        <w:rPr>
          <w:rFonts w:cstheme="minorHAnsi"/>
          <w:sz w:val="22"/>
          <w:szCs w:val="22"/>
        </w:rPr>
      </w:pPr>
    </w:p>
    <w:p w14:paraId="2BB2611E" w14:textId="77777777" w:rsidR="00573006" w:rsidRPr="00B239A2" w:rsidRDefault="00573006" w:rsidP="0080731F">
      <w:pPr>
        <w:pStyle w:val="Odstavecseseznamem"/>
        <w:spacing w:line="276" w:lineRule="auto"/>
        <w:rPr>
          <w:rFonts w:cstheme="minorHAnsi"/>
          <w:sz w:val="22"/>
          <w:szCs w:val="22"/>
        </w:rPr>
      </w:pPr>
    </w:p>
    <w:p w14:paraId="754487B9" w14:textId="77777777" w:rsidR="003745D3" w:rsidRPr="00B239A2" w:rsidRDefault="00B57414" w:rsidP="0080731F">
      <w:pPr>
        <w:pStyle w:val="Nadpis2"/>
        <w:numPr>
          <w:ilvl w:val="1"/>
          <w:numId w:val="3"/>
        </w:numPr>
        <w:tabs>
          <w:tab w:val="left" w:pos="142"/>
        </w:tabs>
        <w:spacing w:line="276" w:lineRule="auto"/>
        <w:ind w:left="0" w:firstLine="0"/>
        <w:jc w:val="both"/>
        <w:rPr>
          <w:rFonts w:cstheme="minorHAnsi"/>
          <w:b/>
          <w:caps w:val="0"/>
        </w:rPr>
      </w:pPr>
      <w:bookmarkStart w:id="24" w:name="_Ref359293040"/>
      <w:bookmarkStart w:id="25" w:name="_Ref359293364"/>
      <w:bookmarkStart w:id="26" w:name="_Toc382912691"/>
      <w:bookmarkStart w:id="27" w:name="_Toc385582848"/>
      <w:bookmarkStart w:id="28" w:name="_Toc77951174"/>
      <w:r w:rsidRPr="00B57414">
        <w:rPr>
          <w:rFonts w:cstheme="minorHAnsi"/>
          <w:b/>
          <w:caps w:val="0"/>
        </w:rPr>
        <w:t>ZÁKLADNÍ ČLENSKÝ VKLAD</w:t>
      </w:r>
      <w:bookmarkEnd w:id="24"/>
      <w:bookmarkEnd w:id="25"/>
      <w:bookmarkEnd w:id="26"/>
      <w:bookmarkEnd w:id="27"/>
      <w:bookmarkEnd w:id="28"/>
    </w:p>
    <w:p w14:paraId="6117BD84" w14:textId="77777777" w:rsidR="00042427" w:rsidRPr="00B239A2" w:rsidRDefault="00042427" w:rsidP="0080731F">
      <w:pPr>
        <w:tabs>
          <w:tab w:val="left" w:pos="142"/>
        </w:tabs>
        <w:spacing w:after="0" w:line="276" w:lineRule="auto"/>
        <w:jc w:val="both"/>
        <w:rPr>
          <w:rFonts w:cstheme="minorHAnsi"/>
          <w:sz w:val="22"/>
          <w:szCs w:val="22"/>
        </w:rPr>
      </w:pPr>
    </w:p>
    <w:p w14:paraId="66CE4DCA" w14:textId="77777777" w:rsidR="00B239A2" w:rsidRDefault="00B239A2" w:rsidP="0080731F">
      <w:pPr>
        <w:pStyle w:val="Normlnweb"/>
        <w:numPr>
          <w:ilvl w:val="2"/>
          <w:numId w:val="92"/>
        </w:numPr>
        <w:tabs>
          <w:tab w:val="left" w:pos="142"/>
        </w:tabs>
        <w:spacing w:before="0" w:after="0" w:line="276" w:lineRule="auto"/>
        <w:ind w:left="0" w:firstLine="0"/>
        <w:jc w:val="both"/>
        <w:rPr>
          <w:rFonts w:cstheme="minorHAnsi"/>
          <w:sz w:val="22"/>
          <w:szCs w:val="22"/>
          <w:shd w:val="clear" w:color="auto" w:fill="FFFFFF"/>
        </w:rPr>
      </w:pPr>
      <w:r w:rsidRPr="00B239A2">
        <w:rPr>
          <w:rFonts w:cstheme="minorHAnsi"/>
          <w:sz w:val="22"/>
          <w:szCs w:val="22"/>
        </w:rPr>
        <w:t>Základní členský vklad je peněžitý</w:t>
      </w:r>
      <w:r>
        <w:rPr>
          <w:rFonts w:cstheme="minorHAnsi"/>
          <w:sz w:val="22"/>
          <w:szCs w:val="22"/>
        </w:rPr>
        <w:t xml:space="preserve">. </w:t>
      </w:r>
      <w:r w:rsidRPr="00B239A2">
        <w:rPr>
          <w:rFonts w:cstheme="minorHAnsi"/>
          <w:sz w:val="22"/>
          <w:szCs w:val="22"/>
        </w:rPr>
        <w:t xml:space="preserve"> </w:t>
      </w:r>
      <w:r w:rsidR="00971C3E" w:rsidRPr="00971C3E">
        <w:rPr>
          <w:rFonts w:cstheme="minorHAnsi"/>
          <w:sz w:val="22"/>
          <w:szCs w:val="22"/>
        </w:rPr>
        <w:t xml:space="preserve">Výše základního členského vkladu je pro všechny členy stejná a činí </w:t>
      </w:r>
      <w:r w:rsidR="00765782">
        <w:rPr>
          <w:rFonts w:cstheme="minorHAnsi"/>
          <w:sz w:val="22"/>
          <w:szCs w:val="22"/>
          <w:shd w:val="clear" w:color="auto" w:fill="FFFFFF"/>
        </w:rPr>
        <w:t>2.000,- Kč (dva tisíce korun českých)</w:t>
      </w:r>
      <w:r w:rsidR="00971C3E" w:rsidRPr="00971C3E">
        <w:rPr>
          <w:rFonts w:cstheme="minorHAnsi"/>
          <w:sz w:val="22"/>
          <w:szCs w:val="22"/>
        </w:rPr>
        <w:t xml:space="preserve">. </w:t>
      </w:r>
      <w:r w:rsidR="00971C3E" w:rsidRPr="00765782">
        <w:rPr>
          <w:rFonts w:cstheme="minorHAnsi"/>
          <w:sz w:val="22"/>
          <w:szCs w:val="22"/>
        </w:rPr>
        <w:t xml:space="preserve">Výše zápisného je </w:t>
      </w:r>
      <w:r w:rsidR="00765782">
        <w:rPr>
          <w:rFonts w:cstheme="minorHAnsi"/>
          <w:sz w:val="22"/>
          <w:szCs w:val="22"/>
          <w:shd w:val="clear" w:color="auto" w:fill="FFFFFF"/>
        </w:rPr>
        <w:t>500,- Kč (pět set korun českých).</w:t>
      </w:r>
      <w:r>
        <w:rPr>
          <w:rFonts w:cstheme="minorHAnsi"/>
          <w:sz w:val="22"/>
          <w:szCs w:val="22"/>
          <w:shd w:val="clear" w:color="auto" w:fill="FFFFFF"/>
        </w:rPr>
        <w:t xml:space="preserve"> </w:t>
      </w:r>
    </w:p>
    <w:p w14:paraId="138B1A3F" w14:textId="77777777" w:rsidR="00B239A2" w:rsidRDefault="00B239A2" w:rsidP="0080731F">
      <w:pPr>
        <w:pStyle w:val="Normlnweb"/>
        <w:numPr>
          <w:ilvl w:val="2"/>
          <w:numId w:val="92"/>
        </w:numPr>
        <w:tabs>
          <w:tab w:val="left" w:pos="142"/>
        </w:tabs>
        <w:spacing w:before="0" w:after="0" w:line="276" w:lineRule="auto"/>
        <w:ind w:left="0" w:firstLine="0"/>
        <w:jc w:val="both"/>
        <w:rPr>
          <w:rFonts w:cstheme="minorHAnsi"/>
          <w:sz w:val="22"/>
          <w:szCs w:val="22"/>
        </w:rPr>
      </w:pPr>
      <w:r>
        <w:rPr>
          <w:rFonts w:cstheme="minorHAnsi"/>
          <w:sz w:val="22"/>
          <w:szCs w:val="22"/>
        </w:rPr>
        <w:t>P</w:t>
      </w:r>
      <w:r w:rsidR="00971C3E" w:rsidRPr="00971C3E">
        <w:rPr>
          <w:rFonts w:cstheme="minorHAnsi"/>
          <w:sz w:val="22"/>
          <w:szCs w:val="22"/>
        </w:rPr>
        <w:t xml:space="preserve">řede dnem splacení vkladové povinnosti k základnímu členskému vkladu </w:t>
      </w:r>
      <w:r w:rsidR="00971C3E" w:rsidRPr="00765782">
        <w:rPr>
          <w:rFonts w:cstheme="minorHAnsi"/>
          <w:sz w:val="22"/>
          <w:szCs w:val="22"/>
        </w:rPr>
        <w:t>a před splacením zápisného</w:t>
      </w:r>
      <w:r>
        <w:rPr>
          <w:rFonts w:cstheme="minorHAnsi"/>
          <w:sz w:val="22"/>
          <w:szCs w:val="22"/>
        </w:rPr>
        <w:t xml:space="preserve"> </w:t>
      </w:r>
      <w:r w:rsidR="00971C3E" w:rsidRPr="00971C3E">
        <w:rPr>
          <w:rFonts w:cstheme="minorHAnsi"/>
          <w:sz w:val="22"/>
          <w:szCs w:val="22"/>
        </w:rPr>
        <w:t xml:space="preserve">členství v Družstvu nevznikne. </w:t>
      </w:r>
    </w:p>
    <w:p w14:paraId="5A7AB0E3" w14:textId="77777777" w:rsidR="006D338F" w:rsidRPr="00B239A2" w:rsidRDefault="00971C3E" w:rsidP="0080731F">
      <w:pPr>
        <w:pStyle w:val="Normlnweb"/>
        <w:numPr>
          <w:ilvl w:val="2"/>
          <w:numId w:val="92"/>
        </w:numPr>
        <w:tabs>
          <w:tab w:val="left" w:pos="142"/>
        </w:tabs>
        <w:spacing w:before="0" w:after="0" w:line="276" w:lineRule="auto"/>
        <w:ind w:left="0" w:firstLine="0"/>
        <w:jc w:val="both"/>
        <w:rPr>
          <w:rFonts w:cstheme="minorHAnsi"/>
          <w:sz w:val="22"/>
          <w:szCs w:val="22"/>
        </w:rPr>
      </w:pPr>
      <w:r w:rsidRPr="00971C3E">
        <w:rPr>
          <w:rFonts w:cstheme="minorHAnsi"/>
          <w:sz w:val="22"/>
          <w:szCs w:val="22"/>
        </w:rPr>
        <w:t xml:space="preserve">Základní členský </w:t>
      </w:r>
      <w:r w:rsidR="00B57414" w:rsidRPr="00B57414">
        <w:rPr>
          <w:rFonts w:cstheme="minorHAnsi"/>
          <w:sz w:val="22"/>
          <w:szCs w:val="22"/>
        </w:rPr>
        <w:t xml:space="preserve">vklad nelze za trvání členství v Družstvu členovi vracet, a to ani zčásti, vyjma případu, že by došlo rozhodnutím členské schůze za podmínek podle ZOK ke snížení základního členského vkladu. </w:t>
      </w:r>
      <w:r w:rsidR="00B57414" w:rsidRPr="00B57414">
        <w:rPr>
          <w:rFonts w:cstheme="minorHAnsi"/>
          <w:sz w:val="22"/>
          <w:szCs w:val="22"/>
        </w:rPr>
        <w:tab/>
      </w:r>
      <w:r w:rsidR="00B57414" w:rsidRPr="00B57414">
        <w:rPr>
          <w:rFonts w:cstheme="minorHAnsi"/>
          <w:sz w:val="22"/>
          <w:szCs w:val="22"/>
        </w:rPr>
        <w:tab/>
      </w:r>
    </w:p>
    <w:p w14:paraId="2FE0D1AD" w14:textId="77777777" w:rsidR="00D551CD" w:rsidRPr="00765782" w:rsidRDefault="00B57414" w:rsidP="0080731F">
      <w:pPr>
        <w:pStyle w:val="Normlnweb"/>
        <w:numPr>
          <w:ilvl w:val="2"/>
          <w:numId w:val="92"/>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Jednou z podmínek </w:t>
      </w:r>
      <w:r w:rsidRPr="00B57414">
        <w:rPr>
          <w:rFonts w:eastAsia="Times New Roman" w:cstheme="minorHAnsi"/>
          <w:sz w:val="22"/>
          <w:szCs w:val="22"/>
        </w:rPr>
        <w:t xml:space="preserve">vzniku členství je písemné prohlášení o převzetí vkladové povinnosti k základnímu členskému vkladu a splacení celé výše základního členského vkladu, </w:t>
      </w:r>
      <w:r w:rsidRPr="00765782">
        <w:rPr>
          <w:rFonts w:eastAsia="Times New Roman" w:cstheme="minorHAnsi"/>
          <w:sz w:val="22"/>
          <w:szCs w:val="22"/>
        </w:rPr>
        <w:t xml:space="preserve">ať jde o vznik členství při vzniku </w:t>
      </w:r>
      <w:r w:rsidR="00971C3E" w:rsidRPr="00765782">
        <w:rPr>
          <w:rFonts w:eastAsia="Times New Roman" w:cstheme="minorHAnsi"/>
          <w:sz w:val="22"/>
          <w:szCs w:val="22"/>
        </w:rPr>
        <w:t xml:space="preserve">Družstva nebo o vznik členství </w:t>
      </w:r>
      <w:r w:rsidRPr="00765782">
        <w:rPr>
          <w:rFonts w:eastAsia="Times New Roman" w:cstheme="minorHAnsi"/>
          <w:sz w:val="22"/>
          <w:szCs w:val="22"/>
        </w:rPr>
        <w:t xml:space="preserve">v průběhu trvání Družstva. Písemné prohlášení musí být písemné s úředně ověřenými podpisy. </w:t>
      </w:r>
    </w:p>
    <w:p w14:paraId="5ED8B230" w14:textId="77777777" w:rsidR="00E60F07" w:rsidRPr="00B239A2" w:rsidRDefault="00E60F07" w:rsidP="0080731F">
      <w:pPr>
        <w:pStyle w:val="Odstavecseseznamem"/>
        <w:spacing w:line="276" w:lineRule="auto"/>
        <w:rPr>
          <w:rFonts w:cstheme="minorHAnsi"/>
          <w:sz w:val="22"/>
          <w:szCs w:val="22"/>
        </w:rPr>
      </w:pPr>
    </w:p>
    <w:p w14:paraId="3A38BB32" w14:textId="77777777" w:rsidR="006D338F" w:rsidRPr="00B239A2" w:rsidRDefault="00B57414" w:rsidP="0080731F">
      <w:pPr>
        <w:pStyle w:val="Nadpis2"/>
        <w:numPr>
          <w:ilvl w:val="1"/>
          <w:numId w:val="3"/>
        </w:numPr>
        <w:tabs>
          <w:tab w:val="left" w:pos="142"/>
        </w:tabs>
        <w:spacing w:line="276" w:lineRule="auto"/>
        <w:ind w:left="0" w:firstLine="0"/>
        <w:jc w:val="both"/>
        <w:rPr>
          <w:rFonts w:cstheme="minorHAnsi"/>
          <w:b/>
        </w:rPr>
      </w:pPr>
      <w:bookmarkStart w:id="29" w:name="_Toc382912692"/>
      <w:bookmarkStart w:id="30" w:name="_Toc385582849"/>
      <w:bookmarkStart w:id="31" w:name="_Toc77951175"/>
      <w:r w:rsidRPr="00B57414">
        <w:rPr>
          <w:rFonts w:cstheme="minorHAnsi"/>
          <w:b/>
        </w:rPr>
        <w:t>ZVÝŠENÍ</w:t>
      </w:r>
      <w:r w:rsidRPr="00B57414">
        <w:rPr>
          <w:rFonts w:cstheme="minorHAnsi"/>
        </w:rPr>
        <w:t xml:space="preserve"> </w:t>
      </w:r>
      <w:r w:rsidRPr="00B57414">
        <w:rPr>
          <w:rFonts w:cstheme="minorHAnsi"/>
          <w:b/>
        </w:rPr>
        <w:t>nebo snížení základního členského vkladu</w:t>
      </w:r>
      <w:bookmarkEnd w:id="29"/>
      <w:bookmarkEnd w:id="30"/>
      <w:bookmarkEnd w:id="31"/>
    </w:p>
    <w:p w14:paraId="2D724C40" w14:textId="77777777" w:rsidR="00710015" w:rsidRPr="00B239A2" w:rsidRDefault="00710015" w:rsidP="0080731F">
      <w:pPr>
        <w:spacing w:after="0" w:line="276" w:lineRule="auto"/>
        <w:rPr>
          <w:rFonts w:cstheme="minorHAnsi"/>
          <w:sz w:val="22"/>
          <w:szCs w:val="22"/>
        </w:rPr>
      </w:pPr>
    </w:p>
    <w:p w14:paraId="14E3F9FC" w14:textId="77777777" w:rsidR="00E60F07" w:rsidRPr="00B239A2" w:rsidRDefault="00B57414" w:rsidP="0080731F">
      <w:pPr>
        <w:pStyle w:val="Normlnweb"/>
        <w:numPr>
          <w:ilvl w:val="2"/>
          <w:numId w:val="93"/>
        </w:numPr>
        <w:tabs>
          <w:tab w:val="left" w:pos="142"/>
        </w:tabs>
        <w:spacing w:before="0" w:after="0" w:line="276" w:lineRule="auto"/>
        <w:ind w:left="0" w:firstLine="0"/>
        <w:jc w:val="both"/>
        <w:rPr>
          <w:rFonts w:cstheme="minorHAnsi"/>
          <w:sz w:val="22"/>
          <w:szCs w:val="22"/>
        </w:rPr>
      </w:pPr>
      <w:r w:rsidRPr="00B57414">
        <w:rPr>
          <w:rFonts w:cstheme="minorHAnsi"/>
          <w:sz w:val="22"/>
          <w:szCs w:val="22"/>
        </w:rPr>
        <w:t>Zvýšení základního členského vkladu doplatkem člena je možné jen tehdy, pokud tak rozhodne členská schůze. Další podmínky zvýšení základního členského vkladu upravuje ZOK.</w:t>
      </w:r>
    </w:p>
    <w:p w14:paraId="08F9FE02" w14:textId="77777777" w:rsidR="00E60F07" w:rsidRPr="00B239A2" w:rsidRDefault="00B57414" w:rsidP="0080731F">
      <w:pPr>
        <w:pStyle w:val="Normlnweb"/>
        <w:numPr>
          <w:ilvl w:val="2"/>
          <w:numId w:val="93"/>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Pokud by přicházelo v úvahu snížení základního </w:t>
      </w:r>
      <w:r w:rsidR="00971C3E" w:rsidRPr="00971C3E">
        <w:rPr>
          <w:rFonts w:cstheme="minorHAnsi"/>
          <w:sz w:val="22"/>
          <w:szCs w:val="22"/>
        </w:rPr>
        <w:t>členského vkladu, rozhodovala by o něm členská schůze, přičemž by musel být dodržen postup podle § 567b a násl. ZOK.</w:t>
      </w:r>
      <w:r w:rsidRPr="00B57414">
        <w:rPr>
          <w:rFonts w:cstheme="minorHAnsi"/>
          <w:sz w:val="22"/>
          <w:szCs w:val="22"/>
        </w:rPr>
        <w:tab/>
      </w:r>
    </w:p>
    <w:p w14:paraId="799254CF" w14:textId="77777777" w:rsidR="00E60F07" w:rsidRPr="00B239A2" w:rsidRDefault="00E60F07" w:rsidP="0080731F">
      <w:pPr>
        <w:pStyle w:val="Odstavecseseznamem"/>
        <w:spacing w:line="276" w:lineRule="auto"/>
        <w:rPr>
          <w:rFonts w:cstheme="minorHAnsi"/>
          <w:sz w:val="22"/>
          <w:szCs w:val="22"/>
        </w:rPr>
      </w:pPr>
    </w:p>
    <w:p w14:paraId="7DCC9157" w14:textId="77777777" w:rsidR="00E60F07" w:rsidRPr="00B239A2" w:rsidRDefault="001D4BD1" w:rsidP="0080731F">
      <w:pPr>
        <w:pStyle w:val="Nadpis2"/>
        <w:numPr>
          <w:ilvl w:val="1"/>
          <w:numId w:val="3"/>
        </w:numPr>
        <w:tabs>
          <w:tab w:val="left" w:pos="142"/>
        </w:tabs>
        <w:spacing w:line="276" w:lineRule="auto"/>
        <w:ind w:left="0" w:firstLine="0"/>
        <w:jc w:val="both"/>
        <w:rPr>
          <w:rFonts w:cstheme="minorHAnsi"/>
          <w:b/>
        </w:rPr>
      </w:pPr>
      <w:bookmarkStart w:id="32" w:name="_Toc382912693"/>
      <w:bookmarkStart w:id="33" w:name="_Toc385582850"/>
      <w:bookmarkStart w:id="34" w:name="_Toc77951176"/>
      <w:r w:rsidRPr="001D4BD1">
        <w:rPr>
          <w:rFonts w:cstheme="minorHAnsi"/>
          <w:b/>
        </w:rPr>
        <w:t>DALŠÍ ČLENSKÝ VKLAD</w:t>
      </w:r>
      <w:bookmarkEnd w:id="32"/>
      <w:bookmarkEnd w:id="33"/>
      <w:bookmarkEnd w:id="34"/>
    </w:p>
    <w:p w14:paraId="2BF0B875" w14:textId="77777777" w:rsidR="0012019A" w:rsidRPr="00B239A2" w:rsidRDefault="0012019A" w:rsidP="0080731F">
      <w:pPr>
        <w:spacing w:after="0" w:line="276" w:lineRule="auto"/>
        <w:jc w:val="both"/>
        <w:rPr>
          <w:rFonts w:cstheme="minorHAnsi"/>
          <w:sz w:val="22"/>
          <w:szCs w:val="22"/>
        </w:rPr>
      </w:pPr>
    </w:p>
    <w:p w14:paraId="4CE1321A" w14:textId="77777777" w:rsidR="00E1259B" w:rsidRDefault="008E72FE" w:rsidP="0080731F">
      <w:pPr>
        <w:pStyle w:val="Normlnweb"/>
        <w:numPr>
          <w:ilvl w:val="2"/>
          <w:numId w:val="95"/>
        </w:numPr>
        <w:tabs>
          <w:tab w:val="left" w:pos="142"/>
        </w:tabs>
        <w:spacing w:before="0" w:after="0" w:line="276" w:lineRule="auto"/>
        <w:ind w:left="0" w:firstLine="0"/>
        <w:jc w:val="both"/>
        <w:rPr>
          <w:rFonts w:cstheme="minorHAnsi"/>
          <w:sz w:val="22"/>
          <w:szCs w:val="22"/>
        </w:rPr>
      </w:pPr>
      <w:bookmarkStart w:id="35" w:name="_Ref77881967"/>
      <w:bookmarkStart w:id="36" w:name="_Ref378689155"/>
      <w:r w:rsidRPr="00A06230">
        <w:rPr>
          <w:rFonts w:cstheme="minorHAnsi"/>
          <w:sz w:val="22"/>
          <w:szCs w:val="22"/>
        </w:rPr>
        <w:t>Majetkovou účast člena Družstva tvoří souhrn základního členského vkladu a dalšího členského</w:t>
      </w:r>
      <w:r w:rsidRPr="00B239A2">
        <w:rPr>
          <w:rFonts w:cstheme="minorHAnsi"/>
          <w:sz w:val="22"/>
          <w:szCs w:val="22"/>
        </w:rPr>
        <w:t xml:space="preserve"> vkladu</w:t>
      </w:r>
      <w:r>
        <w:rPr>
          <w:rFonts w:cstheme="minorHAnsi"/>
          <w:sz w:val="22"/>
          <w:szCs w:val="22"/>
        </w:rPr>
        <w:t xml:space="preserve">. </w:t>
      </w:r>
      <w:r w:rsidRPr="00B239A2">
        <w:rPr>
          <w:rFonts w:cstheme="minorHAnsi"/>
          <w:sz w:val="22"/>
          <w:szCs w:val="22"/>
        </w:rPr>
        <w:t>Člen se může podílet na základním kapitálu Družstva více dalšími členskými vklady.</w:t>
      </w:r>
      <w:bookmarkEnd w:id="35"/>
    </w:p>
    <w:p w14:paraId="764BE1DD" w14:textId="0BFA8197" w:rsidR="00E1259B" w:rsidRPr="009D299E" w:rsidRDefault="008E72FE" w:rsidP="0080731F">
      <w:pPr>
        <w:pStyle w:val="Normlnweb"/>
        <w:numPr>
          <w:ilvl w:val="2"/>
          <w:numId w:val="95"/>
        </w:numPr>
        <w:tabs>
          <w:tab w:val="left" w:pos="142"/>
        </w:tabs>
        <w:spacing w:before="0" w:after="0" w:line="276" w:lineRule="auto"/>
        <w:ind w:left="0" w:firstLine="0"/>
        <w:jc w:val="both"/>
        <w:rPr>
          <w:rFonts w:cstheme="minorHAnsi"/>
          <w:sz w:val="22"/>
          <w:szCs w:val="22"/>
        </w:rPr>
      </w:pPr>
      <w:r w:rsidRPr="009D299E">
        <w:rPr>
          <w:rFonts w:cstheme="minorHAnsi"/>
          <w:sz w:val="22"/>
          <w:szCs w:val="22"/>
        </w:rPr>
        <w:t xml:space="preserve">Členské vklady mohou být pouze peněžité a splácí se na účet Družstva. </w:t>
      </w:r>
    </w:p>
    <w:p w14:paraId="5824D3FE" w14:textId="77777777" w:rsidR="003C613F" w:rsidRPr="00A06230" w:rsidRDefault="008E72FE" w:rsidP="0080731F">
      <w:pPr>
        <w:pStyle w:val="Normlnweb"/>
        <w:numPr>
          <w:ilvl w:val="2"/>
          <w:numId w:val="95"/>
        </w:numPr>
        <w:tabs>
          <w:tab w:val="left" w:pos="142"/>
        </w:tabs>
        <w:spacing w:before="0" w:after="0" w:line="276" w:lineRule="auto"/>
        <w:ind w:left="0" w:firstLine="0"/>
        <w:jc w:val="both"/>
        <w:rPr>
          <w:rFonts w:cstheme="minorHAnsi"/>
          <w:sz w:val="22"/>
          <w:szCs w:val="22"/>
        </w:rPr>
      </w:pPr>
      <w:r w:rsidRPr="00A06230">
        <w:rPr>
          <w:rFonts w:cstheme="minorHAnsi"/>
          <w:sz w:val="22"/>
          <w:szCs w:val="22"/>
        </w:rPr>
        <w:t xml:space="preserve">O převzetí povinnosti k dalšímu členskému vkladu ve výši schválené členskou schůzí uzavře Družstvo se členem písemnou smlouvu. </w:t>
      </w:r>
      <w:r w:rsidR="007F2EA3">
        <w:rPr>
          <w:rFonts w:cstheme="minorHAnsi"/>
          <w:sz w:val="22"/>
          <w:szCs w:val="22"/>
        </w:rPr>
        <w:t>Smlouva obsahuje údaje dle čl</w:t>
      </w:r>
      <w:r w:rsidR="007F2EA3" w:rsidRPr="00251405">
        <w:rPr>
          <w:rFonts w:cstheme="minorHAnsi"/>
          <w:sz w:val="22"/>
          <w:szCs w:val="22"/>
        </w:rPr>
        <w:t xml:space="preserve">. </w:t>
      </w:r>
      <w:r w:rsidR="003944EE">
        <w:fldChar w:fldCharType="begin"/>
      </w:r>
      <w:r w:rsidR="003944EE">
        <w:instrText xml:space="preserve"> REF _Ref77930450 \r \h  \* MERGEFORMAT </w:instrText>
      </w:r>
      <w:r w:rsidR="003944EE">
        <w:fldChar w:fldCharType="separate"/>
      </w:r>
      <w:r w:rsidR="007A0041" w:rsidRPr="007A0041">
        <w:rPr>
          <w:rFonts w:cstheme="minorHAnsi"/>
          <w:sz w:val="22"/>
          <w:szCs w:val="22"/>
        </w:rPr>
        <w:t>2.5</w:t>
      </w:r>
      <w:r w:rsidR="003944EE">
        <w:fldChar w:fldCharType="end"/>
      </w:r>
      <w:r w:rsidRPr="00251405">
        <w:rPr>
          <w:rFonts w:cstheme="minorHAnsi"/>
          <w:sz w:val="22"/>
          <w:szCs w:val="22"/>
        </w:rPr>
        <w:t xml:space="preserve"> Stanov</w:t>
      </w:r>
      <w:r w:rsidRPr="00A06230">
        <w:rPr>
          <w:rFonts w:cstheme="minorHAnsi"/>
          <w:sz w:val="22"/>
          <w:szCs w:val="22"/>
        </w:rPr>
        <w:t>.</w:t>
      </w:r>
      <w:r w:rsidRPr="00A06230">
        <w:rPr>
          <w:rFonts w:cstheme="minorHAnsi"/>
          <w:sz w:val="22"/>
          <w:szCs w:val="22"/>
        </w:rPr>
        <w:tab/>
      </w:r>
      <w:r w:rsidRPr="00A06230">
        <w:rPr>
          <w:rFonts w:cstheme="minorHAnsi"/>
          <w:sz w:val="22"/>
          <w:szCs w:val="22"/>
        </w:rPr>
        <w:tab/>
      </w:r>
    </w:p>
    <w:p w14:paraId="17E5A918" w14:textId="77777777" w:rsidR="00E1259B" w:rsidRPr="009D299E" w:rsidRDefault="008E72FE" w:rsidP="0080731F">
      <w:pPr>
        <w:pStyle w:val="Normlnweb"/>
        <w:numPr>
          <w:ilvl w:val="2"/>
          <w:numId w:val="95"/>
        </w:numPr>
        <w:tabs>
          <w:tab w:val="left" w:pos="142"/>
        </w:tabs>
        <w:spacing w:before="0" w:after="0" w:line="276" w:lineRule="auto"/>
        <w:ind w:left="0" w:firstLine="0"/>
        <w:jc w:val="both"/>
        <w:rPr>
          <w:rFonts w:cstheme="minorHAnsi"/>
          <w:sz w:val="22"/>
          <w:szCs w:val="22"/>
        </w:rPr>
      </w:pPr>
      <w:r w:rsidRPr="009D299E">
        <w:rPr>
          <w:rFonts w:cstheme="minorHAnsi"/>
          <w:sz w:val="22"/>
          <w:szCs w:val="22"/>
        </w:rPr>
        <w:t>Každý člen Družstva se zavazuje splatit další členský vklad ve výši</w:t>
      </w:r>
      <w:r w:rsidR="009D299E">
        <w:rPr>
          <w:rFonts w:cstheme="minorHAnsi"/>
          <w:sz w:val="22"/>
          <w:szCs w:val="22"/>
        </w:rPr>
        <w:t>,</w:t>
      </w:r>
      <w:r w:rsidRPr="009D299E">
        <w:rPr>
          <w:rFonts w:cstheme="minorHAnsi"/>
          <w:sz w:val="22"/>
          <w:szCs w:val="22"/>
        </w:rPr>
        <w:t xml:space="preserve"> lhůtě a způsobem schváleným</w:t>
      </w:r>
      <w:r w:rsidRPr="009D299E">
        <w:rPr>
          <w:rStyle w:val="Odkaznakoment"/>
          <w:rFonts w:cstheme="minorHAnsi"/>
          <w:sz w:val="22"/>
          <w:szCs w:val="22"/>
        </w:rPr>
        <w:t xml:space="preserve"> </w:t>
      </w:r>
      <w:r w:rsidRPr="009D299E">
        <w:rPr>
          <w:rFonts w:cstheme="minorHAnsi"/>
          <w:sz w:val="22"/>
          <w:szCs w:val="22"/>
        </w:rPr>
        <w:t xml:space="preserve">členskou schůzí. </w:t>
      </w:r>
    </w:p>
    <w:p w14:paraId="6094ADD2" w14:textId="77777777" w:rsidR="00E1259B" w:rsidRPr="00B35705" w:rsidRDefault="00AE1458" w:rsidP="00A95AA5">
      <w:pPr>
        <w:pStyle w:val="Normlnweb"/>
        <w:numPr>
          <w:ilvl w:val="2"/>
          <w:numId w:val="95"/>
        </w:numPr>
        <w:tabs>
          <w:tab w:val="left" w:pos="142"/>
        </w:tabs>
        <w:spacing w:before="0" w:after="0" w:line="276" w:lineRule="auto"/>
        <w:ind w:left="0" w:firstLine="0"/>
        <w:jc w:val="both"/>
        <w:rPr>
          <w:rFonts w:cstheme="minorHAnsi"/>
          <w:sz w:val="22"/>
          <w:szCs w:val="22"/>
        </w:rPr>
      </w:pPr>
      <w:r>
        <w:rPr>
          <w:rFonts w:cstheme="minorHAnsi"/>
          <w:sz w:val="22"/>
          <w:szCs w:val="22"/>
        </w:rPr>
        <w:t xml:space="preserve">Další členský vklad může být pořizovací další členský vklad, další členský </w:t>
      </w:r>
      <w:r w:rsidR="00B57414">
        <w:rPr>
          <w:rFonts w:cstheme="minorHAnsi"/>
          <w:sz w:val="22"/>
          <w:szCs w:val="22"/>
        </w:rPr>
        <w:t>vklad na opravy</w:t>
      </w:r>
      <w:r>
        <w:rPr>
          <w:rFonts w:cstheme="minorHAnsi"/>
          <w:sz w:val="22"/>
          <w:szCs w:val="22"/>
        </w:rPr>
        <w:t xml:space="preserve"> a technické zhodnocení nebo další členský vklad dodatečný placený dodatečně přijímaným členem Družstva </w:t>
      </w:r>
      <w:r w:rsidR="00B57414" w:rsidRPr="00B57414">
        <w:rPr>
          <w:rFonts w:cstheme="minorHAnsi"/>
          <w:sz w:val="22"/>
          <w:szCs w:val="22"/>
        </w:rPr>
        <w:t>či členem Družstva, který má získat právo nájmu k uvolněnému bytu</w:t>
      </w:r>
      <w:r>
        <w:rPr>
          <w:rFonts w:cstheme="minorHAnsi"/>
          <w:sz w:val="22"/>
          <w:szCs w:val="22"/>
        </w:rPr>
        <w:t>.</w:t>
      </w:r>
    </w:p>
    <w:p w14:paraId="42DD42A8" w14:textId="77777777" w:rsidR="00E1259B" w:rsidRDefault="008E72FE" w:rsidP="0080731F">
      <w:pPr>
        <w:pStyle w:val="Normlnweb"/>
        <w:numPr>
          <w:ilvl w:val="2"/>
          <w:numId w:val="95"/>
        </w:numPr>
        <w:tabs>
          <w:tab w:val="left" w:pos="142"/>
        </w:tabs>
        <w:spacing w:before="0" w:after="0" w:line="276" w:lineRule="auto"/>
        <w:ind w:left="0" w:firstLine="0"/>
        <w:jc w:val="both"/>
        <w:rPr>
          <w:rFonts w:cstheme="minorHAnsi"/>
          <w:sz w:val="22"/>
          <w:szCs w:val="22"/>
        </w:rPr>
      </w:pPr>
      <w:bookmarkStart w:id="37" w:name="_Ref77891082"/>
      <w:r>
        <w:rPr>
          <w:rFonts w:cstheme="minorHAnsi"/>
          <w:sz w:val="22"/>
          <w:szCs w:val="22"/>
        </w:rPr>
        <w:lastRenderedPageBreak/>
        <w:t>Pořizovacím d</w:t>
      </w:r>
      <w:r w:rsidR="00971C3E" w:rsidRPr="00971C3E">
        <w:rPr>
          <w:rFonts w:cstheme="minorHAnsi"/>
          <w:sz w:val="22"/>
          <w:szCs w:val="22"/>
        </w:rPr>
        <w:t xml:space="preserve">alším členským vkladem se člen podílí především na pořízení domu s pozemkem (dále jen </w:t>
      </w:r>
      <w:r>
        <w:rPr>
          <w:rFonts w:cstheme="minorHAnsi"/>
          <w:sz w:val="22"/>
          <w:szCs w:val="22"/>
        </w:rPr>
        <w:t>„</w:t>
      </w:r>
      <w:r w:rsidR="00971C3E" w:rsidRPr="00971C3E">
        <w:rPr>
          <w:rFonts w:cstheme="minorHAnsi"/>
          <w:b/>
          <w:sz w:val="22"/>
          <w:szCs w:val="22"/>
        </w:rPr>
        <w:t>Pořizovací další členský vklad</w:t>
      </w:r>
      <w:r>
        <w:rPr>
          <w:rFonts w:cstheme="minorHAnsi"/>
          <w:sz w:val="22"/>
          <w:szCs w:val="22"/>
        </w:rPr>
        <w:t>“</w:t>
      </w:r>
      <w:r w:rsidR="00971C3E" w:rsidRPr="00971C3E">
        <w:rPr>
          <w:rFonts w:cstheme="minorHAnsi"/>
          <w:sz w:val="22"/>
          <w:szCs w:val="22"/>
        </w:rPr>
        <w:t>), v němž se nachází byt, jehož se jako člen Družstva stane nájemcem, nebo jehož je nájemcem</w:t>
      </w:r>
      <w:r>
        <w:rPr>
          <w:rFonts w:cstheme="minorHAnsi"/>
          <w:sz w:val="22"/>
          <w:szCs w:val="22"/>
        </w:rPr>
        <w:t xml:space="preserve">, tedy na pořízení </w:t>
      </w:r>
      <w:r w:rsidRPr="00B239A2">
        <w:rPr>
          <w:rFonts w:cstheme="minorHAnsi"/>
          <w:sz w:val="22"/>
          <w:szCs w:val="22"/>
        </w:rPr>
        <w:t>nemovitostí:</w:t>
      </w:r>
      <w:bookmarkEnd w:id="37"/>
    </w:p>
    <w:p w14:paraId="3D52FA0D" w14:textId="77777777" w:rsidR="00061A7B" w:rsidRPr="003E6312" w:rsidRDefault="00061A7B" w:rsidP="00061A7B">
      <w:pPr>
        <w:pStyle w:val="Odstavecseseznamem"/>
        <w:numPr>
          <w:ilvl w:val="0"/>
          <w:numId w:val="35"/>
        </w:numPr>
        <w:spacing w:after="0" w:line="276" w:lineRule="auto"/>
        <w:ind w:hanging="720"/>
        <w:jc w:val="both"/>
        <w:rPr>
          <w:rFonts w:cstheme="minorHAnsi"/>
          <w:sz w:val="22"/>
          <w:szCs w:val="22"/>
        </w:rPr>
      </w:pPr>
      <w:r w:rsidRPr="003E6312">
        <w:rPr>
          <w:rFonts w:cstheme="minorHAnsi"/>
          <w:sz w:val="22"/>
          <w:szCs w:val="22"/>
        </w:rPr>
        <w:t xml:space="preserve">pozemku </w:t>
      </w:r>
      <w:r w:rsidR="00255A42" w:rsidRPr="003E6312">
        <w:rPr>
          <w:rFonts w:cstheme="minorHAnsi"/>
          <w:sz w:val="22"/>
          <w:szCs w:val="22"/>
        </w:rPr>
        <w:t xml:space="preserve">parc. č. </w:t>
      </w:r>
      <w:r w:rsidR="00620071" w:rsidRPr="003E6312">
        <w:rPr>
          <w:rFonts w:cstheme="minorHAnsi"/>
          <w:sz w:val="22"/>
          <w:szCs w:val="22"/>
          <w:shd w:val="clear" w:color="auto" w:fill="FFFFFF"/>
        </w:rPr>
        <w:t>1798/171</w:t>
      </w:r>
      <w:r w:rsidR="00255A42" w:rsidRPr="003E6312">
        <w:rPr>
          <w:rFonts w:cstheme="minorHAnsi"/>
          <w:sz w:val="22"/>
          <w:szCs w:val="22"/>
        </w:rPr>
        <w:t xml:space="preserve">, </w:t>
      </w:r>
      <w:bookmarkStart w:id="38" w:name="_Ref358488781"/>
      <w:r w:rsidR="00255A42" w:rsidRPr="003E6312">
        <w:rPr>
          <w:rFonts w:cstheme="minorHAnsi"/>
          <w:sz w:val="22"/>
          <w:szCs w:val="22"/>
        </w:rPr>
        <w:t xml:space="preserve">o výměře </w:t>
      </w:r>
      <w:r w:rsidR="00620071" w:rsidRPr="003E6312">
        <w:rPr>
          <w:rFonts w:cstheme="minorHAnsi"/>
          <w:sz w:val="22"/>
          <w:szCs w:val="22"/>
          <w:shd w:val="clear" w:color="auto" w:fill="FFFFFF"/>
        </w:rPr>
        <w:t>294</w:t>
      </w:r>
      <w:r w:rsidR="00255A42" w:rsidRPr="003E6312">
        <w:rPr>
          <w:rFonts w:cstheme="minorHAnsi"/>
          <w:sz w:val="22"/>
          <w:szCs w:val="22"/>
        </w:rPr>
        <w:t xml:space="preserve"> m</w:t>
      </w:r>
      <w:r w:rsidR="00255A42" w:rsidRPr="003E6312">
        <w:rPr>
          <w:rFonts w:cstheme="minorHAnsi"/>
          <w:sz w:val="22"/>
          <w:szCs w:val="22"/>
          <w:vertAlign w:val="superscript"/>
        </w:rPr>
        <w:t>2</w:t>
      </w:r>
      <w:r w:rsidR="00255A42" w:rsidRPr="003E6312">
        <w:rPr>
          <w:rFonts w:cstheme="minorHAnsi"/>
          <w:sz w:val="22"/>
          <w:szCs w:val="22"/>
        </w:rPr>
        <w:t xml:space="preserve"> (zastavěná plocha a nádvoří), jehož součástí je stavba č. p. </w:t>
      </w:r>
      <w:r w:rsidR="00620071" w:rsidRPr="003E6312">
        <w:rPr>
          <w:rFonts w:cstheme="minorHAnsi"/>
          <w:sz w:val="22"/>
          <w:szCs w:val="22"/>
          <w:shd w:val="clear" w:color="auto" w:fill="FFFFFF"/>
        </w:rPr>
        <w:t>1039</w:t>
      </w:r>
      <w:r w:rsidR="00255A42" w:rsidRPr="003E6312">
        <w:rPr>
          <w:rFonts w:cstheme="minorHAnsi"/>
          <w:sz w:val="22"/>
          <w:szCs w:val="22"/>
        </w:rPr>
        <w:t xml:space="preserve">, </w:t>
      </w:r>
      <w:bookmarkEnd w:id="38"/>
    </w:p>
    <w:p w14:paraId="334FA874" w14:textId="77777777" w:rsidR="00061A7B" w:rsidRPr="003E6312" w:rsidRDefault="00255A42" w:rsidP="00061A7B">
      <w:pPr>
        <w:pStyle w:val="Odstavecseseznamem"/>
        <w:numPr>
          <w:ilvl w:val="0"/>
          <w:numId w:val="35"/>
        </w:numPr>
        <w:spacing w:after="0" w:line="276" w:lineRule="auto"/>
        <w:ind w:hanging="720"/>
        <w:jc w:val="both"/>
        <w:rPr>
          <w:rFonts w:cstheme="minorHAnsi"/>
          <w:sz w:val="22"/>
          <w:szCs w:val="22"/>
        </w:rPr>
      </w:pPr>
      <w:r w:rsidRPr="003E6312">
        <w:rPr>
          <w:rFonts w:cstheme="minorHAnsi"/>
          <w:sz w:val="22"/>
          <w:szCs w:val="22"/>
        </w:rPr>
        <w:t xml:space="preserve">pozemku parc. č. </w:t>
      </w:r>
      <w:r w:rsidR="00620071" w:rsidRPr="003E6312">
        <w:rPr>
          <w:rFonts w:cstheme="minorHAnsi"/>
          <w:sz w:val="22"/>
          <w:szCs w:val="22"/>
        </w:rPr>
        <w:t>1798/172</w:t>
      </w:r>
      <w:r w:rsidRPr="003E6312">
        <w:rPr>
          <w:rFonts w:cstheme="minorHAnsi"/>
          <w:sz w:val="22"/>
          <w:szCs w:val="22"/>
        </w:rPr>
        <w:t xml:space="preserve">, o výměře </w:t>
      </w:r>
      <w:r w:rsidR="00620071" w:rsidRPr="003E6312">
        <w:rPr>
          <w:rFonts w:cstheme="minorHAnsi"/>
          <w:sz w:val="22"/>
          <w:szCs w:val="22"/>
          <w:shd w:val="clear" w:color="auto" w:fill="FFFFFF"/>
        </w:rPr>
        <w:t xml:space="preserve">289 </w:t>
      </w:r>
      <w:r w:rsidRPr="003E6312">
        <w:rPr>
          <w:rFonts w:cstheme="minorHAnsi"/>
          <w:sz w:val="22"/>
          <w:szCs w:val="22"/>
        </w:rPr>
        <w:t>m</w:t>
      </w:r>
      <w:r w:rsidRPr="003E6312">
        <w:rPr>
          <w:rFonts w:cstheme="minorHAnsi"/>
          <w:sz w:val="22"/>
          <w:szCs w:val="22"/>
          <w:vertAlign w:val="superscript"/>
        </w:rPr>
        <w:t>2</w:t>
      </w:r>
      <w:r w:rsidRPr="003E6312">
        <w:rPr>
          <w:rFonts w:cstheme="minorHAnsi"/>
          <w:sz w:val="22"/>
          <w:szCs w:val="22"/>
        </w:rPr>
        <w:t xml:space="preserve"> (zastavěná plocha a nádvoří), jehož součástí je stavba č. p. </w:t>
      </w:r>
      <w:r w:rsidR="00620071" w:rsidRPr="003E6312">
        <w:rPr>
          <w:rFonts w:cstheme="minorHAnsi"/>
          <w:sz w:val="22"/>
          <w:szCs w:val="22"/>
          <w:shd w:val="clear" w:color="auto" w:fill="FFFFFF"/>
        </w:rPr>
        <w:t>1040</w:t>
      </w:r>
    </w:p>
    <w:p w14:paraId="11FE3AEB" w14:textId="4E788E5C" w:rsidR="00061A7B" w:rsidRPr="003E6312" w:rsidRDefault="00255A42" w:rsidP="00061A7B">
      <w:pPr>
        <w:pStyle w:val="Odstavecseseznamem"/>
        <w:numPr>
          <w:ilvl w:val="0"/>
          <w:numId w:val="35"/>
        </w:numPr>
        <w:spacing w:after="0" w:line="276" w:lineRule="auto"/>
        <w:ind w:hanging="720"/>
        <w:jc w:val="both"/>
        <w:rPr>
          <w:rFonts w:cstheme="minorHAnsi"/>
          <w:sz w:val="22"/>
          <w:szCs w:val="22"/>
        </w:rPr>
      </w:pPr>
      <w:r w:rsidRPr="003E6312">
        <w:rPr>
          <w:rFonts w:cstheme="minorHAnsi"/>
          <w:sz w:val="22"/>
          <w:szCs w:val="22"/>
        </w:rPr>
        <w:t xml:space="preserve">pozemku parc. č. </w:t>
      </w:r>
      <w:r w:rsidR="00620071" w:rsidRPr="003E6312">
        <w:rPr>
          <w:rFonts w:cstheme="minorHAnsi"/>
          <w:sz w:val="22"/>
          <w:szCs w:val="22"/>
          <w:shd w:val="clear" w:color="auto" w:fill="FFFFFF"/>
        </w:rPr>
        <w:t>1798/17</w:t>
      </w:r>
      <w:r w:rsidR="00D1650C">
        <w:rPr>
          <w:rFonts w:cstheme="minorHAnsi"/>
          <w:sz w:val="22"/>
          <w:szCs w:val="22"/>
          <w:shd w:val="clear" w:color="auto" w:fill="FFFFFF"/>
        </w:rPr>
        <w:t>3</w:t>
      </w:r>
      <w:r w:rsidRPr="003E6312">
        <w:rPr>
          <w:rFonts w:cstheme="minorHAnsi"/>
          <w:sz w:val="22"/>
          <w:szCs w:val="22"/>
        </w:rPr>
        <w:t xml:space="preserve"> o výměře </w:t>
      </w:r>
      <w:r w:rsidR="00620071" w:rsidRPr="003E6312">
        <w:rPr>
          <w:rFonts w:cstheme="minorHAnsi"/>
          <w:sz w:val="22"/>
          <w:szCs w:val="22"/>
          <w:shd w:val="clear" w:color="auto" w:fill="FFFFFF"/>
        </w:rPr>
        <w:t>287</w:t>
      </w:r>
      <w:r w:rsidRPr="003E6312">
        <w:rPr>
          <w:rFonts w:cstheme="minorHAnsi"/>
          <w:sz w:val="22"/>
          <w:szCs w:val="22"/>
        </w:rPr>
        <w:t xml:space="preserve"> m</w:t>
      </w:r>
      <w:r w:rsidRPr="003E6312">
        <w:rPr>
          <w:rFonts w:cstheme="minorHAnsi"/>
          <w:sz w:val="22"/>
          <w:szCs w:val="22"/>
          <w:vertAlign w:val="superscript"/>
        </w:rPr>
        <w:t>2</w:t>
      </w:r>
      <w:r w:rsidRPr="003E6312">
        <w:rPr>
          <w:rFonts w:cstheme="minorHAnsi"/>
          <w:sz w:val="22"/>
          <w:szCs w:val="22"/>
        </w:rPr>
        <w:t xml:space="preserve"> (zastavěná plocha a nádvoří), jehož součástí je stavba č. p. </w:t>
      </w:r>
      <w:r w:rsidR="00620071" w:rsidRPr="003E6312">
        <w:rPr>
          <w:rFonts w:cstheme="minorHAnsi"/>
          <w:sz w:val="22"/>
          <w:szCs w:val="22"/>
          <w:shd w:val="clear" w:color="auto" w:fill="FFFFFF"/>
        </w:rPr>
        <w:t>1041,</w:t>
      </w:r>
    </w:p>
    <w:p w14:paraId="6126F581" w14:textId="77777777" w:rsidR="00061A7B" w:rsidRPr="003E6312" w:rsidRDefault="00255A42" w:rsidP="00061A7B">
      <w:pPr>
        <w:pStyle w:val="Odstavecseseznamem"/>
        <w:numPr>
          <w:ilvl w:val="0"/>
          <w:numId w:val="35"/>
        </w:numPr>
        <w:spacing w:after="0" w:line="276" w:lineRule="auto"/>
        <w:ind w:hanging="720"/>
        <w:jc w:val="both"/>
        <w:rPr>
          <w:rFonts w:cstheme="minorHAnsi"/>
          <w:sz w:val="22"/>
          <w:szCs w:val="22"/>
        </w:rPr>
      </w:pPr>
      <w:r w:rsidRPr="003E6312">
        <w:rPr>
          <w:rFonts w:cstheme="minorHAnsi"/>
          <w:sz w:val="22"/>
          <w:szCs w:val="22"/>
        </w:rPr>
        <w:t xml:space="preserve">pozemku parc. č. </w:t>
      </w:r>
      <w:r w:rsidR="000A68E2" w:rsidRPr="003E6312">
        <w:rPr>
          <w:rFonts w:cstheme="minorHAnsi"/>
          <w:sz w:val="22"/>
          <w:szCs w:val="22"/>
        </w:rPr>
        <w:t>1798/815</w:t>
      </w:r>
      <w:r w:rsidRPr="003E6312">
        <w:rPr>
          <w:rFonts w:cstheme="minorHAnsi"/>
          <w:sz w:val="22"/>
          <w:szCs w:val="22"/>
        </w:rPr>
        <w:t xml:space="preserve">, o výměře </w:t>
      </w:r>
      <w:r w:rsidR="000A68E2" w:rsidRPr="003E6312">
        <w:rPr>
          <w:rFonts w:cstheme="minorHAnsi"/>
          <w:sz w:val="22"/>
          <w:szCs w:val="22"/>
        </w:rPr>
        <w:t>2</w:t>
      </w:r>
      <w:r w:rsidR="004B17B0" w:rsidRPr="003E6312">
        <w:rPr>
          <w:rFonts w:cstheme="minorHAnsi"/>
          <w:sz w:val="22"/>
          <w:szCs w:val="22"/>
        </w:rPr>
        <w:t>6</w:t>
      </w:r>
      <w:r w:rsidRPr="003E6312">
        <w:rPr>
          <w:rFonts w:cstheme="minorHAnsi"/>
          <w:sz w:val="22"/>
          <w:szCs w:val="22"/>
        </w:rPr>
        <w:t xml:space="preserve"> m</w:t>
      </w:r>
      <w:r w:rsidRPr="003E6312">
        <w:rPr>
          <w:rFonts w:cstheme="minorHAnsi"/>
          <w:sz w:val="22"/>
          <w:szCs w:val="22"/>
          <w:vertAlign w:val="superscript"/>
        </w:rPr>
        <w:t>2</w:t>
      </w:r>
      <w:r w:rsidRPr="003E6312">
        <w:rPr>
          <w:rFonts w:cstheme="minorHAnsi"/>
          <w:sz w:val="22"/>
          <w:szCs w:val="22"/>
        </w:rPr>
        <w:t xml:space="preserve"> (</w:t>
      </w:r>
      <w:r w:rsidR="000A68E2" w:rsidRPr="003E6312">
        <w:rPr>
          <w:rFonts w:cstheme="minorHAnsi"/>
          <w:sz w:val="22"/>
          <w:szCs w:val="22"/>
        </w:rPr>
        <w:t>ostatní, jiná plocha</w:t>
      </w:r>
      <w:r w:rsidRPr="003E6312">
        <w:rPr>
          <w:rFonts w:cstheme="minorHAnsi"/>
          <w:sz w:val="22"/>
          <w:szCs w:val="22"/>
        </w:rPr>
        <w:t xml:space="preserve">), </w:t>
      </w:r>
    </w:p>
    <w:p w14:paraId="2EA52F2E" w14:textId="77777777" w:rsidR="004B17B0" w:rsidRPr="003E6312" w:rsidRDefault="004B17B0" w:rsidP="004B17B0">
      <w:pPr>
        <w:pStyle w:val="Odstavecseseznamem"/>
        <w:numPr>
          <w:ilvl w:val="0"/>
          <w:numId w:val="35"/>
        </w:numPr>
        <w:spacing w:after="0" w:line="276" w:lineRule="auto"/>
        <w:ind w:hanging="720"/>
        <w:jc w:val="both"/>
        <w:rPr>
          <w:rFonts w:cstheme="minorHAnsi"/>
          <w:sz w:val="22"/>
          <w:szCs w:val="22"/>
        </w:rPr>
      </w:pPr>
      <w:r w:rsidRPr="003E6312">
        <w:rPr>
          <w:rFonts w:cstheme="minorHAnsi"/>
          <w:sz w:val="22"/>
          <w:szCs w:val="22"/>
        </w:rPr>
        <w:t>pozemku parc. č. 1798/816, o výměře 21 m</w:t>
      </w:r>
      <w:r w:rsidRPr="003E6312">
        <w:rPr>
          <w:rFonts w:cstheme="minorHAnsi"/>
          <w:sz w:val="22"/>
          <w:szCs w:val="22"/>
          <w:vertAlign w:val="superscript"/>
        </w:rPr>
        <w:t>2</w:t>
      </w:r>
      <w:r w:rsidRPr="003E6312">
        <w:rPr>
          <w:rFonts w:cstheme="minorHAnsi"/>
          <w:sz w:val="22"/>
          <w:szCs w:val="22"/>
        </w:rPr>
        <w:t xml:space="preserve"> (ostatní, jiná plocha), </w:t>
      </w:r>
    </w:p>
    <w:p w14:paraId="120FBEF9" w14:textId="77777777" w:rsidR="006E26BF" w:rsidRPr="003E6312" w:rsidRDefault="004B17B0" w:rsidP="00D1650C">
      <w:pPr>
        <w:pStyle w:val="Odstavecseseznamem"/>
        <w:numPr>
          <w:ilvl w:val="0"/>
          <w:numId w:val="35"/>
        </w:numPr>
        <w:spacing w:after="0" w:line="276" w:lineRule="auto"/>
        <w:ind w:hanging="720"/>
        <w:jc w:val="both"/>
        <w:rPr>
          <w:rFonts w:cstheme="minorHAnsi"/>
          <w:i/>
          <w:color w:val="FF0000"/>
          <w:sz w:val="22"/>
          <w:szCs w:val="22"/>
        </w:rPr>
      </w:pPr>
      <w:r w:rsidRPr="003E6312">
        <w:rPr>
          <w:rFonts w:cstheme="minorHAnsi"/>
          <w:sz w:val="22"/>
          <w:szCs w:val="22"/>
        </w:rPr>
        <w:t>pozemku parc. č. 1798/817, o výměře 26 m</w:t>
      </w:r>
      <w:r w:rsidRPr="003E6312">
        <w:rPr>
          <w:rFonts w:cstheme="minorHAnsi"/>
          <w:sz w:val="22"/>
          <w:szCs w:val="22"/>
          <w:vertAlign w:val="superscript"/>
        </w:rPr>
        <w:t>2</w:t>
      </w:r>
      <w:r w:rsidRPr="003E6312">
        <w:rPr>
          <w:rFonts w:cstheme="minorHAnsi"/>
          <w:sz w:val="22"/>
          <w:szCs w:val="22"/>
        </w:rPr>
        <w:t xml:space="preserve"> (ostatní, jiná plocha), </w:t>
      </w:r>
      <w:bookmarkEnd w:id="36"/>
    </w:p>
    <w:p w14:paraId="011DFFF9" w14:textId="77777777" w:rsidR="00042427" w:rsidRPr="000B512D" w:rsidRDefault="00255A42" w:rsidP="0080731F">
      <w:pPr>
        <w:pStyle w:val="Normlnweb"/>
        <w:numPr>
          <w:ilvl w:val="2"/>
          <w:numId w:val="95"/>
        </w:numPr>
        <w:tabs>
          <w:tab w:val="left" w:pos="142"/>
        </w:tabs>
        <w:spacing w:before="0" w:after="0" w:line="276" w:lineRule="auto"/>
        <w:ind w:left="0" w:firstLine="0"/>
        <w:jc w:val="both"/>
        <w:rPr>
          <w:rFonts w:ascii="Calibri" w:hAnsi="Calibri"/>
        </w:rPr>
      </w:pPr>
      <w:bookmarkStart w:id="39" w:name="_Ref78882681"/>
      <w:r>
        <w:rPr>
          <w:rFonts w:cstheme="minorHAnsi"/>
          <w:sz w:val="22"/>
          <w:szCs w:val="22"/>
        </w:rPr>
        <w:t>Pořizovací další členský vklad se stanoví jako podíl z kupní</w:t>
      </w:r>
      <w:r w:rsidR="004B17B0">
        <w:rPr>
          <w:rFonts w:cstheme="minorHAnsi"/>
          <w:sz w:val="22"/>
          <w:szCs w:val="22"/>
        </w:rPr>
        <w:t xml:space="preserve"> ceny domu a pozemků</w:t>
      </w:r>
      <w:r>
        <w:rPr>
          <w:rFonts w:cstheme="minorHAnsi"/>
          <w:sz w:val="22"/>
          <w:szCs w:val="22"/>
        </w:rPr>
        <w:t xml:space="preserve"> </w:t>
      </w:r>
      <w:r>
        <w:rPr>
          <w:rFonts w:ascii="Calibri" w:hAnsi="Calibri"/>
          <w:sz w:val="22"/>
          <w:szCs w:val="22"/>
        </w:rPr>
        <w:t>ve výši uvedené v kupní smlouvě uzavřené s</w:t>
      </w:r>
      <w:r w:rsidR="004B17B0">
        <w:rPr>
          <w:rFonts w:ascii="Calibri" w:hAnsi="Calibri"/>
          <w:sz w:val="22"/>
          <w:szCs w:val="22"/>
        </w:rPr>
        <w:t> Hlavním městem Praha</w:t>
      </w:r>
      <w:r>
        <w:rPr>
          <w:rFonts w:cstheme="minorHAnsi"/>
          <w:sz w:val="22"/>
          <w:szCs w:val="22"/>
        </w:rPr>
        <w:t xml:space="preserve">, </w:t>
      </w:r>
      <w:r>
        <w:rPr>
          <w:rFonts w:ascii="Calibri" w:hAnsi="Calibri"/>
          <w:sz w:val="22"/>
          <w:szCs w:val="22"/>
        </w:rPr>
        <w:t>vypočítaný podle poměru podlahové plochy bytu</w:t>
      </w:r>
      <w:r>
        <w:rPr>
          <w:rFonts w:ascii="Calibri" w:hAnsi="Calibri"/>
          <w:i/>
          <w:color w:val="C00000"/>
          <w:sz w:val="22"/>
          <w:szCs w:val="22"/>
        </w:rPr>
        <w:t xml:space="preserve"> </w:t>
      </w:r>
      <w:r>
        <w:rPr>
          <w:rFonts w:ascii="Calibri" w:hAnsi="Calibri"/>
          <w:sz w:val="22"/>
          <w:szCs w:val="22"/>
        </w:rPr>
        <w:t>člena</w:t>
      </w:r>
      <w:r w:rsidR="006E26BF" w:rsidRPr="006E26BF">
        <w:rPr>
          <w:rFonts w:ascii="Calibri" w:hAnsi="Calibri"/>
          <w:szCs w:val="22"/>
        </w:rPr>
        <w:t xml:space="preserve"> </w:t>
      </w:r>
      <w:r>
        <w:rPr>
          <w:rFonts w:ascii="Calibri" w:hAnsi="Calibri"/>
          <w:sz w:val="22"/>
          <w:szCs w:val="22"/>
        </w:rPr>
        <w:t xml:space="preserve">Družstva k součtu ploch </w:t>
      </w:r>
      <w:r w:rsidR="00B57414">
        <w:rPr>
          <w:rFonts w:ascii="Calibri" w:hAnsi="Calibri"/>
          <w:sz w:val="22"/>
          <w:szCs w:val="22"/>
        </w:rPr>
        <w:t xml:space="preserve">všech družstevních bytů v obytném domě </w:t>
      </w:r>
      <w:r w:rsidR="00B57414">
        <w:rPr>
          <w:rFonts w:cstheme="minorHAnsi"/>
          <w:sz w:val="22"/>
          <w:szCs w:val="22"/>
        </w:rPr>
        <w:t>v souladu s usnesením členské schůze.</w:t>
      </w:r>
      <w:bookmarkEnd w:id="39"/>
    </w:p>
    <w:p w14:paraId="76F198B2" w14:textId="77777777" w:rsidR="00586A2A" w:rsidRPr="003F232B" w:rsidRDefault="006E26BF" w:rsidP="0080731F">
      <w:pPr>
        <w:pStyle w:val="Normlnweb"/>
        <w:numPr>
          <w:ilvl w:val="2"/>
          <w:numId w:val="95"/>
        </w:numPr>
        <w:tabs>
          <w:tab w:val="left" w:pos="142"/>
        </w:tabs>
        <w:spacing w:before="0" w:after="0" w:line="276" w:lineRule="auto"/>
        <w:ind w:left="0" w:firstLine="0"/>
        <w:jc w:val="both"/>
        <w:rPr>
          <w:rFonts w:cstheme="minorHAnsi"/>
          <w:sz w:val="22"/>
          <w:szCs w:val="22"/>
        </w:rPr>
      </w:pPr>
      <w:bookmarkStart w:id="40" w:name="_Ref78882688"/>
      <w:r w:rsidRPr="006E26BF">
        <w:rPr>
          <w:rFonts w:cstheme="minorHAnsi"/>
          <w:sz w:val="22"/>
          <w:szCs w:val="22"/>
        </w:rPr>
        <w:t>Každý člen Družstva může do termínu určeného představenstvem zaplatit poměrnou část P</w:t>
      </w:r>
      <w:r w:rsidR="00255A42">
        <w:rPr>
          <w:rFonts w:cstheme="minorHAnsi"/>
          <w:sz w:val="22"/>
          <w:szCs w:val="22"/>
        </w:rPr>
        <w:t xml:space="preserve">ořizovacího </w:t>
      </w:r>
      <w:r w:rsidRPr="006E26BF">
        <w:rPr>
          <w:rFonts w:cstheme="minorHAnsi"/>
          <w:sz w:val="22"/>
          <w:szCs w:val="22"/>
        </w:rPr>
        <w:t>dalšího členského vkladu, příp. celý další členský</w:t>
      </w:r>
      <w:r w:rsidR="00255A42">
        <w:rPr>
          <w:rStyle w:val="Odkaznakoment"/>
          <w:rFonts w:cstheme="minorHAnsi"/>
          <w:sz w:val="22"/>
          <w:szCs w:val="22"/>
        </w:rPr>
        <w:t xml:space="preserve"> </w:t>
      </w:r>
      <w:r w:rsidRPr="006E26BF">
        <w:rPr>
          <w:rFonts w:cstheme="minorHAnsi"/>
          <w:sz w:val="22"/>
          <w:szCs w:val="22"/>
        </w:rPr>
        <w:t xml:space="preserve">vklad. Bližší údaje budou členům Družstva </w:t>
      </w:r>
      <w:r w:rsidR="00255A42">
        <w:rPr>
          <w:rFonts w:cstheme="minorHAnsi"/>
          <w:sz w:val="22"/>
          <w:szCs w:val="22"/>
        </w:rPr>
        <w:t>oznámeny způsobem obvyklým pro předávání zpráv družstevníkům (nástěnka, internetové stránky apod.).</w:t>
      </w:r>
      <w:bookmarkEnd w:id="40"/>
      <w:r w:rsidRPr="006E26BF">
        <w:rPr>
          <w:rFonts w:cstheme="minorHAnsi"/>
          <w:sz w:val="22"/>
          <w:szCs w:val="22"/>
        </w:rPr>
        <w:tab/>
      </w:r>
    </w:p>
    <w:p w14:paraId="2D7BC912" w14:textId="77777777" w:rsidR="00586A2A" w:rsidRPr="003F232B" w:rsidRDefault="006E26BF" w:rsidP="0080731F">
      <w:pPr>
        <w:pStyle w:val="Normlnweb"/>
        <w:numPr>
          <w:ilvl w:val="2"/>
          <w:numId w:val="95"/>
        </w:numPr>
        <w:tabs>
          <w:tab w:val="left" w:pos="142"/>
        </w:tabs>
        <w:spacing w:before="0" w:after="0" w:line="276" w:lineRule="auto"/>
        <w:ind w:left="0" w:firstLine="0"/>
        <w:jc w:val="both"/>
        <w:rPr>
          <w:rFonts w:cstheme="minorHAnsi"/>
          <w:sz w:val="22"/>
          <w:szCs w:val="22"/>
        </w:rPr>
      </w:pPr>
      <w:bookmarkStart w:id="41" w:name="_Ref78882696"/>
      <w:r w:rsidRPr="006E26BF">
        <w:rPr>
          <w:rFonts w:cstheme="minorHAnsi"/>
          <w:sz w:val="22"/>
          <w:szCs w:val="22"/>
        </w:rPr>
        <w:t>U člena Družstva, jenž nedoplatí celý P</w:t>
      </w:r>
      <w:r w:rsidR="00255A42">
        <w:rPr>
          <w:rFonts w:cstheme="minorHAnsi"/>
          <w:sz w:val="22"/>
          <w:szCs w:val="22"/>
        </w:rPr>
        <w:t xml:space="preserve">ořizovací </w:t>
      </w:r>
      <w:r w:rsidRPr="006E26BF">
        <w:rPr>
          <w:rFonts w:cstheme="minorHAnsi"/>
          <w:sz w:val="22"/>
          <w:szCs w:val="22"/>
        </w:rPr>
        <w:t xml:space="preserve">další členský vklad, popř. jeho část najednou, bude platit nevyvratitelná domněnka, že požádal Družstvo o zajištění úvěru na částku rovnající se nezaplacené části jeho </w:t>
      </w:r>
      <w:r w:rsidR="00255A42">
        <w:rPr>
          <w:rFonts w:cstheme="minorHAnsi"/>
          <w:sz w:val="22"/>
          <w:szCs w:val="22"/>
        </w:rPr>
        <w:t xml:space="preserve">Pořizovacího </w:t>
      </w:r>
      <w:r w:rsidRPr="006E26BF">
        <w:rPr>
          <w:rFonts w:cstheme="minorHAnsi"/>
          <w:sz w:val="22"/>
          <w:szCs w:val="22"/>
        </w:rPr>
        <w:t xml:space="preserve">dalšího členského vkladu, kterou neuhradil do termínu určeného představenstvem. Družstvo zajistí u vybraného bankovního ústavu úvěr rovnající se rozdílu mezi kupní cenou a vybranou částkou na </w:t>
      </w:r>
      <w:r>
        <w:rPr>
          <w:rFonts w:cstheme="minorHAnsi"/>
          <w:sz w:val="22"/>
          <w:szCs w:val="22"/>
        </w:rPr>
        <w:t xml:space="preserve">Pořizovacích </w:t>
      </w:r>
      <w:r w:rsidRPr="006E26BF">
        <w:rPr>
          <w:rFonts w:cstheme="minorHAnsi"/>
          <w:sz w:val="22"/>
          <w:szCs w:val="22"/>
        </w:rPr>
        <w:t>dalších členských vkladech. Každý člen Družstva, který nezaplatil v dané lhůtě P</w:t>
      </w:r>
      <w:r w:rsidR="00255A42">
        <w:rPr>
          <w:rFonts w:cstheme="minorHAnsi"/>
          <w:sz w:val="22"/>
          <w:szCs w:val="22"/>
        </w:rPr>
        <w:t xml:space="preserve">ořizovací </w:t>
      </w:r>
      <w:r w:rsidRPr="006E26BF">
        <w:rPr>
          <w:rFonts w:cstheme="minorHAnsi"/>
          <w:sz w:val="22"/>
          <w:szCs w:val="22"/>
        </w:rPr>
        <w:t>další členský vklad najednou, je povinen podílet se na splácení úvěru způsobem stanoveným těmito Stanovami a interním předpisem Družstva. Člen Družstva, který zaplatil Pořizovací</w:t>
      </w:r>
      <w:r w:rsidR="00255A42">
        <w:rPr>
          <w:rFonts w:cstheme="minorHAnsi"/>
          <w:sz w:val="22"/>
          <w:szCs w:val="22"/>
        </w:rPr>
        <w:t xml:space="preserve"> </w:t>
      </w:r>
      <w:r w:rsidRPr="006E26BF">
        <w:rPr>
          <w:rFonts w:cstheme="minorHAnsi"/>
          <w:sz w:val="22"/>
          <w:szCs w:val="22"/>
        </w:rPr>
        <w:t>další členský vklad najednou, se na splácení úvěru nebude podílet. Mimořádnou splátku dalšího členského vkladu nebo úvěru je člen oprávněn zaplatit pouze prostřednictvím Družstva v</w:t>
      </w:r>
      <w:r w:rsidR="00255A42">
        <w:rPr>
          <w:rFonts w:cstheme="minorHAnsi"/>
          <w:sz w:val="22"/>
          <w:szCs w:val="22"/>
        </w:rPr>
        <w:t> </w:t>
      </w:r>
      <w:r w:rsidRPr="006E26BF">
        <w:rPr>
          <w:rFonts w:cstheme="minorHAnsi"/>
          <w:sz w:val="22"/>
          <w:szCs w:val="22"/>
        </w:rPr>
        <w:t>termínech daných představenstvem, jež budou stanoveny dle podm</w:t>
      </w:r>
      <w:r w:rsidR="00B57414" w:rsidRPr="00B57414">
        <w:rPr>
          <w:rFonts w:cstheme="minorHAnsi"/>
          <w:sz w:val="22"/>
          <w:szCs w:val="22"/>
        </w:rPr>
        <w:t>ínek úvěrové smlouvy nebo po dohodě s příslušným bankovním ústavem, který úvěr Družstvu poskytne.</w:t>
      </w:r>
      <w:bookmarkEnd w:id="41"/>
    </w:p>
    <w:p w14:paraId="00DD85D8" w14:textId="77777777" w:rsidR="00061A7B" w:rsidRPr="003F232B" w:rsidRDefault="006E26BF" w:rsidP="0080731F">
      <w:pPr>
        <w:pStyle w:val="Normlnweb"/>
        <w:numPr>
          <w:ilvl w:val="2"/>
          <w:numId w:val="95"/>
        </w:numPr>
        <w:tabs>
          <w:tab w:val="left" w:pos="142"/>
        </w:tabs>
        <w:spacing w:before="0" w:after="0" w:line="276" w:lineRule="auto"/>
        <w:ind w:left="0" w:firstLine="0"/>
        <w:jc w:val="both"/>
        <w:rPr>
          <w:rFonts w:cstheme="minorHAnsi"/>
          <w:sz w:val="22"/>
          <w:szCs w:val="22"/>
        </w:rPr>
      </w:pPr>
      <w:r w:rsidRPr="006E26BF">
        <w:rPr>
          <w:rFonts w:cstheme="minorHAnsi"/>
          <w:sz w:val="22"/>
          <w:szCs w:val="22"/>
        </w:rPr>
        <w:t>Podmínky pro další členský vklad na opravy a na technické zhodnocení domu určuje svým usnesením členská schůze Družstva.</w:t>
      </w:r>
      <w:r w:rsidR="00255A42">
        <w:rPr>
          <w:rFonts w:cstheme="minorHAnsi"/>
          <w:sz w:val="22"/>
          <w:szCs w:val="22"/>
        </w:rPr>
        <w:t xml:space="preserve"> Nebude-li určeno jinak, použijí se články </w:t>
      </w:r>
      <w:r w:rsidR="00BA20C2">
        <w:rPr>
          <w:rFonts w:cstheme="minorHAnsi"/>
          <w:sz w:val="22"/>
          <w:szCs w:val="22"/>
        </w:rPr>
        <w:fldChar w:fldCharType="begin"/>
      </w:r>
      <w:r w:rsidR="000B512D">
        <w:rPr>
          <w:rFonts w:cstheme="minorHAnsi"/>
          <w:sz w:val="22"/>
          <w:szCs w:val="22"/>
        </w:rPr>
        <w:instrText xml:space="preserve"> REF _Ref78882681 \r \h </w:instrText>
      </w:r>
      <w:r w:rsidR="00BA20C2">
        <w:rPr>
          <w:rFonts w:cstheme="minorHAnsi"/>
          <w:sz w:val="22"/>
          <w:szCs w:val="22"/>
        </w:rPr>
      </w:r>
      <w:r w:rsidR="00BA20C2">
        <w:rPr>
          <w:rFonts w:cstheme="minorHAnsi"/>
          <w:sz w:val="22"/>
          <w:szCs w:val="22"/>
        </w:rPr>
        <w:fldChar w:fldCharType="separate"/>
      </w:r>
      <w:r w:rsidR="000B512D">
        <w:rPr>
          <w:rFonts w:cstheme="minorHAnsi"/>
          <w:sz w:val="22"/>
          <w:szCs w:val="22"/>
        </w:rPr>
        <w:t>2.4.7</w:t>
      </w:r>
      <w:r w:rsidR="00BA20C2">
        <w:rPr>
          <w:rFonts w:cstheme="minorHAnsi"/>
          <w:sz w:val="22"/>
          <w:szCs w:val="22"/>
        </w:rPr>
        <w:fldChar w:fldCharType="end"/>
      </w:r>
      <w:r w:rsidR="000B512D">
        <w:rPr>
          <w:rFonts w:cstheme="minorHAnsi"/>
          <w:sz w:val="22"/>
          <w:szCs w:val="22"/>
        </w:rPr>
        <w:t>.</w:t>
      </w:r>
      <w:r w:rsidR="00255A42">
        <w:rPr>
          <w:rFonts w:cstheme="minorHAnsi"/>
          <w:sz w:val="22"/>
          <w:szCs w:val="22"/>
        </w:rPr>
        <w:t xml:space="preserve">, </w:t>
      </w:r>
      <w:r w:rsidR="00BA20C2">
        <w:rPr>
          <w:rFonts w:cstheme="minorHAnsi"/>
          <w:sz w:val="22"/>
          <w:szCs w:val="22"/>
        </w:rPr>
        <w:fldChar w:fldCharType="begin"/>
      </w:r>
      <w:r w:rsidR="000B512D">
        <w:rPr>
          <w:rFonts w:cstheme="minorHAnsi"/>
          <w:sz w:val="22"/>
          <w:szCs w:val="22"/>
        </w:rPr>
        <w:instrText xml:space="preserve"> REF _Ref78882688 \r \h </w:instrText>
      </w:r>
      <w:r w:rsidR="00BA20C2">
        <w:rPr>
          <w:rFonts w:cstheme="minorHAnsi"/>
          <w:sz w:val="22"/>
          <w:szCs w:val="22"/>
        </w:rPr>
      </w:r>
      <w:r w:rsidR="00BA20C2">
        <w:rPr>
          <w:rFonts w:cstheme="minorHAnsi"/>
          <w:sz w:val="22"/>
          <w:szCs w:val="22"/>
        </w:rPr>
        <w:fldChar w:fldCharType="separate"/>
      </w:r>
      <w:r w:rsidR="000B512D">
        <w:rPr>
          <w:rFonts w:cstheme="minorHAnsi"/>
          <w:sz w:val="22"/>
          <w:szCs w:val="22"/>
        </w:rPr>
        <w:t>2.4.8</w:t>
      </w:r>
      <w:r w:rsidR="00BA20C2">
        <w:rPr>
          <w:rFonts w:cstheme="minorHAnsi"/>
          <w:sz w:val="22"/>
          <w:szCs w:val="22"/>
        </w:rPr>
        <w:fldChar w:fldCharType="end"/>
      </w:r>
      <w:r w:rsidR="00255A42">
        <w:rPr>
          <w:rFonts w:cstheme="minorHAnsi"/>
          <w:sz w:val="22"/>
          <w:szCs w:val="22"/>
        </w:rPr>
        <w:t xml:space="preserve">., a </w:t>
      </w:r>
      <w:r w:rsidR="00BA20C2">
        <w:rPr>
          <w:rFonts w:cstheme="minorHAnsi"/>
          <w:sz w:val="22"/>
          <w:szCs w:val="22"/>
        </w:rPr>
        <w:fldChar w:fldCharType="begin"/>
      </w:r>
      <w:r w:rsidR="000B512D">
        <w:rPr>
          <w:rFonts w:cstheme="minorHAnsi"/>
          <w:sz w:val="22"/>
          <w:szCs w:val="22"/>
        </w:rPr>
        <w:instrText xml:space="preserve"> REF _Ref78882696 \r \h </w:instrText>
      </w:r>
      <w:r w:rsidR="00BA20C2">
        <w:rPr>
          <w:rFonts w:cstheme="minorHAnsi"/>
          <w:sz w:val="22"/>
          <w:szCs w:val="22"/>
        </w:rPr>
      </w:r>
      <w:r w:rsidR="00BA20C2">
        <w:rPr>
          <w:rFonts w:cstheme="minorHAnsi"/>
          <w:sz w:val="22"/>
          <w:szCs w:val="22"/>
        </w:rPr>
        <w:fldChar w:fldCharType="separate"/>
      </w:r>
      <w:r w:rsidR="000B512D">
        <w:rPr>
          <w:rFonts w:cstheme="minorHAnsi"/>
          <w:sz w:val="22"/>
          <w:szCs w:val="22"/>
        </w:rPr>
        <w:t>2.4.9</w:t>
      </w:r>
      <w:r w:rsidR="00BA20C2">
        <w:rPr>
          <w:rFonts w:cstheme="minorHAnsi"/>
          <w:sz w:val="22"/>
          <w:szCs w:val="22"/>
        </w:rPr>
        <w:fldChar w:fldCharType="end"/>
      </w:r>
      <w:r w:rsidR="00255A42">
        <w:rPr>
          <w:rFonts w:cstheme="minorHAnsi"/>
          <w:sz w:val="22"/>
          <w:szCs w:val="22"/>
        </w:rPr>
        <w:t xml:space="preserve">. obdobně. </w:t>
      </w:r>
    </w:p>
    <w:p w14:paraId="4D645BD3" w14:textId="77777777" w:rsidR="00F71055" w:rsidRPr="003F232B" w:rsidRDefault="00B57414" w:rsidP="0080731F">
      <w:pPr>
        <w:pStyle w:val="Normlnweb"/>
        <w:numPr>
          <w:ilvl w:val="2"/>
          <w:numId w:val="95"/>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Uzavření smlouvy o nájmu uvolněného družstevního bytu (družstevního nebytového prostoru) lze vedle úhrady </w:t>
      </w:r>
      <w:r>
        <w:rPr>
          <w:rFonts w:cstheme="minorHAnsi"/>
          <w:sz w:val="22"/>
          <w:szCs w:val="22"/>
        </w:rPr>
        <w:t xml:space="preserve">Pořizovacího </w:t>
      </w:r>
      <w:r w:rsidRPr="00B57414">
        <w:rPr>
          <w:rFonts w:cstheme="minorHAnsi"/>
          <w:sz w:val="22"/>
          <w:szCs w:val="22"/>
        </w:rPr>
        <w:t xml:space="preserve">dalšího členského vkladu podmínit splacením dalšího členského vkladu, jehož </w:t>
      </w:r>
      <w:r w:rsidR="00971C3E" w:rsidRPr="009D1114">
        <w:rPr>
          <w:rFonts w:cstheme="minorHAnsi"/>
          <w:sz w:val="22"/>
          <w:szCs w:val="22"/>
        </w:rPr>
        <w:t>výši, způsob a lhůtu úhrady (případně další podmínky pro přijetí dodatečně přijímaného člena) stanoví členská schůze (dále jen „</w:t>
      </w:r>
      <w:r w:rsidR="008E72FE" w:rsidRPr="005551A9">
        <w:rPr>
          <w:rFonts w:cstheme="minorHAnsi"/>
          <w:b/>
          <w:sz w:val="22"/>
          <w:szCs w:val="22"/>
        </w:rPr>
        <w:t>D</w:t>
      </w:r>
      <w:r w:rsidR="00971C3E" w:rsidRPr="005551A9">
        <w:rPr>
          <w:rFonts w:cstheme="minorHAnsi"/>
          <w:b/>
          <w:sz w:val="22"/>
          <w:szCs w:val="22"/>
        </w:rPr>
        <w:t>odatečný další členský vklad</w:t>
      </w:r>
      <w:r w:rsidR="00971C3E" w:rsidRPr="009D1114">
        <w:rPr>
          <w:rFonts w:cstheme="minorHAnsi"/>
          <w:sz w:val="22"/>
          <w:szCs w:val="22"/>
        </w:rPr>
        <w:t xml:space="preserve">“). Výše </w:t>
      </w:r>
      <w:r w:rsidR="008E72FE" w:rsidRPr="009D1114">
        <w:rPr>
          <w:rFonts w:cstheme="minorHAnsi"/>
          <w:sz w:val="22"/>
          <w:szCs w:val="22"/>
        </w:rPr>
        <w:t>D</w:t>
      </w:r>
      <w:r w:rsidR="00971C3E" w:rsidRPr="009D1114">
        <w:rPr>
          <w:rFonts w:cstheme="minorHAnsi"/>
          <w:sz w:val="22"/>
          <w:szCs w:val="22"/>
        </w:rPr>
        <w:t>odatečného dalšího členského vkladu v případě tzv. uvolněného bytu bude zpravidla určena na základě tržní ceny bytu (nebytového prostoru). Obdo</w:t>
      </w:r>
      <w:r w:rsidRPr="00B57414">
        <w:rPr>
          <w:rFonts w:cstheme="minorHAnsi"/>
          <w:sz w:val="22"/>
          <w:szCs w:val="22"/>
        </w:rPr>
        <w:t xml:space="preserve">bně lze postupovat i při povolení rozšíření stávajícího družstevního bytu (družstevního nebytového prostoru), pokud by se týkalo společných prostorů v domě, pořízení družstevního bytu (družstevního nebytového prostoru) formou nástavby, přístavby či </w:t>
      </w:r>
      <w:r w:rsidR="006E26BF" w:rsidRPr="006E26BF">
        <w:rPr>
          <w:rFonts w:cstheme="minorHAnsi"/>
          <w:sz w:val="22"/>
          <w:szCs w:val="22"/>
        </w:rPr>
        <w:t xml:space="preserve">vestavby v domě, nebo při přijetí nájemce nedružstevního bytu za člena družstva. Použitím na pořízení družstevních bytových domů a k nim příslušejících pozemků nebo na financování technického zhodnocení domů se dodatečný další členský vklad stává </w:t>
      </w:r>
      <w:r w:rsidR="00255A42">
        <w:rPr>
          <w:rFonts w:cstheme="minorHAnsi"/>
          <w:sz w:val="22"/>
          <w:szCs w:val="22"/>
        </w:rPr>
        <w:t xml:space="preserve">Pořizovacím </w:t>
      </w:r>
      <w:r w:rsidR="006E26BF" w:rsidRPr="006E26BF">
        <w:rPr>
          <w:rFonts w:cstheme="minorHAnsi"/>
          <w:sz w:val="22"/>
          <w:szCs w:val="22"/>
        </w:rPr>
        <w:t>dalším členským vkladem podle odst.</w:t>
      </w:r>
      <w:r w:rsidR="00255A42">
        <w:rPr>
          <w:rFonts w:cstheme="minorHAnsi"/>
          <w:sz w:val="22"/>
          <w:szCs w:val="22"/>
        </w:rPr>
        <w:t xml:space="preserve"> </w:t>
      </w:r>
      <w:r w:rsidR="00BA20C2">
        <w:fldChar w:fldCharType="begin"/>
      </w:r>
      <w:r w:rsidR="00D60692">
        <w:rPr>
          <w:rFonts w:cstheme="minorHAnsi"/>
          <w:sz w:val="22"/>
          <w:szCs w:val="22"/>
        </w:rPr>
        <w:instrText xml:space="preserve"> REF _Ref77891082 \r \h </w:instrText>
      </w:r>
      <w:r w:rsidR="00BA20C2">
        <w:fldChar w:fldCharType="separate"/>
      </w:r>
      <w:r w:rsidR="007A0041">
        <w:rPr>
          <w:rFonts w:cstheme="minorHAnsi"/>
          <w:sz w:val="22"/>
          <w:szCs w:val="22"/>
        </w:rPr>
        <w:t>2.4.6</w:t>
      </w:r>
      <w:r w:rsidR="00BA20C2">
        <w:fldChar w:fldCharType="end"/>
      </w:r>
      <w:r w:rsidR="00255A42">
        <w:rPr>
          <w:rFonts w:cstheme="minorHAnsi"/>
          <w:sz w:val="22"/>
          <w:szCs w:val="22"/>
        </w:rPr>
        <w:t>.</w:t>
      </w:r>
    </w:p>
    <w:p w14:paraId="1E239BE0" w14:textId="77777777" w:rsidR="0023721C" w:rsidRDefault="00B57414" w:rsidP="0080731F">
      <w:pPr>
        <w:pStyle w:val="Normlnweb"/>
        <w:numPr>
          <w:ilvl w:val="2"/>
          <w:numId w:val="95"/>
        </w:numPr>
        <w:tabs>
          <w:tab w:val="left" w:pos="142"/>
        </w:tabs>
        <w:spacing w:before="0" w:after="0" w:line="276" w:lineRule="auto"/>
        <w:ind w:left="0" w:firstLine="0"/>
        <w:jc w:val="both"/>
        <w:rPr>
          <w:rFonts w:cstheme="minorHAnsi"/>
          <w:sz w:val="22"/>
          <w:szCs w:val="22"/>
        </w:rPr>
      </w:pPr>
      <w:r w:rsidRPr="00B57414">
        <w:rPr>
          <w:rFonts w:cstheme="minorHAnsi"/>
          <w:sz w:val="22"/>
          <w:szCs w:val="22"/>
        </w:rPr>
        <w:lastRenderedPageBreak/>
        <w:t xml:space="preserve">Jednou z podmínek vzniku </w:t>
      </w:r>
      <w:r w:rsidR="00255A42">
        <w:rPr>
          <w:rFonts w:cstheme="minorHAnsi"/>
          <w:sz w:val="22"/>
          <w:szCs w:val="22"/>
        </w:rPr>
        <w:t>členství</w:t>
      </w:r>
      <w:r w:rsidR="00971C3E" w:rsidRPr="00971C3E">
        <w:rPr>
          <w:rFonts w:cstheme="minorHAnsi"/>
          <w:sz w:val="22"/>
          <w:szCs w:val="22"/>
        </w:rPr>
        <w:t xml:space="preserve"> </w:t>
      </w:r>
      <w:r w:rsidR="008E72FE" w:rsidRPr="00B239A2">
        <w:rPr>
          <w:rFonts w:cstheme="minorHAnsi"/>
          <w:sz w:val="22"/>
          <w:szCs w:val="22"/>
        </w:rPr>
        <w:t xml:space="preserve">dodatečně přijímaného člena </w:t>
      </w:r>
      <w:r w:rsidR="00971C3E" w:rsidRPr="00971C3E">
        <w:rPr>
          <w:rFonts w:cstheme="minorHAnsi"/>
          <w:sz w:val="22"/>
          <w:szCs w:val="22"/>
        </w:rPr>
        <w:t xml:space="preserve">v Družstvu je závazek k převzetí vkladové povinnosti </w:t>
      </w:r>
      <w:r w:rsidR="008E72FE">
        <w:rPr>
          <w:rFonts w:cstheme="minorHAnsi"/>
          <w:sz w:val="22"/>
          <w:szCs w:val="22"/>
        </w:rPr>
        <w:t>tohoto</w:t>
      </w:r>
      <w:r w:rsidR="00971C3E" w:rsidRPr="00971C3E">
        <w:rPr>
          <w:rFonts w:cstheme="minorHAnsi"/>
          <w:sz w:val="22"/>
          <w:szCs w:val="22"/>
        </w:rPr>
        <w:t xml:space="preserve"> člena </w:t>
      </w:r>
      <w:r w:rsidRPr="00B57414">
        <w:rPr>
          <w:rFonts w:cstheme="minorHAnsi"/>
          <w:sz w:val="22"/>
          <w:szCs w:val="22"/>
        </w:rPr>
        <w:t xml:space="preserve">Družstva k dalšímu členskému vkladu </w:t>
      </w:r>
      <w:r w:rsidR="00971C3E" w:rsidRPr="00971C3E">
        <w:rPr>
          <w:rFonts w:cstheme="minorHAnsi"/>
          <w:sz w:val="22"/>
          <w:szCs w:val="22"/>
        </w:rPr>
        <w:t>ve výši</w:t>
      </w:r>
      <w:r w:rsidR="008E72FE" w:rsidRPr="007A0010">
        <w:rPr>
          <w:rFonts w:cstheme="minorHAnsi"/>
          <w:sz w:val="22"/>
          <w:szCs w:val="22"/>
        </w:rPr>
        <w:t>, lhůtě</w:t>
      </w:r>
      <w:r w:rsidR="00971C3E" w:rsidRPr="007A0010">
        <w:rPr>
          <w:rFonts w:cstheme="minorHAnsi"/>
          <w:sz w:val="22"/>
          <w:szCs w:val="22"/>
        </w:rPr>
        <w:t xml:space="preserve"> a způsobu úhrady určené členskou</w:t>
      </w:r>
      <w:r w:rsidR="00971C3E" w:rsidRPr="00971C3E">
        <w:rPr>
          <w:rFonts w:cstheme="minorHAnsi"/>
          <w:sz w:val="22"/>
          <w:szCs w:val="22"/>
        </w:rPr>
        <w:t xml:space="preserve"> schůzí</w:t>
      </w:r>
      <w:r w:rsidR="008E72FE">
        <w:rPr>
          <w:rFonts w:cstheme="minorHAnsi"/>
          <w:sz w:val="22"/>
          <w:szCs w:val="22"/>
        </w:rPr>
        <w:t>,</w:t>
      </w:r>
      <w:r w:rsidR="008E72FE" w:rsidRPr="008E72FE">
        <w:rPr>
          <w:rFonts w:cstheme="minorHAnsi"/>
          <w:sz w:val="22"/>
          <w:szCs w:val="22"/>
        </w:rPr>
        <w:t xml:space="preserve"> </w:t>
      </w:r>
      <w:r w:rsidR="008E72FE" w:rsidRPr="00B239A2">
        <w:rPr>
          <w:rFonts w:cstheme="minorHAnsi"/>
          <w:sz w:val="22"/>
          <w:szCs w:val="22"/>
        </w:rPr>
        <w:t>popřípadě také splacení celé výše dalšího členského vkladu již před vznikem členství, určí-li tak členská schů</w:t>
      </w:r>
      <w:r w:rsidR="008E72FE">
        <w:rPr>
          <w:rFonts w:cstheme="minorHAnsi"/>
          <w:sz w:val="22"/>
          <w:szCs w:val="22"/>
        </w:rPr>
        <w:t>ze</w:t>
      </w:r>
      <w:r w:rsidR="008E72FE" w:rsidRPr="007A0010">
        <w:rPr>
          <w:rFonts w:cstheme="minorHAnsi"/>
          <w:sz w:val="22"/>
          <w:szCs w:val="22"/>
        </w:rPr>
        <w:t xml:space="preserve">. </w:t>
      </w:r>
      <w:r w:rsidR="00971C3E" w:rsidRPr="007A0010">
        <w:rPr>
          <w:rFonts w:cstheme="minorHAnsi"/>
          <w:sz w:val="22"/>
          <w:szCs w:val="22"/>
        </w:rPr>
        <w:t xml:space="preserve"> </w:t>
      </w:r>
      <w:r w:rsidR="008E72FE" w:rsidRPr="007A0010">
        <w:rPr>
          <w:rFonts w:cstheme="minorHAnsi"/>
          <w:sz w:val="22"/>
          <w:szCs w:val="22"/>
        </w:rPr>
        <w:t>Výši, lhůt</w:t>
      </w:r>
      <w:r w:rsidR="007A0010" w:rsidRPr="007A0010">
        <w:rPr>
          <w:rFonts w:cstheme="minorHAnsi"/>
          <w:sz w:val="22"/>
          <w:szCs w:val="22"/>
        </w:rPr>
        <w:t>u</w:t>
      </w:r>
      <w:r w:rsidR="008E72FE" w:rsidRPr="007A0010">
        <w:rPr>
          <w:rFonts w:cstheme="minorHAnsi"/>
          <w:sz w:val="22"/>
          <w:szCs w:val="22"/>
        </w:rPr>
        <w:t xml:space="preserve"> a způsob úhrady</w:t>
      </w:r>
      <w:r w:rsidR="00C52090" w:rsidRPr="007A0010">
        <w:rPr>
          <w:rFonts w:cstheme="minorHAnsi"/>
          <w:sz w:val="22"/>
          <w:szCs w:val="22"/>
        </w:rPr>
        <w:t xml:space="preserve"> </w:t>
      </w:r>
      <w:r w:rsidR="008E72FE" w:rsidRPr="007A0010">
        <w:rPr>
          <w:rFonts w:cstheme="minorHAnsi"/>
          <w:sz w:val="22"/>
          <w:szCs w:val="22"/>
        </w:rPr>
        <w:t>dalšího členského vkladu bude sjednán v</w:t>
      </w:r>
      <w:r w:rsidR="00971C3E" w:rsidRPr="007A0010">
        <w:rPr>
          <w:rFonts w:cstheme="minorHAnsi"/>
          <w:sz w:val="22"/>
          <w:szCs w:val="22"/>
        </w:rPr>
        <w:t xml:space="preserve"> písemné smlouv</w:t>
      </w:r>
      <w:r w:rsidR="008E72FE" w:rsidRPr="007A0010">
        <w:rPr>
          <w:rFonts w:cstheme="minorHAnsi"/>
          <w:sz w:val="22"/>
          <w:szCs w:val="22"/>
        </w:rPr>
        <w:t>ě</w:t>
      </w:r>
      <w:r w:rsidR="00971C3E" w:rsidRPr="007A0010">
        <w:rPr>
          <w:rFonts w:cstheme="minorHAnsi"/>
          <w:sz w:val="22"/>
          <w:szCs w:val="22"/>
        </w:rPr>
        <w:t xml:space="preserve"> o převzetí vkladové povinnosti k dalšímu členskému vkladu (smlouva o dalším členském vkladu) s Družstvem podle čl. </w:t>
      </w:r>
      <w:r w:rsidR="003944EE">
        <w:fldChar w:fldCharType="begin"/>
      </w:r>
      <w:r w:rsidR="003944EE">
        <w:instrText xml:space="preserve"> REF _Ref77930450 \r \h  \* MERGEFORMAT </w:instrText>
      </w:r>
      <w:r w:rsidR="003944EE">
        <w:fldChar w:fldCharType="separate"/>
      </w:r>
      <w:r w:rsidR="007A0041" w:rsidRPr="007A0041">
        <w:rPr>
          <w:rFonts w:cstheme="minorHAnsi"/>
          <w:sz w:val="22"/>
          <w:szCs w:val="22"/>
        </w:rPr>
        <w:t>2.5</w:t>
      </w:r>
      <w:r w:rsidR="003944EE">
        <w:fldChar w:fldCharType="end"/>
      </w:r>
      <w:r w:rsidR="00971C3E" w:rsidRPr="00971C3E">
        <w:rPr>
          <w:rFonts w:cstheme="minorHAnsi"/>
          <w:sz w:val="22"/>
          <w:szCs w:val="22"/>
        </w:rPr>
        <w:t xml:space="preserve"> </w:t>
      </w:r>
    </w:p>
    <w:p w14:paraId="571FA6BB" w14:textId="77777777" w:rsidR="00586A2A" w:rsidRPr="00B239A2" w:rsidRDefault="0023721C" w:rsidP="0080731F">
      <w:pPr>
        <w:pStyle w:val="Normlnweb"/>
        <w:numPr>
          <w:ilvl w:val="2"/>
          <w:numId w:val="95"/>
        </w:numPr>
        <w:tabs>
          <w:tab w:val="left" w:pos="142"/>
        </w:tabs>
        <w:spacing w:before="0" w:after="0" w:line="276" w:lineRule="auto"/>
        <w:ind w:left="0" w:firstLine="0"/>
        <w:jc w:val="both"/>
        <w:rPr>
          <w:rFonts w:cstheme="minorHAnsi"/>
          <w:sz w:val="22"/>
          <w:szCs w:val="22"/>
        </w:rPr>
      </w:pPr>
      <w:r w:rsidRPr="007A0010">
        <w:rPr>
          <w:rFonts w:cstheme="minorHAnsi"/>
          <w:sz w:val="22"/>
          <w:szCs w:val="22"/>
        </w:rPr>
        <w:t>Uchazeč o čle</w:t>
      </w:r>
      <w:r w:rsidR="007A0010">
        <w:rPr>
          <w:rFonts w:cstheme="minorHAnsi"/>
          <w:sz w:val="22"/>
          <w:szCs w:val="22"/>
        </w:rPr>
        <w:t>nství v</w:t>
      </w:r>
      <w:r w:rsidRPr="007A0010">
        <w:rPr>
          <w:rFonts w:cstheme="minorHAnsi"/>
          <w:sz w:val="22"/>
          <w:szCs w:val="22"/>
        </w:rPr>
        <w:t xml:space="preserve"> Družstv</w:t>
      </w:r>
      <w:r w:rsidR="007A0010">
        <w:rPr>
          <w:rFonts w:cstheme="minorHAnsi"/>
          <w:sz w:val="22"/>
          <w:szCs w:val="22"/>
        </w:rPr>
        <w:t>u</w:t>
      </w:r>
      <w:r w:rsidRPr="007A0010">
        <w:rPr>
          <w:rFonts w:cstheme="minorHAnsi"/>
          <w:sz w:val="22"/>
          <w:szCs w:val="22"/>
        </w:rPr>
        <w:t xml:space="preserve"> je povinen Družstvu před vznikem členství předložit</w:t>
      </w:r>
      <w:r w:rsidRPr="007A0010">
        <w:rPr>
          <w:rFonts w:eastAsia="Times New Roman" w:cstheme="minorHAnsi"/>
          <w:sz w:val="22"/>
          <w:szCs w:val="22"/>
        </w:rPr>
        <w:t xml:space="preserve"> písemné prohlášení o převzetí vkladové povinnosti k dalšímu členskému vkladu </w:t>
      </w:r>
      <w:r w:rsidRPr="007A0010">
        <w:rPr>
          <w:rFonts w:cstheme="minorHAnsi"/>
          <w:sz w:val="22"/>
          <w:szCs w:val="22"/>
        </w:rPr>
        <w:t>ve výši, lhůtě a způsobu úhrady určené členskou schůzí</w:t>
      </w:r>
      <w:r w:rsidRPr="007A0010">
        <w:rPr>
          <w:rFonts w:eastAsia="Times New Roman" w:cstheme="minorHAnsi"/>
          <w:sz w:val="22"/>
          <w:szCs w:val="22"/>
        </w:rPr>
        <w:t>. Písemné prohlášení musí být písemné s úředně ověřenými podpisy.</w:t>
      </w:r>
      <w:r w:rsidRPr="0023721C">
        <w:rPr>
          <w:rFonts w:eastAsia="Times New Roman" w:cstheme="minorHAnsi"/>
          <w:sz w:val="22"/>
          <w:szCs w:val="22"/>
        </w:rPr>
        <w:t xml:space="preserve"> </w:t>
      </w:r>
    </w:p>
    <w:p w14:paraId="744C4346" w14:textId="77777777" w:rsidR="00251405" w:rsidRPr="00251405" w:rsidRDefault="00B57414" w:rsidP="00251405">
      <w:pPr>
        <w:spacing w:line="276" w:lineRule="auto"/>
        <w:rPr>
          <w:rFonts w:cstheme="minorHAnsi"/>
          <w:sz w:val="22"/>
          <w:szCs w:val="22"/>
        </w:rPr>
      </w:pPr>
      <w:r w:rsidRPr="00B57414">
        <w:rPr>
          <w:rFonts w:cstheme="minorHAnsi"/>
          <w:sz w:val="22"/>
          <w:szCs w:val="22"/>
        </w:rPr>
        <w:t xml:space="preserve"> </w:t>
      </w:r>
      <w:r w:rsidRPr="00B57414">
        <w:rPr>
          <w:rFonts w:cstheme="minorHAnsi"/>
          <w:sz w:val="22"/>
          <w:szCs w:val="22"/>
        </w:rPr>
        <w:tab/>
      </w:r>
      <w:bookmarkStart w:id="42" w:name="_Ref378626842"/>
      <w:bookmarkStart w:id="43" w:name="_Ref378627757"/>
      <w:bookmarkStart w:id="44" w:name="_Toc382912694"/>
      <w:bookmarkStart w:id="45" w:name="_Toc385582851"/>
    </w:p>
    <w:p w14:paraId="2CBDD17D" w14:textId="77777777" w:rsidR="00E34255" w:rsidRPr="00B239A2" w:rsidRDefault="00B57414" w:rsidP="0080731F">
      <w:pPr>
        <w:pStyle w:val="Nadpis2"/>
        <w:keepNext/>
        <w:keepLines/>
        <w:numPr>
          <w:ilvl w:val="1"/>
          <w:numId w:val="3"/>
        </w:numPr>
        <w:tabs>
          <w:tab w:val="left" w:pos="142"/>
        </w:tabs>
        <w:spacing w:line="276" w:lineRule="auto"/>
        <w:ind w:left="0" w:firstLine="0"/>
        <w:jc w:val="both"/>
        <w:rPr>
          <w:rFonts w:cstheme="minorHAnsi"/>
          <w:b/>
        </w:rPr>
      </w:pPr>
      <w:bookmarkStart w:id="46" w:name="_Ref77930450"/>
      <w:bookmarkStart w:id="47" w:name="_Toc77951177"/>
      <w:r w:rsidRPr="00B57414">
        <w:rPr>
          <w:rFonts w:cstheme="minorHAnsi"/>
          <w:b/>
        </w:rPr>
        <w:t>SMLOUVA O DALŠÍM ČLENSKÉM VKLADU</w:t>
      </w:r>
      <w:bookmarkEnd w:id="42"/>
      <w:bookmarkEnd w:id="43"/>
      <w:bookmarkEnd w:id="44"/>
      <w:bookmarkEnd w:id="45"/>
      <w:bookmarkEnd w:id="46"/>
      <w:bookmarkEnd w:id="47"/>
    </w:p>
    <w:p w14:paraId="091A6209" w14:textId="77777777" w:rsidR="00E34255" w:rsidRPr="00B239A2" w:rsidRDefault="00E34255" w:rsidP="0080731F">
      <w:pPr>
        <w:keepNext/>
        <w:keepLines/>
        <w:tabs>
          <w:tab w:val="left" w:pos="142"/>
        </w:tabs>
        <w:spacing w:after="0" w:line="276" w:lineRule="auto"/>
        <w:jc w:val="both"/>
        <w:rPr>
          <w:rFonts w:cstheme="minorHAnsi"/>
          <w:sz w:val="22"/>
          <w:szCs w:val="22"/>
        </w:rPr>
      </w:pPr>
    </w:p>
    <w:p w14:paraId="542F9A88" w14:textId="77777777" w:rsidR="001373CA" w:rsidRPr="00B239A2" w:rsidRDefault="00B57414" w:rsidP="0080731F">
      <w:pPr>
        <w:pStyle w:val="Normlnweb"/>
        <w:numPr>
          <w:ilvl w:val="2"/>
          <w:numId w:val="96"/>
        </w:numPr>
        <w:tabs>
          <w:tab w:val="left" w:pos="142"/>
        </w:tabs>
        <w:spacing w:before="0" w:after="0" w:line="276" w:lineRule="auto"/>
        <w:ind w:left="0" w:firstLine="0"/>
        <w:jc w:val="both"/>
        <w:rPr>
          <w:rFonts w:cstheme="minorHAnsi"/>
          <w:sz w:val="22"/>
          <w:szCs w:val="22"/>
        </w:rPr>
      </w:pPr>
      <w:r w:rsidRPr="00B57414">
        <w:rPr>
          <w:rFonts w:cstheme="minorHAnsi"/>
          <w:sz w:val="22"/>
          <w:szCs w:val="22"/>
        </w:rPr>
        <w:t>Smlouva o dalším členském vkladu obsahuje kromě údajů o účastnících smlouvy alespoň:</w:t>
      </w:r>
    </w:p>
    <w:p w14:paraId="41483424" w14:textId="77777777" w:rsidR="001373CA" w:rsidRPr="002E721E" w:rsidRDefault="00B57414" w:rsidP="0080731F">
      <w:pPr>
        <w:numPr>
          <w:ilvl w:val="0"/>
          <w:numId w:val="97"/>
        </w:numPr>
        <w:tabs>
          <w:tab w:val="left" w:pos="142"/>
        </w:tabs>
        <w:spacing w:after="0" w:line="276" w:lineRule="auto"/>
        <w:ind w:left="709" w:hanging="425"/>
        <w:jc w:val="both"/>
        <w:rPr>
          <w:rFonts w:cstheme="minorHAnsi"/>
          <w:sz w:val="22"/>
          <w:szCs w:val="22"/>
        </w:rPr>
      </w:pPr>
      <w:r w:rsidRPr="00B57414">
        <w:rPr>
          <w:rFonts w:cstheme="minorHAnsi"/>
          <w:sz w:val="22"/>
          <w:szCs w:val="22"/>
        </w:rPr>
        <w:t>údaje o výši peněžitého dalšího členského vkladu, popřípadě jen údaje o způsobu jejího výpočtu, ujednání v souladu s usnesením členské schůze, že je uchazeč o členství povinen splatit celou výši dalšího členského vkladu před vznikem členství jako podmínku pro vznik členství, anebo</w:t>
      </w:r>
    </w:p>
    <w:p w14:paraId="0A050FAA" w14:textId="77777777" w:rsidR="005B7261" w:rsidRPr="00B239A2" w:rsidRDefault="00B57414" w:rsidP="0080731F">
      <w:pPr>
        <w:numPr>
          <w:ilvl w:val="0"/>
          <w:numId w:val="97"/>
        </w:numPr>
        <w:tabs>
          <w:tab w:val="left" w:pos="142"/>
        </w:tabs>
        <w:spacing w:after="0" w:line="276" w:lineRule="auto"/>
        <w:ind w:left="709" w:hanging="425"/>
        <w:jc w:val="both"/>
        <w:rPr>
          <w:rFonts w:cstheme="minorHAnsi"/>
          <w:sz w:val="22"/>
          <w:szCs w:val="22"/>
        </w:rPr>
      </w:pPr>
      <w:r w:rsidRPr="00B57414">
        <w:rPr>
          <w:rFonts w:cstheme="minorHAnsi"/>
          <w:sz w:val="22"/>
          <w:szCs w:val="22"/>
        </w:rPr>
        <w:t xml:space="preserve">ujednání v souladu s usnesením členské schůze, jakou část dalšího členského vkladu je povinen uchazeč o členství splatit před vznikem </w:t>
      </w:r>
      <w:r w:rsidR="00971C3E" w:rsidRPr="00971C3E">
        <w:rPr>
          <w:rFonts w:cstheme="minorHAnsi"/>
          <w:sz w:val="22"/>
          <w:szCs w:val="22"/>
        </w:rPr>
        <w:t xml:space="preserve">členství, a </w:t>
      </w:r>
      <w:r w:rsidRPr="00B57414">
        <w:rPr>
          <w:rFonts w:cstheme="minorHAnsi"/>
          <w:sz w:val="22"/>
          <w:szCs w:val="22"/>
        </w:rPr>
        <w:t>dále, jakým způsobem</w:t>
      </w:r>
      <w:r w:rsidR="00971C3E" w:rsidRPr="00971C3E">
        <w:rPr>
          <w:rFonts w:cstheme="minorHAnsi"/>
          <w:sz w:val="22"/>
          <w:szCs w:val="22"/>
        </w:rPr>
        <w:t xml:space="preserve">, v jaké výši splátek a v jakých lhůtách se zavazuje splatit zbývající část dalšího členského vkladu, </w:t>
      </w:r>
      <w:r w:rsidR="00971C3E" w:rsidRPr="00971C3E">
        <w:rPr>
          <w:rFonts w:cstheme="minorHAnsi"/>
          <w:sz w:val="22"/>
          <w:szCs w:val="22"/>
        </w:rPr>
        <w:tab/>
      </w:r>
    </w:p>
    <w:p w14:paraId="7F36A447" w14:textId="77777777" w:rsidR="00E34255" w:rsidRPr="00B239A2" w:rsidRDefault="00B57414" w:rsidP="0080731F">
      <w:pPr>
        <w:numPr>
          <w:ilvl w:val="0"/>
          <w:numId w:val="97"/>
        </w:numPr>
        <w:tabs>
          <w:tab w:val="left" w:pos="142"/>
        </w:tabs>
        <w:spacing w:after="0" w:line="276" w:lineRule="auto"/>
        <w:ind w:left="709" w:hanging="425"/>
        <w:jc w:val="both"/>
        <w:rPr>
          <w:rFonts w:cstheme="minorHAnsi"/>
          <w:sz w:val="22"/>
          <w:szCs w:val="22"/>
        </w:rPr>
      </w:pPr>
      <w:r w:rsidRPr="00B57414">
        <w:rPr>
          <w:rFonts w:cstheme="minorHAnsi"/>
          <w:sz w:val="22"/>
          <w:szCs w:val="22"/>
        </w:rPr>
        <w:t>ujednání, ke kterému předmětu nájmu se další členský vklad vztahuje.</w:t>
      </w:r>
      <w:r w:rsidRPr="00B57414">
        <w:rPr>
          <w:rFonts w:cstheme="minorHAnsi"/>
          <w:sz w:val="22"/>
          <w:szCs w:val="22"/>
        </w:rPr>
        <w:tab/>
      </w:r>
    </w:p>
    <w:p w14:paraId="6E49287C" w14:textId="77777777" w:rsidR="00E34255" w:rsidRPr="00B239A2" w:rsidRDefault="00B57414" w:rsidP="0080731F">
      <w:pPr>
        <w:pStyle w:val="Normlnweb"/>
        <w:numPr>
          <w:ilvl w:val="2"/>
          <w:numId w:val="96"/>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V případě, že v době uzavření smlouvy o dalším členském vkladu není známa konečná výše dalšího členského vkladu, uvedou se ve smlouvě pouze údaje o způsobu výpočtu výše dalšího členského vkladu, schváleném usnesením členské schůze, popřípadě též s uvedením předpokládané konečné výše dalšího členského vkladu, výše a lhůty zálohových plateb na splacení dalšího členského vkladu, spolu s ujednáním o tom, že konečnou výši dalšího členského vkladu a vypořádání nedoplatků či přeplatků schválí členská schůze, jakmile budou známy všechny potřebné údaje. </w:t>
      </w:r>
      <w:r w:rsidRPr="00B57414">
        <w:rPr>
          <w:rFonts w:cstheme="minorHAnsi"/>
          <w:sz w:val="22"/>
          <w:szCs w:val="22"/>
        </w:rPr>
        <w:tab/>
      </w:r>
      <w:r w:rsidRPr="00B57414">
        <w:rPr>
          <w:rFonts w:cstheme="minorHAnsi"/>
          <w:sz w:val="22"/>
          <w:szCs w:val="22"/>
        </w:rPr>
        <w:tab/>
      </w:r>
      <w:r w:rsidRPr="00B57414">
        <w:rPr>
          <w:rFonts w:cstheme="minorHAnsi"/>
          <w:sz w:val="22"/>
          <w:szCs w:val="22"/>
        </w:rPr>
        <w:tab/>
      </w:r>
      <w:r w:rsidRPr="00B57414">
        <w:rPr>
          <w:rFonts w:cstheme="minorHAnsi"/>
          <w:sz w:val="22"/>
          <w:szCs w:val="22"/>
        </w:rPr>
        <w:tab/>
      </w:r>
    </w:p>
    <w:p w14:paraId="07A2FE15" w14:textId="77777777" w:rsidR="006854FE" w:rsidRPr="00B239A2" w:rsidRDefault="00B57414" w:rsidP="0080731F">
      <w:pPr>
        <w:pStyle w:val="Normlnweb"/>
        <w:numPr>
          <w:ilvl w:val="2"/>
          <w:numId w:val="96"/>
        </w:numPr>
        <w:tabs>
          <w:tab w:val="left" w:pos="142"/>
        </w:tabs>
        <w:spacing w:before="0" w:after="0" w:line="276" w:lineRule="auto"/>
        <w:ind w:left="0" w:firstLine="0"/>
        <w:jc w:val="both"/>
        <w:rPr>
          <w:rFonts w:cstheme="minorHAnsi"/>
          <w:sz w:val="22"/>
          <w:szCs w:val="22"/>
        </w:rPr>
      </w:pPr>
      <w:bookmarkStart w:id="48" w:name="_Ref359294030"/>
      <w:r w:rsidRPr="00B57414">
        <w:rPr>
          <w:rFonts w:cstheme="minorHAnsi"/>
          <w:sz w:val="22"/>
          <w:szCs w:val="22"/>
        </w:rPr>
        <w:t xml:space="preserve">Převzetí vkladové povinnosti k druhému a případně následujícímu dalšímu členskému vkladu členem za trvání členství v Družstvu se sjedná dodatkem ke stávající smlouvě o dalším členském vkladu, vždy s vyznačením, ke kterému předmětu nájmu se tento druhý, případně následující další členský vklad </w:t>
      </w:r>
      <w:r w:rsidR="00971C3E" w:rsidRPr="002E721E">
        <w:rPr>
          <w:rFonts w:cstheme="minorHAnsi"/>
          <w:sz w:val="22"/>
          <w:szCs w:val="22"/>
        </w:rPr>
        <w:t>vztahuje, případně s uvedením, z jakého důvodu ke zvětšení členského vkladu dochází.</w:t>
      </w:r>
      <w:bookmarkEnd w:id="48"/>
      <w:r w:rsidR="00971C3E" w:rsidRPr="00971C3E">
        <w:rPr>
          <w:rFonts w:cstheme="minorHAnsi"/>
          <w:sz w:val="22"/>
          <w:szCs w:val="22"/>
        </w:rPr>
        <w:tab/>
      </w:r>
    </w:p>
    <w:p w14:paraId="12FA27CD" w14:textId="77777777" w:rsidR="004F7D8E" w:rsidRPr="00B239A2" w:rsidRDefault="00971C3E" w:rsidP="0080731F">
      <w:pPr>
        <w:pStyle w:val="Normlnweb"/>
        <w:numPr>
          <w:ilvl w:val="2"/>
          <w:numId w:val="96"/>
        </w:numPr>
        <w:tabs>
          <w:tab w:val="left" w:pos="142"/>
        </w:tabs>
        <w:spacing w:before="0" w:after="0" w:line="276" w:lineRule="auto"/>
        <w:ind w:left="0" w:firstLine="0"/>
        <w:jc w:val="both"/>
        <w:rPr>
          <w:rFonts w:cstheme="minorHAnsi"/>
          <w:sz w:val="22"/>
          <w:szCs w:val="22"/>
        </w:rPr>
      </w:pPr>
      <w:bookmarkStart w:id="49" w:name="_Ref378627645"/>
      <w:r w:rsidRPr="002E721E">
        <w:rPr>
          <w:rFonts w:cstheme="minorHAnsi"/>
          <w:sz w:val="22"/>
          <w:szCs w:val="22"/>
        </w:rPr>
        <w:t>Vzor smlouvy o dalším</w:t>
      </w:r>
      <w:r w:rsidRPr="00971C3E">
        <w:rPr>
          <w:rFonts w:cstheme="minorHAnsi"/>
          <w:sz w:val="22"/>
          <w:szCs w:val="22"/>
        </w:rPr>
        <w:t xml:space="preserve"> </w:t>
      </w:r>
      <w:r w:rsidR="00B57414" w:rsidRPr="00B57414">
        <w:rPr>
          <w:rFonts w:cstheme="minorHAnsi"/>
          <w:sz w:val="22"/>
          <w:szCs w:val="22"/>
        </w:rPr>
        <w:t xml:space="preserve">členském </w:t>
      </w:r>
      <w:r w:rsidR="00C52090" w:rsidRPr="00C52090">
        <w:rPr>
          <w:rFonts w:cstheme="minorHAnsi"/>
          <w:sz w:val="22"/>
          <w:szCs w:val="22"/>
        </w:rPr>
        <w:t>vkladu</w:t>
      </w:r>
      <w:r w:rsidR="00B57414" w:rsidRPr="00B57414">
        <w:rPr>
          <w:rFonts w:cstheme="minorHAnsi"/>
          <w:sz w:val="22"/>
          <w:szCs w:val="22"/>
        </w:rPr>
        <w:t xml:space="preserve"> schvaluje podle </w:t>
      </w:r>
      <w:r w:rsidR="000B56E0">
        <w:rPr>
          <w:rFonts w:cstheme="minorHAnsi"/>
          <w:sz w:val="22"/>
          <w:szCs w:val="22"/>
        </w:rPr>
        <w:t xml:space="preserve">odstavce </w:t>
      </w:r>
      <w:r w:rsidR="00BA20C2">
        <w:rPr>
          <w:rFonts w:cstheme="minorHAnsi"/>
          <w:sz w:val="22"/>
          <w:szCs w:val="22"/>
        </w:rPr>
        <w:fldChar w:fldCharType="begin"/>
      </w:r>
      <w:r w:rsidR="000B56E0">
        <w:rPr>
          <w:rFonts w:cstheme="minorHAnsi"/>
          <w:sz w:val="22"/>
          <w:szCs w:val="22"/>
        </w:rPr>
        <w:instrText xml:space="preserve"> REF _Ref77891385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10.3.2</w:t>
      </w:r>
      <w:r w:rsidR="00BA20C2">
        <w:rPr>
          <w:rFonts w:cstheme="minorHAnsi"/>
          <w:sz w:val="22"/>
          <w:szCs w:val="22"/>
        </w:rPr>
        <w:fldChar w:fldCharType="end"/>
      </w:r>
      <w:r w:rsidR="000B56E0">
        <w:rPr>
          <w:rFonts w:cstheme="minorHAnsi"/>
          <w:sz w:val="22"/>
          <w:szCs w:val="22"/>
        </w:rPr>
        <w:t xml:space="preserve"> písm. </w:t>
      </w:r>
      <w:bookmarkEnd w:id="49"/>
      <w:r w:rsidR="00211D83" w:rsidRPr="003E6312">
        <w:rPr>
          <w:rFonts w:cstheme="minorHAnsi"/>
          <w:sz w:val="22"/>
          <w:szCs w:val="22"/>
        </w:rPr>
        <w:t>n)</w:t>
      </w:r>
      <w:r w:rsidR="00211D83">
        <w:rPr>
          <w:rFonts w:cstheme="minorHAnsi"/>
          <w:sz w:val="22"/>
          <w:szCs w:val="22"/>
        </w:rPr>
        <w:t xml:space="preserve"> </w:t>
      </w:r>
      <w:r w:rsidR="00B42A51">
        <w:rPr>
          <w:rFonts w:cstheme="minorHAnsi"/>
          <w:sz w:val="22"/>
          <w:szCs w:val="22"/>
        </w:rPr>
        <w:t>těchto Stanov</w:t>
      </w:r>
      <w:r w:rsidR="000B56E0">
        <w:rPr>
          <w:rFonts w:cstheme="minorHAnsi"/>
          <w:sz w:val="22"/>
          <w:szCs w:val="22"/>
        </w:rPr>
        <w:t xml:space="preserve"> </w:t>
      </w:r>
      <w:r w:rsidR="00B57414" w:rsidRPr="00B57414">
        <w:rPr>
          <w:rFonts w:cstheme="minorHAnsi"/>
          <w:sz w:val="22"/>
          <w:szCs w:val="22"/>
        </w:rPr>
        <w:t>členská schůze.</w:t>
      </w:r>
    </w:p>
    <w:p w14:paraId="21D5917B" w14:textId="77777777" w:rsidR="005B7261" w:rsidRPr="00B239A2" w:rsidRDefault="005B7261" w:rsidP="0080731F">
      <w:pPr>
        <w:pStyle w:val="Odstavecseseznamem"/>
        <w:spacing w:line="276" w:lineRule="auto"/>
        <w:jc w:val="both"/>
        <w:rPr>
          <w:rFonts w:cstheme="minorHAnsi"/>
          <w:sz w:val="22"/>
          <w:szCs w:val="22"/>
        </w:rPr>
      </w:pPr>
    </w:p>
    <w:p w14:paraId="193AE365" w14:textId="77777777" w:rsidR="005B7261" w:rsidRPr="00B239A2" w:rsidRDefault="00B57414" w:rsidP="0080731F">
      <w:pPr>
        <w:pStyle w:val="Nadpis2"/>
        <w:numPr>
          <w:ilvl w:val="1"/>
          <w:numId w:val="3"/>
        </w:numPr>
        <w:tabs>
          <w:tab w:val="left" w:pos="142"/>
        </w:tabs>
        <w:spacing w:line="276" w:lineRule="auto"/>
        <w:ind w:left="0" w:firstLine="0"/>
        <w:jc w:val="both"/>
        <w:rPr>
          <w:rFonts w:cstheme="minorHAnsi"/>
          <w:b/>
        </w:rPr>
      </w:pPr>
      <w:bookmarkStart w:id="50" w:name="_Toc382912695"/>
      <w:bookmarkStart w:id="51" w:name="_Toc385582852"/>
      <w:bookmarkStart w:id="52" w:name="_Toc77951178"/>
      <w:r w:rsidRPr="00B57414">
        <w:rPr>
          <w:rFonts w:cstheme="minorHAnsi"/>
          <w:b/>
        </w:rPr>
        <w:t>VÍCE DALŠÍCH ČLENSKÝCH VKLADŮ TÉHOŽ ČLENA</w:t>
      </w:r>
      <w:bookmarkEnd w:id="50"/>
      <w:bookmarkEnd w:id="51"/>
      <w:bookmarkEnd w:id="52"/>
      <w:r w:rsidRPr="00B57414">
        <w:rPr>
          <w:rFonts w:cstheme="minorHAnsi"/>
          <w:b/>
        </w:rPr>
        <w:t xml:space="preserve"> </w:t>
      </w:r>
    </w:p>
    <w:p w14:paraId="033246A7" w14:textId="77777777" w:rsidR="005B7261" w:rsidRPr="00B239A2" w:rsidRDefault="005B7261" w:rsidP="0080731F">
      <w:pPr>
        <w:tabs>
          <w:tab w:val="left" w:pos="142"/>
        </w:tabs>
        <w:spacing w:after="0" w:line="276" w:lineRule="auto"/>
        <w:jc w:val="both"/>
        <w:rPr>
          <w:rFonts w:cstheme="minorHAnsi"/>
          <w:sz w:val="22"/>
          <w:szCs w:val="22"/>
        </w:rPr>
      </w:pPr>
    </w:p>
    <w:p w14:paraId="3ACD278C" w14:textId="77777777" w:rsidR="005B7261" w:rsidRPr="00B239A2" w:rsidRDefault="00B57414" w:rsidP="0080731F">
      <w:pPr>
        <w:pStyle w:val="Normlnweb"/>
        <w:numPr>
          <w:ilvl w:val="2"/>
          <w:numId w:val="98"/>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Má-li být s družstevním </w:t>
      </w:r>
      <w:r w:rsidR="00971C3E" w:rsidRPr="00C03727">
        <w:rPr>
          <w:rFonts w:cstheme="minorHAnsi"/>
          <w:sz w:val="22"/>
          <w:szCs w:val="22"/>
        </w:rPr>
        <w:t>podílem</w:t>
      </w:r>
      <w:r w:rsidR="0023721C" w:rsidRPr="00C03727">
        <w:rPr>
          <w:rFonts w:cstheme="minorHAnsi"/>
          <w:sz w:val="22"/>
          <w:szCs w:val="22"/>
        </w:rPr>
        <w:t xml:space="preserve"> </w:t>
      </w:r>
      <w:r w:rsidR="00971C3E" w:rsidRPr="00C03727">
        <w:rPr>
          <w:rFonts w:cstheme="minorHAnsi"/>
          <w:sz w:val="22"/>
          <w:szCs w:val="22"/>
        </w:rPr>
        <w:t xml:space="preserve">spojeno právo na uzavření </w:t>
      </w:r>
      <w:r w:rsidRPr="00B57414">
        <w:rPr>
          <w:rFonts w:cstheme="minorHAnsi"/>
          <w:sz w:val="22"/>
          <w:szCs w:val="22"/>
        </w:rPr>
        <w:t xml:space="preserve">smlouvy o nájmu a právo nájmu k více než jednomu předmětu nájmu, uvede se ve smlouvě o dalších členských vkladech a v seznamu členů každý další členský vklad </w:t>
      </w:r>
      <w:r w:rsidR="00971C3E" w:rsidRPr="00971C3E">
        <w:rPr>
          <w:rFonts w:cstheme="minorHAnsi"/>
          <w:sz w:val="22"/>
          <w:szCs w:val="22"/>
        </w:rPr>
        <w:t>samostatně s určením, který další členský vklad se vztahuje ke kterému předmětu nájmu.</w:t>
      </w:r>
    </w:p>
    <w:p w14:paraId="6B72E626" w14:textId="77777777" w:rsidR="005B7261" w:rsidRPr="00B239A2" w:rsidRDefault="00B57414" w:rsidP="0080731F">
      <w:pPr>
        <w:pStyle w:val="Normlnweb"/>
        <w:numPr>
          <w:ilvl w:val="2"/>
          <w:numId w:val="98"/>
        </w:numPr>
        <w:tabs>
          <w:tab w:val="left" w:pos="142"/>
        </w:tabs>
        <w:spacing w:before="0" w:after="0" w:line="276" w:lineRule="auto"/>
        <w:ind w:left="0" w:firstLine="0"/>
        <w:jc w:val="both"/>
        <w:rPr>
          <w:rFonts w:cstheme="minorHAnsi"/>
          <w:sz w:val="22"/>
          <w:szCs w:val="22"/>
        </w:rPr>
      </w:pPr>
      <w:bookmarkStart w:id="53" w:name="_Ref378689237"/>
      <w:r w:rsidRPr="00B57414">
        <w:rPr>
          <w:rFonts w:cstheme="minorHAnsi"/>
          <w:sz w:val="22"/>
          <w:szCs w:val="22"/>
        </w:rPr>
        <w:t>Několik členů, popřípadě všichni členové společně se mohou podílet každý svým samostatným dalším členským vkladem ve vzájemně dojednaném poměru na celkové výši dalšího členského vkladu, který se vztahuje k předmětu nájmu, jehož nájemcem není či nebude žádný z těchto členů.</w:t>
      </w:r>
      <w:bookmarkEnd w:id="53"/>
    </w:p>
    <w:p w14:paraId="31F42ACE" w14:textId="77777777" w:rsidR="005B7261" w:rsidRPr="00B239A2" w:rsidRDefault="00B57414" w:rsidP="0080731F">
      <w:pPr>
        <w:pStyle w:val="Normlnweb"/>
        <w:numPr>
          <w:ilvl w:val="2"/>
          <w:numId w:val="98"/>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Ve smlouvě o dalším členském vkladu sjednané podle </w:t>
      </w:r>
      <w:r w:rsidR="006E26BF" w:rsidRPr="006E26BF">
        <w:rPr>
          <w:rFonts w:cstheme="minorHAnsi"/>
          <w:sz w:val="22"/>
          <w:szCs w:val="22"/>
        </w:rPr>
        <w:t xml:space="preserve">čl. </w:t>
      </w:r>
      <w:r w:rsidR="003944EE">
        <w:fldChar w:fldCharType="begin"/>
      </w:r>
      <w:r w:rsidR="003944EE">
        <w:instrText xml:space="preserve"> REF _Ref77930450 \r \h  \* MERGEFORMAT </w:instrText>
      </w:r>
      <w:r w:rsidR="003944EE">
        <w:fldChar w:fldCharType="separate"/>
      </w:r>
      <w:r w:rsidR="007A0041" w:rsidRPr="00B35705">
        <w:rPr>
          <w:rFonts w:cstheme="minorHAnsi"/>
          <w:sz w:val="22"/>
          <w:szCs w:val="22"/>
        </w:rPr>
        <w:t>2.5</w:t>
      </w:r>
      <w:r w:rsidR="003944EE">
        <w:fldChar w:fldCharType="end"/>
      </w:r>
      <w:r w:rsidR="006E26BF" w:rsidRPr="006E26BF">
        <w:rPr>
          <w:rFonts w:cstheme="minorHAnsi"/>
          <w:sz w:val="22"/>
          <w:szCs w:val="22"/>
        </w:rPr>
        <w:t xml:space="preserve"> </w:t>
      </w:r>
      <w:r w:rsidRPr="00B57414">
        <w:rPr>
          <w:rFonts w:cstheme="minorHAnsi"/>
          <w:sz w:val="22"/>
          <w:szCs w:val="22"/>
        </w:rPr>
        <w:t>se u každého z těchto členů uvede, ke kterému předmětu nájmu, jehož nájemcem je či bude jiná osoba, se každý jednotlivý další členský vklad vztahuje.</w:t>
      </w:r>
    </w:p>
    <w:p w14:paraId="7F1AE2FE" w14:textId="77777777" w:rsidR="005B7261" w:rsidRPr="00B239A2" w:rsidRDefault="00B57414" w:rsidP="0080731F">
      <w:pPr>
        <w:pStyle w:val="Normlnweb"/>
        <w:numPr>
          <w:ilvl w:val="2"/>
          <w:numId w:val="98"/>
        </w:numPr>
        <w:tabs>
          <w:tab w:val="left" w:pos="142"/>
        </w:tabs>
        <w:spacing w:before="0" w:after="0" w:line="276" w:lineRule="auto"/>
        <w:ind w:left="0" w:firstLine="0"/>
        <w:jc w:val="both"/>
        <w:rPr>
          <w:rFonts w:cstheme="minorHAnsi"/>
          <w:sz w:val="22"/>
          <w:szCs w:val="22"/>
        </w:rPr>
      </w:pPr>
      <w:bookmarkStart w:id="54" w:name="_Ref77930222"/>
      <w:r w:rsidRPr="00B57414">
        <w:rPr>
          <w:rFonts w:cstheme="minorHAnsi"/>
          <w:sz w:val="22"/>
          <w:szCs w:val="22"/>
        </w:rPr>
        <w:lastRenderedPageBreak/>
        <w:t xml:space="preserve">V případě dalších členských vkladů podle odstavce </w:t>
      </w:r>
      <w:r w:rsidR="00BA20C2">
        <w:rPr>
          <w:rFonts w:cstheme="minorHAnsi"/>
          <w:sz w:val="22"/>
          <w:szCs w:val="22"/>
        </w:rPr>
        <w:fldChar w:fldCharType="begin"/>
      </w:r>
      <w:r w:rsidR="000B56E0">
        <w:rPr>
          <w:rFonts w:cstheme="minorHAnsi"/>
          <w:sz w:val="22"/>
          <w:szCs w:val="22"/>
        </w:rPr>
        <w:instrText xml:space="preserve"> REF _Ref378689237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2.6.2</w:t>
      </w:r>
      <w:r w:rsidR="00BA20C2">
        <w:rPr>
          <w:rFonts w:cstheme="minorHAnsi"/>
          <w:sz w:val="22"/>
          <w:szCs w:val="22"/>
        </w:rPr>
        <w:fldChar w:fldCharType="end"/>
      </w:r>
      <w:r w:rsidRPr="00B57414">
        <w:rPr>
          <w:rFonts w:cstheme="minorHAnsi"/>
          <w:sz w:val="22"/>
          <w:szCs w:val="22"/>
        </w:rPr>
        <w:t xml:space="preserve"> se ve smlouvě o dalším členském vkladu sjedná také samostatná dohoda mezi Družstvem a těmito členy o nakládání s tímto bytem či nebytovým prostorem pro případ, že se v budoucnu uvolní, anebo pro případ, že by mělo dojít k převodu vlastnického práva k tomuto bytu (</w:t>
      </w:r>
      <w:r w:rsidR="00AF6E12" w:rsidRPr="00B57414">
        <w:rPr>
          <w:rFonts w:cstheme="minorHAnsi"/>
          <w:sz w:val="22"/>
          <w:szCs w:val="22"/>
        </w:rPr>
        <w:t>nebytové</w:t>
      </w:r>
      <w:r w:rsidR="00AF6E12">
        <w:rPr>
          <w:rFonts w:cstheme="minorHAnsi"/>
          <w:sz w:val="22"/>
          <w:szCs w:val="22"/>
        </w:rPr>
        <w:t>mu</w:t>
      </w:r>
      <w:r w:rsidR="00AF6E12" w:rsidRPr="00B57414">
        <w:rPr>
          <w:rFonts w:cstheme="minorHAnsi"/>
          <w:sz w:val="22"/>
          <w:szCs w:val="22"/>
        </w:rPr>
        <w:t xml:space="preserve"> </w:t>
      </w:r>
      <w:r w:rsidRPr="00B57414">
        <w:rPr>
          <w:rFonts w:cstheme="minorHAnsi"/>
          <w:sz w:val="22"/>
          <w:szCs w:val="22"/>
        </w:rPr>
        <w:t xml:space="preserve">prostoru) do </w:t>
      </w:r>
      <w:r w:rsidR="00971C3E" w:rsidRPr="00971C3E">
        <w:rPr>
          <w:rFonts w:cstheme="minorHAnsi"/>
          <w:sz w:val="22"/>
          <w:szCs w:val="22"/>
        </w:rPr>
        <w:t>vlastnictví.</w:t>
      </w:r>
      <w:bookmarkEnd w:id="54"/>
    </w:p>
    <w:p w14:paraId="45833963" w14:textId="77777777" w:rsidR="005B7261" w:rsidRPr="00B239A2" w:rsidRDefault="005B7261" w:rsidP="0080731F">
      <w:pPr>
        <w:pStyle w:val="Odstavecseseznamem"/>
        <w:spacing w:line="276" w:lineRule="auto"/>
        <w:rPr>
          <w:rFonts w:cstheme="minorHAnsi"/>
          <w:sz w:val="22"/>
          <w:szCs w:val="22"/>
        </w:rPr>
      </w:pPr>
    </w:p>
    <w:p w14:paraId="563D6268" w14:textId="77777777" w:rsidR="00C737ED" w:rsidRPr="00B239A2" w:rsidRDefault="00B57414" w:rsidP="0080731F">
      <w:pPr>
        <w:pStyle w:val="Nadpis2"/>
        <w:keepNext/>
        <w:numPr>
          <w:ilvl w:val="1"/>
          <w:numId w:val="3"/>
        </w:numPr>
        <w:tabs>
          <w:tab w:val="left" w:pos="142"/>
        </w:tabs>
        <w:spacing w:line="276" w:lineRule="auto"/>
        <w:ind w:left="0" w:firstLine="0"/>
        <w:jc w:val="both"/>
        <w:rPr>
          <w:rFonts w:cstheme="minorHAnsi"/>
          <w:b/>
        </w:rPr>
      </w:pPr>
      <w:bookmarkStart w:id="55" w:name="_Toc382912696"/>
      <w:bookmarkStart w:id="56" w:name="_Toc385582853"/>
      <w:bookmarkStart w:id="57" w:name="_Toc77951179"/>
      <w:r w:rsidRPr="00B57414">
        <w:rPr>
          <w:rFonts w:cstheme="minorHAnsi"/>
          <w:b/>
        </w:rPr>
        <w:t>VYPOŘÁDÁNÍ DALŠÍHO ČLENSKÉHO VKLADU ZA TRVÁNÍ ČLENSTVÍ</w:t>
      </w:r>
      <w:bookmarkEnd w:id="55"/>
      <w:bookmarkEnd w:id="56"/>
      <w:bookmarkEnd w:id="57"/>
      <w:r w:rsidR="003E6312">
        <w:rPr>
          <w:rFonts w:cstheme="minorHAnsi"/>
          <w:b/>
        </w:rPr>
        <w:t xml:space="preserve"> </w:t>
      </w:r>
    </w:p>
    <w:p w14:paraId="0BF508A6" w14:textId="77777777" w:rsidR="00710015" w:rsidRPr="00B239A2" w:rsidRDefault="00710015" w:rsidP="0080731F">
      <w:pPr>
        <w:keepNext/>
        <w:spacing w:after="0" w:line="276" w:lineRule="auto"/>
        <w:rPr>
          <w:rFonts w:cstheme="minorHAnsi"/>
          <w:sz w:val="22"/>
          <w:szCs w:val="22"/>
        </w:rPr>
      </w:pPr>
    </w:p>
    <w:p w14:paraId="52598C1D" w14:textId="77777777" w:rsidR="00B51DBB" w:rsidRPr="00B239A2" w:rsidRDefault="00B57414" w:rsidP="0080731F">
      <w:pPr>
        <w:pStyle w:val="Normlnweb"/>
        <w:numPr>
          <w:ilvl w:val="2"/>
          <w:numId w:val="99"/>
        </w:numPr>
        <w:tabs>
          <w:tab w:val="left" w:pos="142"/>
        </w:tabs>
        <w:spacing w:before="0" w:after="0" w:line="276" w:lineRule="auto"/>
        <w:ind w:left="0" w:firstLine="0"/>
        <w:jc w:val="both"/>
        <w:rPr>
          <w:rFonts w:eastAsia="Times New Roman" w:cstheme="minorHAnsi"/>
          <w:sz w:val="22"/>
          <w:szCs w:val="22"/>
        </w:rPr>
      </w:pPr>
      <w:bookmarkStart w:id="58" w:name="_Ref378627979"/>
      <w:r w:rsidRPr="00B57414">
        <w:rPr>
          <w:rFonts w:eastAsia="Times New Roman" w:cstheme="minorHAnsi"/>
          <w:sz w:val="22"/>
          <w:szCs w:val="22"/>
        </w:rPr>
        <w:t xml:space="preserve">Není-li dohodnuto ve smlouvě o dalším členském vkladu jinak, nelze další členský vklad nebo jeho část za trvání členství vracet, ani jinak vypořádávat, vyjma případu podle odstavce </w:t>
      </w:r>
      <w:bookmarkEnd w:id="58"/>
      <w:r w:rsidR="00BA20C2">
        <w:rPr>
          <w:rFonts w:eastAsia="Times New Roman" w:cstheme="minorHAnsi"/>
          <w:sz w:val="22"/>
          <w:szCs w:val="22"/>
        </w:rPr>
        <w:fldChar w:fldCharType="begin"/>
      </w:r>
      <w:r w:rsidR="000B56E0">
        <w:rPr>
          <w:rFonts w:eastAsia="Times New Roman" w:cstheme="minorHAnsi"/>
          <w:sz w:val="22"/>
          <w:szCs w:val="22"/>
        </w:rPr>
        <w:instrText xml:space="preserve"> REF _Ref378627961 \r \h </w:instrText>
      </w:r>
      <w:r w:rsidR="00BA20C2">
        <w:rPr>
          <w:rFonts w:eastAsia="Times New Roman" w:cstheme="minorHAnsi"/>
          <w:sz w:val="22"/>
          <w:szCs w:val="22"/>
        </w:rPr>
      </w:r>
      <w:r w:rsidR="00BA20C2">
        <w:rPr>
          <w:rFonts w:eastAsia="Times New Roman" w:cstheme="minorHAnsi"/>
          <w:sz w:val="22"/>
          <w:szCs w:val="22"/>
        </w:rPr>
        <w:fldChar w:fldCharType="separate"/>
      </w:r>
      <w:r w:rsidR="007A0041">
        <w:rPr>
          <w:rFonts w:eastAsia="Times New Roman" w:cstheme="minorHAnsi"/>
          <w:sz w:val="22"/>
          <w:szCs w:val="22"/>
        </w:rPr>
        <w:t>2.7.2</w:t>
      </w:r>
      <w:r w:rsidR="00BA20C2">
        <w:rPr>
          <w:rFonts w:eastAsia="Times New Roman" w:cstheme="minorHAnsi"/>
          <w:sz w:val="22"/>
          <w:szCs w:val="22"/>
        </w:rPr>
        <w:fldChar w:fldCharType="end"/>
      </w:r>
      <w:r w:rsidR="000B56E0">
        <w:rPr>
          <w:rFonts w:eastAsia="Times New Roman" w:cstheme="minorHAnsi"/>
          <w:sz w:val="22"/>
          <w:szCs w:val="22"/>
        </w:rPr>
        <w:t xml:space="preserve"> a </w:t>
      </w:r>
      <w:r w:rsidR="00BA20C2">
        <w:rPr>
          <w:rFonts w:eastAsia="Times New Roman" w:cstheme="minorHAnsi"/>
          <w:sz w:val="22"/>
          <w:szCs w:val="22"/>
        </w:rPr>
        <w:fldChar w:fldCharType="begin"/>
      </w:r>
      <w:r w:rsidR="000B56E0">
        <w:rPr>
          <w:rFonts w:eastAsia="Times New Roman" w:cstheme="minorHAnsi"/>
          <w:sz w:val="22"/>
          <w:szCs w:val="22"/>
        </w:rPr>
        <w:instrText xml:space="preserve"> REF _Ref77891608 \r \h </w:instrText>
      </w:r>
      <w:r w:rsidR="00BA20C2">
        <w:rPr>
          <w:rFonts w:eastAsia="Times New Roman" w:cstheme="minorHAnsi"/>
          <w:sz w:val="22"/>
          <w:szCs w:val="22"/>
        </w:rPr>
      </w:r>
      <w:r w:rsidR="00BA20C2">
        <w:rPr>
          <w:rFonts w:eastAsia="Times New Roman" w:cstheme="minorHAnsi"/>
          <w:sz w:val="22"/>
          <w:szCs w:val="22"/>
        </w:rPr>
        <w:fldChar w:fldCharType="separate"/>
      </w:r>
      <w:r w:rsidR="007A0041">
        <w:rPr>
          <w:rFonts w:eastAsia="Times New Roman" w:cstheme="minorHAnsi"/>
          <w:sz w:val="22"/>
          <w:szCs w:val="22"/>
        </w:rPr>
        <w:t>2.7.3</w:t>
      </w:r>
      <w:r w:rsidR="00BA20C2">
        <w:rPr>
          <w:rFonts w:eastAsia="Times New Roman" w:cstheme="minorHAnsi"/>
          <w:sz w:val="22"/>
          <w:szCs w:val="22"/>
        </w:rPr>
        <w:fldChar w:fldCharType="end"/>
      </w:r>
      <w:r w:rsidR="000B56E0">
        <w:rPr>
          <w:rFonts w:eastAsia="Times New Roman" w:cstheme="minorHAnsi"/>
          <w:sz w:val="22"/>
          <w:szCs w:val="22"/>
        </w:rPr>
        <w:t>.</w:t>
      </w:r>
    </w:p>
    <w:p w14:paraId="50611D22" w14:textId="77777777" w:rsidR="00C737ED" w:rsidRPr="00B239A2" w:rsidRDefault="00B57414" w:rsidP="0080731F">
      <w:pPr>
        <w:pStyle w:val="Normlnweb"/>
        <w:numPr>
          <w:ilvl w:val="2"/>
          <w:numId w:val="99"/>
        </w:numPr>
        <w:tabs>
          <w:tab w:val="left" w:pos="142"/>
        </w:tabs>
        <w:spacing w:before="0" w:after="0" w:line="276" w:lineRule="auto"/>
        <w:ind w:left="0" w:firstLine="0"/>
        <w:jc w:val="both"/>
        <w:rPr>
          <w:rFonts w:cstheme="minorHAnsi"/>
          <w:sz w:val="22"/>
          <w:szCs w:val="22"/>
        </w:rPr>
      </w:pPr>
      <w:bookmarkStart w:id="59" w:name="_Ref378627961"/>
      <w:r w:rsidRPr="00B57414">
        <w:rPr>
          <w:rFonts w:cstheme="minorHAnsi"/>
          <w:sz w:val="22"/>
          <w:szCs w:val="22"/>
        </w:rPr>
        <w:t xml:space="preserve">Ustanovení odstavce </w:t>
      </w:r>
      <w:r w:rsidR="003944EE">
        <w:fldChar w:fldCharType="begin"/>
      </w:r>
      <w:r w:rsidR="003944EE">
        <w:instrText xml:space="preserve"> REF _Ref378627979 \r \h  \* MERGEFORMAT </w:instrText>
      </w:r>
      <w:r w:rsidR="003944EE">
        <w:fldChar w:fldCharType="separate"/>
      </w:r>
      <w:r w:rsidR="007A0041">
        <w:rPr>
          <w:rFonts w:cstheme="minorHAnsi"/>
          <w:sz w:val="22"/>
          <w:szCs w:val="22"/>
        </w:rPr>
        <w:t>2.7.1</w:t>
      </w:r>
      <w:r w:rsidR="003944EE">
        <w:fldChar w:fldCharType="end"/>
      </w:r>
      <w:r w:rsidRPr="00B57414">
        <w:rPr>
          <w:rFonts w:cstheme="minorHAnsi"/>
          <w:sz w:val="22"/>
          <w:szCs w:val="22"/>
        </w:rPr>
        <w:t xml:space="preserve"> se nevztahuje na případy, kdy dojde k převodu vlastnického práva k jednotce členovi Družstva a další členský vklad se započítává na kupní cenu za tento převod.</w:t>
      </w:r>
      <w:bookmarkEnd w:id="59"/>
    </w:p>
    <w:p w14:paraId="38A79112" w14:textId="77777777" w:rsidR="000952A9" w:rsidRPr="000B512D" w:rsidRDefault="00971C3E" w:rsidP="0080731F">
      <w:pPr>
        <w:pStyle w:val="Normlnweb"/>
        <w:numPr>
          <w:ilvl w:val="2"/>
          <w:numId w:val="99"/>
        </w:numPr>
        <w:tabs>
          <w:tab w:val="left" w:pos="142"/>
        </w:tabs>
        <w:spacing w:before="0" w:after="0" w:line="276" w:lineRule="auto"/>
        <w:ind w:left="0" w:firstLine="0"/>
        <w:jc w:val="both"/>
        <w:rPr>
          <w:rFonts w:cstheme="minorHAnsi"/>
          <w:sz w:val="22"/>
          <w:szCs w:val="22"/>
        </w:rPr>
      </w:pPr>
      <w:bookmarkStart w:id="60" w:name="_Ref77891608"/>
      <w:r w:rsidRPr="00971C3E">
        <w:rPr>
          <w:rFonts w:cstheme="minorHAnsi"/>
          <w:sz w:val="22"/>
          <w:szCs w:val="22"/>
        </w:rPr>
        <w:t>Další členský vklad</w:t>
      </w:r>
      <w:r w:rsidRPr="00005A8F">
        <w:rPr>
          <w:rFonts w:cstheme="minorHAnsi"/>
          <w:sz w:val="22"/>
          <w:szCs w:val="22"/>
        </w:rPr>
        <w:t>, který člen uhradil z vlastních zdrojů a kterým se podílel</w:t>
      </w:r>
      <w:r w:rsidRPr="00971C3E">
        <w:rPr>
          <w:rFonts w:cstheme="minorHAnsi"/>
          <w:sz w:val="22"/>
          <w:szCs w:val="22"/>
        </w:rPr>
        <w:t xml:space="preserve"> na pořízení družstevního bytu a k němu příslušejícího pozemku, k němuž bylo vázáno právo nájmu nečlena družstva, se členovi vrátí, je-li tento byt přidělen do nájmu </w:t>
      </w:r>
      <w:r w:rsidR="00B57414">
        <w:rPr>
          <w:rFonts w:cstheme="minorHAnsi"/>
          <w:sz w:val="22"/>
          <w:szCs w:val="22"/>
        </w:rPr>
        <w:t>členovi družstva, který uhradil Pořizovací další členský vklad.</w:t>
      </w:r>
      <w:bookmarkEnd w:id="60"/>
      <w:r w:rsidR="00B57414">
        <w:rPr>
          <w:rFonts w:cstheme="minorHAnsi"/>
          <w:sz w:val="22"/>
          <w:szCs w:val="22"/>
        </w:rPr>
        <w:t xml:space="preserve"> </w:t>
      </w:r>
    </w:p>
    <w:p w14:paraId="0F7532B6" w14:textId="77777777" w:rsidR="00C737ED" w:rsidRPr="00B239A2" w:rsidRDefault="00971C3E" w:rsidP="0080731F">
      <w:pPr>
        <w:pStyle w:val="Normlnweb"/>
        <w:numPr>
          <w:ilvl w:val="2"/>
          <w:numId w:val="99"/>
        </w:numPr>
        <w:tabs>
          <w:tab w:val="left" w:pos="142"/>
        </w:tabs>
        <w:spacing w:before="0" w:after="0" w:line="276" w:lineRule="auto"/>
        <w:ind w:left="0" w:firstLine="0"/>
        <w:jc w:val="both"/>
        <w:rPr>
          <w:rFonts w:cstheme="minorHAnsi"/>
          <w:sz w:val="22"/>
          <w:szCs w:val="22"/>
        </w:rPr>
      </w:pPr>
      <w:r w:rsidRPr="00971C3E">
        <w:rPr>
          <w:rFonts w:cstheme="minorHAnsi"/>
          <w:sz w:val="22"/>
          <w:szCs w:val="22"/>
        </w:rPr>
        <w:t xml:space="preserve">V případě více dalších </w:t>
      </w:r>
      <w:r w:rsidR="00B57414" w:rsidRPr="00B57414">
        <w:rPr>
          <w:rFonts w:cstheme="minorHAnsi"/>
          <w:sz w:val="22"/>
          <w:szCs w:val="22"/>
        </w:rPr>
        <w:t xml:space="preserve">členských vkladů téhož člena platí odstavec </w:t>
      </w:r>
      <w:r w:rsidR="003944EE">
        <w:fldChar w:fldCharType="begin"/>
      </w:r>
      <w:r w:rsidR="003944EE">
        <w:instrText xml:space="preserve"> REF _Ref378627979 \r \h  \* MERGEFORMAT </w:instrText>
      </w:r>
      <w:r w:rsidR="003944EE">
        <w:fldChar w:fldCharType="separate"/>
      </w:r>
      <w:r w:rsidR="007A0041">
        <w:rPr>
          <w:rFonts w:cstheme="minorHAnsi"/>
          <w:sz w:val="22"/>
          <w:szCs w:val="22"/>
        </w:rPr>
        <w:t>2.7.1</w:t>
      </w:r>
      <w:r w:rsidR="003944EE">
        <w:fldChar w:fldCharType="end"/>
      </w:r>
      <w:r w:rsidR="00B57414" w:rsidRPr="00B57414">
        <w:rPr>
          <w:rFonts w:cstheme="minorHAnsi"/>
          <w:sz w:val="22"/>
          <w:szCs w:val="22"/>
        </w:rPr>
        <w:t xml:space="preserve">, </w:t>
      </w:r>
      <w:r w:rsidR="003944EE">
        <w:fldChar w:fldCharType="begin"/>
      </w:r>
      <w:r w:rsidR="003944EE">
        <w:instrText xml:space="preserve"> REF _Ref378627961 \r \h  \* MERGEFORMAT </w:instrText>
      </w:r>
      <w:r w:rsidR="003944EE">
        <w:fldChar w:fldCharType="separate"/>
      </w:r>
      <w:r w:rsidR="007A0041">
        <w:rPr>
          <w:rFonts w:cstheme="minorHAnsi"/>
          <w:sz w:val="22"/>
          <w:szCs w:val="22"/>
        </w:rPr>
        <w:t>2.7.2</w:t>
      </w:r>
      <w:r w:rsidR="003944EE">
        <w:fldChar w:fldCharType="end"/>
      </w:r>
      <w:r w:rsidR="00B57414" w:rsidRPr="00B57414">
        <w:rPr>
          <w:rFonts w:cstheme="minorHAnsi"/>
          <w:sz w:val="22"/>
          <w:szCs w:val="22"/>
        </w:rPr>
        <w:t xml:space="preserve">  a </w:t>
      </w:r>
      <w:r w:rsidR="00BA20C2">
        <w:rPr>
          <w:rFonts w:cstheme="minorHAnsi"/>
          <w:sz w:val="22"/>
          <w:szCs w:val="22"/>
        </w:rPr>
        <w:fldChar w:fldCharType="begin"/>
      </w:r>
      <w:r w:rsidR="000B56E0">
        <w:rPr>
          <w:rFonts w:cstheme="minorHAnsi"/>
          <w:sz w:val="22"/>
          <w:szCs w:val="22"/>
        </w:rPr>
        <w:instrText xml:space="preserve"> REF _Ref77891608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2.7.3</w:t>
      </w:r>
      <w:r w:rsidR="00BA20C2">
        <w:rPr>
          <w:rFonts w:cstheme="minorHAnsi"/>
          <w:sz w:val="22"/>
          <w:szCs w:val="22"/>
        </w:rPr>
        <w:fldChar w:fldCharType="end"/>
      </w:r>
      <w:r w:rsidR="00B57414" w:rsidRPr="00B57414">
        <w:rPr>
          <w:rFonts w:cstheme="minorHAnsi"/>
          <w:sz w:val="22"/>
          <w:szCs w:val="22"/>
        </w:rPr>
        <w:t xml:space="preserve"> obdobně.</w:t>
      </w:r>
    </w:p>
    <w:p w14:paraId="1E273B6C" w14:textId="77777777" w:rsidR="00042427" w:rsidRPr="00B239A2" w:rsidRDefault="00042427" w:rsidP="0080731F">
      <w:pPr>
        <w:tabs>
          <w:tab w:val="left" w:pos="142"/>
        </w:tabs>
        <w:spacing w:after="0" w:line="276" w:lineRule="auto"/>
        <w:jc w:val="both"/>
        <w:rPr>
          <w:rFonts w:cstheme="minorHAnsi"/>
          <w:sz w:val="22"/>
          <w:szCs w:val="22"/>
        </w:rPr>
      </w:pPr>
    </w:p>
    <w:p w14:paraId="621F66C3" w14:textId="77777777" w:rsidR="00042427" w:rsidRPr="00B239A2" w:rsidRDefault="00B57414" w:rsidP="0080731F">
      <w:pPr>
        <w:pStyle w:val="Nadpis1"/>
        <w:tabs>
          <w:tab w:val="left" w:pos="142"/>
        </w:tabs>
        <w:spacing w:line="276" w:lineRule="auto"/>
        <w:jc w:val="both"/>
        <w:rPr>
          <w:rFonts w:cstheme="minorHAnsi"/>
        </w:rPr>
      </w:pPr>
      <w:bookmarkStart w:id="61" w:name="_Toc382912697"/>
      <w:bookmarkStart w:id="62" w:name="_Toc385582854"/>
      <w:bookmarkStart w:id="63" w:name="_Toc77951180"/>
      <w:r w:rsidRPr="00B57414">
        <w:rPr>
          <w:rFonts w:cstheme="minorHAnsi"/>
        </w:rPr>
        <w:t>ČÁST TŘETÍ: členství v Družstvu</w:t>
      </w:r>
      <w:bookmarkEnd w:id="61"/>
      <w:bookmarkEnd w:id="62"/>
      <w:bookmarkEnd w:id="63"/>
    </w:p>
    <w:p w14:paraId="69B64072" w14:textId="77777777" w:rsidR="00042427" w:rsidRPr="00B239A2" w:rsidRDefault="00042427" w:rsidP="0080731F">
      <w:pPr>
        <w:tabs>
          <w:tab w:val="left" w:pos="142"/>
        </w:tabs>
        <w:spacing w:after="0" w:line="276" w:lineRule="auto"/>
        <w:jc w:val="both"/>
        <w:rPr>
          <w:rFonts w:cstheme="minorHAnsi"/>
          <w:sz w:val="22"/>
          <w:szCs w:val="22"/>
        </w:rPr>
      </w:pPr>
    </w:p>
    <w:p w14:paraId="0FD34E0D" w14:textId="77777777" w:rsidR="00042427" w:rsidRPr="00B239A2" w:rsidRDefault="00B57414" w:rsidP="0080731F">
      <w:pPr>
        <w:pStyle w:val="Nadpis2"/>
        <w:numPr>
          <w:ilvl w:val="1"/>
          <w:numId w:val="5"/>
        </w:numPr>
        <w:tabs>
          <w:tab w:val="left" w:pos="142"/>
        </w:tabs>
        <w:spacing w:line="276" w:lineRule="auto"/>
        <w:ind w:left="0" w:firstLine="0"/>
        <w:jc w:val="both"/>
        <w:rPr>
          <w:rFonts w:cstheme="minorHAnsi"/>
          <w:b/>
        </w:rPr>
      </w:pPr>
      <w:bookmarkStart w:id="64" w:name="_Toc382912698"/>
      <w:bookmarkStart w:id="65" w:name="_Toc385582855"/>
      <w:bookmarkStart w:id="66" w:name="_Toc77951181"/>
      <w:r w:rsidRPr="00B57414">
        <w:rPr>
          <w:rFonts w:cstheme="minorHAnsi"/>
          <w:b/>
        </w:rPr>
        <w:t>podmínky pro členství, vznik členství</w:t>
      </w:r>
      <w:bookmarkEnd w:id="64"/>
      <w:bookmarkEnd w:id="65"/>
      <w:bookmarkEnd w:id="66"/>
    </w:p>
    <w:p w14:paraId="38660D22" w14:textId="77777777" w:rsidR="00042427" w:rsidRPr="00B239A2" w:rsidRDefault="00042427" w:rsidP="0080731F">
      <w:pPr>
        <w:tabs>
          <w:tab w:val="left" w:pos="142"/>
        </w:tabs>
        <w:spacing w:after="0" w:line="276" w:lineRule="auto"/>
        <w:jc w:val="both"/>
        <w:rPr>
          <w:rFonts w:cstheme="minorHAnsi"/>
          <w:sz w:val="22"/>
          <w:szCs w:val="22"/>
        </w:rPr>
      </w:pPr>
    </w:p>
    <w:p w14:paraId="3E12A4F9" w14:textId="77777777" w:rsidR="0043020F" w:rsidRPr="00B239A2" w:rsidRDefault="00B57414" w:rsidP="0080731F">
      <w:pPr>
        <w:pStyle w:val="Normlnweb"/>
        <w:numPr>
          <w:ilvl w:val="2"/>
          <w:numId w:val="100"/>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Členem Družstva může být </w:t>
      </w:r>
      <w:r w:rsidR="003E6312">
        <w:rPr>
          <w:rFonts w:cstheme="minorHAnsi"/>
          <w:sz w:val="22"/>
          <w:szCs w:val="22"/>
        </w:rPr>
        <w:t xml:space="preserve">pouze </w:t>
      </w:r>
      <w:r w:rsidRPr="00B57414">
        <w:rPr>
          <w:rFonts w:cstheme="minorHAnsi"/>
          <w:sz w:val="22"/>
          <w:szCs w:val="22"/>
        </w:rPr>
        <w:t xml:space="preserve">fyzická osoba. Nezletilá osoba se může stát členem Družstva v případech vymezených zákonem. Při založení Družstva vzniká členství zakladatelům dnem vzniku Družstva. Členy Družstva se stávají osoby, jejichž seznam tvoří přílohu notářského zápisu o ustavující schůzi Družstva, jestliže splnily podmínky podle ZOK a těchto stanov. </w:t>
      </w:r>
      <w:r w:rsidRPr="00B57414">
        <w:rPr>
          <w:rFonts w:cstheme="minorHAnsi"/>
          <w:sz w:val="22"/>
          <w:szCs w:val="22"/>
        </w:rPr>
        <w:tab/>
      </w:r>
    </w:p>
    <w:p w14:paraId="6C4FB334" w14:textId="77777777" w:rsidR="00B51DBB" w:rsidRPr="00B239A2" w:rsidRDefault="00971C3E" w:rsidP="0080731F">
      <w:pPr>
        <w:pStyle w:val="Normlnweb"/>
        <w:numPr>
          <w:ilvl w:val="2"/>
          <w:numId w:val="100"/>
        </w:numPr>
        <w:tabs>
          <w:tab w:val="left" w:pos="142"/>
        </w:tabs>
        <w:spacing w:before="0" w:after="0" w:line="276" w:lineRule="auto"/>
        <w:ind w:left="0" w:firstLine="0"/>
        <w:jc w:val="both"/>
        <w:rPr>
          <w:rFonts w:cstheme="minorHAnsi"/>
          <w:sz w:val="22"/>
          <w:szCs w:val="22"/>
        </w:rPr>
      </w:pPr>
      <w:bookmarkStart w:id="67" w:name="_Ref358489546"/>
      <w:r w:rsidRPr="002001DC">
        <w:rPr>
          <w:rFonts w:cstheme="minorHAnsi"/>
          <w:sz w:val="22"/>
          <w:szCs w:val="22"/>
        </w:rPr>
        <w:t xml:space="preserve">Za trvání Družstva vzniká členství přijetím za člena usnesením </w:t>
      </w:r>
      <w:r w:rsidRPr="000C2029">
        <w:rPr>
          <w:rFonts w:cstheme="minorHAnsi"/>
          <w:sz w:val="22"/>
          <w:szCs w:val="22"/>
        </w:rPr>
        <w:t xml:space="preserve">představenstva </w:t>
      </w:r>
      <w:r w:rsidRPr="002001DC">
        <w:rPr>
          <w:rFonts w:cstheme="minorHAnsi"/>
          <w:sz w:val="22"/>
          <w:szCs w:val="22"/>
        </w:rPr>
        <w:t xml:space="preserve">na základě písemné uchazečské přihlášky, jsou-li splněny podmínky vzniku členství podle ZOK a těchto stanov. Členství vznikne na základě písemné uchazečské přihlášky rozhodnutím </w:t>
      </w:r>
      <w:r w:rsidRPr="000C2029">
        <w:rPr>
          <w:rFonts w:cstheme="minorHAnsi"/>
          <w:sz w:val="22"/>
          <w:szCs w:val="22"/>
        </w:rPr>
        <w:t xml:space="preserve">představenstva </w:t>
      </w:r>
      <w:r w:rsidRPr="002001DC">
        <w:rPr>
          <w:rFonts w:cstheme="minorHAnsi"/>
          <w:sz w:val="22"/>
          <w:szCs w:val="22"/>
        </w:rPr>
        <w:t>a to dnem rozhodnutí</w:t>
      </w:r>
      <w:r w:rsidRPr="00971C3E">
        <w:rPr>
          <w:rFonts w:cstheme="minorHAnsi"/>
          <w:sz w:val="22"/>
          <w:szCs w:val="22"/>
        </w:rPr>
        <w:t xml:space="preserve"> </w:t>
      </w:r>
      <w:r w:rsidR="00B57414" w:rsidRPr="00B57414">
        <w:rPr>
          <w:rFonts w:cstheme="minorHAnsi"/>
          <w:sz w:val="22"/>
          <w:szCs w:val="22"/>
        </w:rPr>
        <w:t xml:space="preserve">o přijetí za člena nebo pozdějším dnem uvedeným v uchazečské přihlášce, nejdříve však splněním vkladové povinnosti k základnímu členskému vkladu, a má-li být členství spojeno s právem na uzavření smlouvy o nájmu družstevního bytu nebo s nájmem družstevního bytu, také nejdříve po oboustranném podpisu smlouvy o dalším členském vkladu a </w:t>
      </w:r>
      <w:r w:rsidRPr="00971C3E">
        <w:rPr>
          <w:rFonts w:cstheme="minorHAnsi"/>
          <w:sz w:val="22"/>
          <w:szCs w:val="22"/>
        </w:rPr>
        <w:t>splacení (splnění) celé výše dalšího členského vkladu nebo jeho části podle ujednání v této</w:t>
      </w:r>
      <w:r w:rsidR="00B57414" w:rsidRPr="00B57414">
        <w:rPr>
          <w:rFonts w:cstheme="minorHAnsi"/>
          <w:sz w:val="22"/>
          <w:szCs w:val="22"/>
        </w:rPr>
        <w:t xml:space="preserve"> smlouvě v souladu s usnesením členské schůze.</w:t>
      </w:r>
    </w:p>
    <w:p w14:paraId="489ACE6C" w14:textId="77777777" w:rsidR="00F31B0E" w:rsidRPr="00B239A2" w:rsidRDefault="00B57414" w:rsidP="0080731F">
      <w:pPr>
        <w:pStyle w:val="Normlnweb"/>
        <w:numPr>
          <w:ilvl w:val="2"/>
          <w:numId w:val="100"/>
        </w:numPr>
        <w:tabs>
          <w:tab w:val="left" w:pos="142"/>
        </w:tabs>
        <w:spacing w:before="0" w:after="0" w:line="276" w:lineRule="auto"/>
        <w:ind w:left="0" w:firstLine="0"/>
        <w:jc w:val="both"/>
        <w:rPr>
          <w:rFonts w:cstheme="minorHAnsi"/>
          <w:sz w:val="22"/>
          <w:szCs w:val="22"/>
        </w:rPr>
      </w:pPr>
      <w:r w:rsidRPr="00B57414">
        <w:rPr>
          <w:rFonts w:cstheme="minorHAnsi"/>
          <w:sz w:val="22"/>
          <w:szCs w:val="22"/>
        </w:rPr>
        <w:t>Za trvání Družstva vzniká členství dále převodem nebo přechodem</w:t>
      </w:r>
      <w:r w:rsidR="00C52090" w:rsidRPr="00C52090">
        <w:rPr>
          <w:rStyle w:val="Odkaznakoment"/>
          <w:rFonts w:cstheme="minorHAnsi"/>
          <w:sz w:val="22"/>
          <w:szCs w:val="22"/>
        </w:rPr>
        <w:t xml:space="preserve"> d</w:t>
      </w:r>
      <w:r w:rsidRPr="00B57414">
        <w:rPr>
          <w:rFonts w:cstheme="minorHAnsi"/>
          <w:sz w:val="22"/>
          <w:szCs w:val="22"/>
        </w:rPr>
        <w:t>ružstevního podílu na jinou osobu, nebo převodem či přechodem nově vzniklých družstevních podílů, které vznikly rozdělením dosavadního družstevního podílu, na jinou osobu. Ke vzniku členství převodem nebo přechodem družstevního podílu může dojít jen v případě, že nabyvatel splňuje podmínky členství podle zákona a těchto stanov.</w:t>
      </w:r>
      <w:r w:rsidRPr="00B57414">
        <w:rPr>
          <w:rFonts w:cstheme="minorHAnsi"/>
          <w:sz w:val="22"/>
          <w:szCs w:val="22"/>
        </w:rPr>
        <w:tab/>
      </w:r>
    </w:p>
    <w:p w14:paraId="75EDDAE0" w14:textId="77777777" w:rsidR="00F41986" w:rsidRPr="00B239A2" w:rsidRDefault="00B57414" w:rsidP="0080731F">
      <w:pPr>
        <w:pStyle w:val="Normlnweb"/>
        <w:numPr>
          <w:ilvl w:val="2"/>
          <w:numId w:val="100"/>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Vznik společného členství manželů a záležitosti s tím spojené jsou upraveny v čl. </w:t>
      </w:r>
      <w:r w:rsidR="003944EE">
        <w:fldChar w:fldCharType="begin"/>
      </w:r>
      <w:r w:rsidR="003944EE">
        <w:instrText xml:space="preserve"> REF _Ref378628371 \r \h  \* MERGEFORMAT </w:instrText>
      </w:r>
      <w:r w:rsidR="003944EE">
        <w:fldChar w:fldCharType="separate"/>
      </w:r>
      <w:r w:rsidR="007A0041">
        <w:rPr>
          <w:rFonts w:cstheme="minorHAnsi"/>
          <w:sz w:val="22"/>
          <w:szCs w:val="22"/>
        </w:rPr>
        <w:t>9.8</w:t>
      </w:r>
      <w:r w:rsidR="003944EE">
        <w:fldChar w:fldCharType="end"/>
      </w:r>
      <w:r w:rsidRPr="00B57414">
        <w:rPr>
          <w:rFonts w:cstheme="minorHAnsi"/>
          <w:sz w:val="22"/>
          <w:szCs w:val="22"/>
        </w:rPr>
        <w:t xml:space="preserve"> těchto stanov. </w:t>
      </w:r>
    </w:p>
    <w:p w14:paraId="40F2B4D1" w14:textId="77777777" w:rsidR="003745D3" w:rsidRPr="00B239A2" w:rsidRDefault="00B57414" w:rsidP="0080731F">
      <w:pPr>
        <w:pStyle w:val="Nadpis2"/>
        <w:numPr>
          <w:ilvl w:val="1"/>
          <w:numId w:val="5"/>
        </w:numPr>
        <w:tabs>
          <w:tab w:val="left" w:pos="142"/>
        </w:tabs>
        <w:spacing w:line="276" w:lineRule="auto"/>
        <w:ind w:left="0" w:firstLine="0"/>
        <w:jc w:val="both"/>
        <w:rPr>
          <w:rFonts w:cstheme="minorHAnsi"/>
          <w:b/>
          <w:caps w:val="0"/>
        </w:rPr>
      </w:pPr>
      <w:bookmarkStart w:id="68" w:name="_Toc382912699"/>
      <w:bookmarkStart w:id="69" w:name="_Toc385582856"/>
      <w:bookmarkStart w:id="70" w:name="_Toc77951182"/>
      <w:bookmarkEnd w:id="67"/>
      <w:r w:rsidRPr="00B57414">
        <w:rPr>
          <w:rFonts w:cstheme="minorHAnsi"/>
          <w:b/>
          <w:caps w:val="0"/>
        </w:rPr>
        <w:t>POSTUP PRO PŘIJETÍ ZA ČLENA NA ZÁKLADĚ PÍSEMNÉ ČLENSKÉ PŘIHLÁŠKY</w:t>
      </w:r>
      <w:bookmarkEnd w:id="68"/>
      <w:bookmarkEnd w:id="69"/>
      <w:bookmarkEnd w:id="70"/>
    </w:p>
    <w:p w14:paraId="3A0F9011" w14:textId="77777777" w:rsidR="00710015" w:rsidRPr="00B239A2" w:rsidRDefault="00710015" w:rsidP="0080731F">
      <w:pPr>
        <w:spacing w:after="0" w:line="276" w:lineRule="auto"/>
        <w:rPr>
          <w:rFonts w:cstheme="minorHAnsi"/>
          <w:sz w:val="22"/>
          <w:szCs w:val="22"/>
        </w:rPr>
      </w:pPr>
    </w:p>
    <w:p w14:paraId="0216A35D" w14:textId="77777777" w:rsidR="0041029B" w:rsidRPr="007F2EA3" w:rsidRDefault="00B57414" w:rsidP="0080731F">
      <w:pPr>
        <w:pStyle w:val="Normlnweb"/>
        <w:numPr>
          <w:ilvl w:val="2"/>
          <w:numId w:val="102"/>
        </w:numPr>
        <w:tabs>
          <w:tab w:val="left" w:pos="142"/>
        </w:tabs>
        <w:spacing w:before="0" w:after="0" w:line="276" w:lineRule="auto"/>
        <w:ind w:left="0" w:firstLine="0"/>
        <w:jc w:val="both"/>
        <w:rPr>
          <w:rFonts w:cstheme="minorHAnsi"/>
          <w:sz w:val="22"/>
          <w:szCs w:val="22"/>
        </w:rPr>
      </w:pPr>
      <w:r w:rsidRPr="00B57414">
        <w:rPr>
          <w:rFonts w:cstheme="minorHAnsi"/>
          <w:sz w:val="22"/>
          <w:szCs w:val="22"/>
        </w:rPr>
        <w:t>Uchazeč o členství podává písemnou uchazečskou přihlášku za člena Družstva obsahující alespoň</w:t>
      </w:r>
      <w:r w:rsidR="007F2EA3">
        <w:rPr>
          <w:rFonts w:cstheme="minorHAnsi"/>
          <w:sz w:val="22"/>
          <w:szCs w:val="22"/>
        </w:rPr>
        <w:t>:</w:t>
      </w:r>
    </w:p>
    <w:p w14:paraId="3985C954" w14:textId="77777777" w:rsidR="0041029B" w:rsidRPr="00B239A2" w:rsidRDefault="00B57414" w:rsidP="0080731F">
      <w:pPr>
        <w:numPr>
          <w:ilvl w:val="0"/>
          <w:numId w:val="103"/>
        </w:numPr>
        <w:tabs>
          <w:tab w:val="left" w:pos="142"/>
        </w:tabs>
        <w:spacing w:after="0" w:line="276" w:lineRule="auto"/>
        <w:ind w:left="709" w:hanging="425"/>
        <w:jc w:val="both"/>
        <w:rPr>
          <w:rFonts w:cstheme="minorHAnsi"/>
          <w:sz w:val="22"/>
          <w:szCs w:val="22"/>
        </w:rPr>
      </w:pPr>
      <w:r w:rsidRPr="00B57414">
        <w:rPr>
          <w:rFonts w:cstheme="minorHAnsi"/>
          <w:sz w:val="22"/>
          <w:szCs w:val="22"/>
        </w:rPr>
        <w:lastRenderedPageBreak/>
        <w:t>obchodní firmu Družstva,</w:t>
      </w:r>
    </w:p>
    <w:p w14:paraId="5C896B3E" w14:textId="77777777" w:rsidR="000374F8" w:rsidRPr="00B239A2" w:rsidRDefault="00B57414" w:rsidP="0080731F">
      <w:pPr>
        <w:numPr>
          <w:ilvl w:val="0"/>
          <w:numId w:val="103"/>
        </w:numPr>
        <w:tabs>
          <w:tab w:val="left" w:pos="142"/>
        </w:tabs>
        <w:spacing w:after="0" w:line="276" w:lineRule="auto"/>
        <w:ind w:left="709" w:hanging="425"/>
        <w:jc w:val="both"/>
        <w:rPr>
          <w:rFonts w:cstheme="minorHAnsi"/>
          <w:sz w:val="22"/>
          <w:szCs w:val="22"/>
        </w:rPr>
      </w:pPr>
      <w:r w:rsidRPr="00B57414">
        <w:rPr>
          <w:rFonts w:cstheme="minorHAnsi"/>
          <w:sz w:val="22"/>
          <w:szCs w:val="22"/>
        </w:rPr>
        <w:t>jméno a bydliště uchazeče o členství,</w:t>
      </w:r>
    </w:p>
    <w:p w14:paraId="1EE3FE32" w14:textId="77777777" w:rsidR="008B5128" w:rsidRPr="00B239A2" w:rsidRDefault="00971C3E" w:rsidP="0080731F">
      <w:pPr>
        <w:numPr>
          <w:ilvl w:val="0"/>
          <w:numId w:val="103"/>
        </w:numPr>
        <w:tabs>
          <w:tab w:val="left" w:pos="142"/>
        </w:tabs>
        <w:spacing w:after="0" w:line="276" w:lineRule="auto"/>
        <w:ind w:left="709" w:hanging="425"/>
        <w:jc w:val="both"/>
        <w:rPr>
          <w:rFonts w:cstheme="minorHAnsi"/>
          <w:sz w:val="22"/>
          <w:szCs w:val="22"/>
        </w:rPr>
      </w:pPr>
      <w:r w:rsidRPr="00971C3E">
        <w:rPr>
          <w:rFonts w:cstheme="minorHAnsi"/>
          <w:sz w:val="22"/>
          <w:szCs w:val="22"/>
        </w:rPr>
        <w:t xml:space="preserve">vymezení </w:t>
      </w:r>
      <w:r w:rsidR="00BF066C">
        <w:rPr>
          <w:rFonts w:cstheme="minorHAnsi"/>
          <w:sz w:val="22"/>
          <w:szCs w:val="22"/>
        </w:rPr>
        <w:t>členského vkladu</w:t>
      </w:r>
      <w:r w:rsidRPr="00971C3E">
        <w:rPr>
          <w:rFonts w:cstheme="minorHAnsi"/>
          <w:sz w:val="22"/>
          <w:szCs w:val="22"/>
        </w:rPr>
        <w:t>,</w:t>
      </w:r>
      <w:r w:rsidR="00C52090" w:rsidRPr="007F2EA3">
        <w:t xml:space="preserve"> k</w:t>
      </w:r>
      <w:r w:rsidRPr="00971C3E">
        <w:rPr>
          <w:rFonts w:cstheme="minorHAnsi"/>
          <w:sz w:val="22"/>
          <w:szCs w:val="22"/>
        </w:rPr>
        <w:t xml:space="preserve">teré </w:t>
      </w:r>
      <w:r w:rsidR="00B57414" w:rsidRPr="00B57414">
        <w:rPr>
          <w:rFonts w:cstheme="minorHAnsi"/>
          <w:sz w:val="22"/>
          <w:szCs w:val="22"/>
        </w:rPr>
        <w:t xml:space="preserve">spočívá v prohlášení uchazeče o členství o převzetí vkladové povinnosti k základnímu členskému </w:t>
      </w:r>
      <w:r w:rsidRPr="00971C3E">
        <w:rPr>
          <w:rFonts w:cstheme="minorHAnsi"/>
          <w:sz w:val="22"/>
          <w:szCs w:val="22"/>
        </w:rPr>
        <w:t>vkladu</w:t>
      </w:r>
      <w:r w:rsidR="00BF066C">
        <w:rPr>
          <w:rFonts w:cstheme="minorHAnsi"/>
          <w:sz w:val="22"/>
          <w:szCs w:val="22"/>
        </w:rPr>
        <w:t>, případně k dalšímu členskému vkladu,</w:t>
      </w:r>
      <w:r w:rsidRPr="00971C3E">
        <w:rPr>
          <w:rFonts w:cstheme="minorHAnsi"/>
          <w:sz w:val="22"/>
          <w:szCs w:val="22"/>
        </w:rPr>
        <w:t xml:space="preserve"> a </w:t>
      </w:r>
      <w:r w:rsidR="00B57414" w:rsidRPr="00B57414">
        <w:rPr>
          <w:rFonts w:cstheme="minorHAnsi"/>
          <w:sz w:val="22"/>
          <w:szCs w:val="22"/>
        </w:rPr>
        <w:t>v závazku ke sjednání smlouvy o dalším členském vkladu ve výši, lhůtě a způsobu úhrady</w:t>
      </w:r>
      <w:r w:rsidRPr="00B35D2A">
        <w:rPr>
          <w:rFonts w:cstheme="minorHAnsi"/>
          <w:sz w:val="22"/>
          <w:szCs w:val="22"/>
        </w:rPr>
        <w:t xml:space="preserve"> určené</w:t>
      </w:r>
      <w:r w:rsidRPr="00971C3E">
        <w:rPr>
          <w:rFonts w:cstheme="minorHAnsi"/>
          <w:sz w:val="22"/>
          <w:szCs w:val="22"/>
        </w:rPr>
        <w:t xml:space="preserve"> </w:t>
      </w:r>
      <w:r w:rsidR="00B57414" w:rsidRPr="00B57414">
        <w:rPr>
          <w:rFonts w:cstheme="minorHAnsi"/>
          <w:sz w:val="22"/>
          <w:szCs w:val="22"/>
        </w:rPr>
        <w:t xml:space="preserve">členskou schůzí spolu s údajem, ke kterému předmětu nájmu se další členský vklad (popřípadě každý jednotlivý další členský vklad, je-li jich více) </w:t>
      </w:r>
      <w:r w:rsidRPr="00971C3E">
        <w:rPr>
          <w:rFonts w:cstheme="minorHAnsi"/>
          <w:sz w:val="22"/>
          <w:szCs w:val="22"/>
        </w:rPr>
        <w:t>vztahuje,</w:t>
      </w:r>
    </w:p>
    <w:p w14:paraId="2B9B8162" w14:textId="77777777" w:rsidR="008B5128" w:rsidRPr="00B239A2" w:rsidRDefault="00B57414" w:rsidP="0080731F">
      <w:pPr>
        <w:numPr>
          <w:ilvl w:val="0"/>
          <w:numId w:val="103"/>
        </w:numPr>
        <w:tabs>
          <w:tab w:val="left" w:pos="142"/>
        </w:tabs>
        <w:spacing w:after="0" w:line="276" w:lineRule="auto"/>
        <w:ind w:left="709" w:hanging="425"/>
        <w:jc w:val="both"/>
        <w:rPr>
          <w:rFonts w:cstheme="minorHAnsi"/>
          <w:sz w:val="22"/>
          <w:szCs w:val="22"/>
        </w:rPr>
      </w:pPr>
      <w:r w:rsidRPr="00B57414">
        <w:rPr>
          <w:rFonts w:cstheme="minorHAnsi"/>
          <w:sz w:val="22"/>
          <w:szCs w:val="22"/>
        </w:rPr>
        <w:t>závazek uchazeče o členství dodržovat stanovy Družstva, interní předpisy Družstva a usnesení členské schůze Družstva,</w:t>
      </w:r>
    </w:p>
    <w:p w14:paraId="07BF4F71" w14:textId="77777777" w:rsidR="00F31B0E" w:rsidRPr="00B239A2" w:rsidRDefault="00B57414" w:rsidP="0080731F">
      <w:pPr>
        <w:numPr>
          <w:ilvl w:val="0"/>
          <w:numId w:val="103"/>
        </w:numPr>
        <w:tabs>
          <w:tab w:val="left" w:pos="142"/>
        </w:tabs>
        <w:spacing w:after="0" w:line="276" w:lineRule="auto"/>
        <w:ind w:left="709" w:hanging="425"/>
        <w:jc w:val="both"/>
        <w:rPr>
          <w:rFonts w:cstheme="minorHAnsi"/>
          <w:sz w:val="22"/>
          <w:szCs w:val="22"/>
        </w:rPr>
      </w:pPr>
      <w:r w:rsidRPr="00B57414">
        <w:rPr>
          <w:rFonts w:cstheme="minorHAnsi"/>
          <w:sz w:val="22"/>
          <w:szCs w:val="22"/>
        </w:rPr>
        <w:t>závazek uchazeče o členství přistoupit k plnění všech finančních závazků vůči Družstvu.</w:t>
      </w:r>
      <w:r w:rsidRPr="00B57414">
        <w:rPr>
          <w:rFonts w:cstheme="minorHAnsi"/>
          <w:sz w:val="22"/>
          <w:szCs w:val="22"/>
        </w:rPr>
        <w:tab/>
      </w:r>
    </w:p>
    <w:p w14:paraId="5157566D" w14:textId="77777777" w:rsidR="00F31B0E" w:rsidRPr="00B239A2" w:rsidRDefault="000C2029" w:rsidP="0080731F">
      <w:pPr>
        <w:pStyle w:val="Normlnweb"/>
        <w:numPr>
          <w:ilvl w:val="2"/>
          <w:numId w:val="102"/>
        </w:numPr>
        <w:tabs>
          <w:tab w:val="left" w:pos="142"/>
        </w:tabs>
        <w:spacing w:before="0" w:after="0" w:line="276" w:lineRule="auto"/>
        <w:ind w:left="0" w:firstLine="0"/>
        <w:jc w:val="both"/>
        <w:rPr>
          <w:rFonts w:cstheme="minorHAnsi"/>
          <w:sz w:val="22"/>
          <w:szCs w:val="22"/>
        </w:rPr>
      </w:pPr>
      <w:r w:rsidRPr="000C2029">
        <w:rPr>
          <w:rFonts w:cstheme="minorHAnsi"/>
          <w:sz w:val="22"/>
          <w:szCs w:val="22"/>
        </w:rPr>
        <w:t>Představenstvo</w:t>
      </w:r>
      <w:r w:rsidR="00971C3E" w:rsidRPr="00B35D2A">
        <w:rPr>
          <w:rFonts w:cstheme="minorHAnsi"/>
          <w:sz w:val="22"/>
          <w:szCs w:val="22"/>
        </w:rPr>
        <w:t xml:space="preserve"> rozhodne</w:t>
      </w:r>
      <w:r w:rsidR="00971C3E" w:rsidRPr="00971C3E">
        <w:rPr>
          <w:rFonts w:cstheme="minorHAnsi"/>
          <w:sz w:val="22"/>
          <w:szCs w:val="22"/>
        </w:rPr>
        <w:t xml:space="preserve"> o přijetí za člena na základě podané písemné uchazečské přihlášky zpravidla na své nejbližší </w:t>
      </w:r>
      <w:r w:rsidR="00B57414" w:rsidRPr="00B57414">
        <w:rPr>
          <w:rFonts w:cstheme="minorHAnsi"/>
          <w:sz w:val="22"/>
          <w:szCs w:val="22"/>
        </w:rPr>
        <w:t xml:space="preserve">schůzi. Rozhodnutí Družstva o přijetí za člena se vyznačuje na písemné uchazečské přihlášce, jejíž jedno vyhotovení je určeno pro přijatého člena a jedno vyhotovení pro Družstvo. Členovi se toto rozhodnutí předává buď osobně, nebo zasílá poštou dopisem na adresu uvedenou v uchazečské přihlášce. Rozhodnutí o nepřijetí za člena se písemnou formou doručuje uchazeči o členství poštou dopisem, není-li předáno osobně proti podpisu. </w:t>
      </w:r>
      <w:r w:rsidR="00B57414" w:rsidRPr="00B57414">
        <w:rPr>
          <w:rFonts w:cstheme="minorHAnsi"/>
          <w:sz w:val="22"/>
          <w:szCs w:val="22"/>
        </w:rPr>
        <w:tab/>
      </w:r>
    </w:p>
    <w:p w14:paraId="1E9B6C2A" w14:textId="77777777" w:rsidR="000374F8" w:rsidRPr="00B239A2" w:rsidRDefault="00B57414" w:rsidP="0080731F">
      <w:pPr>
        <w:pStyle w:val="Normlnweb"/>
        <w:numPr>
          <w:ilvl w:val="2"/>
          <w:numId w:val="102"/>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V případě zamítnutí přijetí přihlášky uchazeče o členství, je Družstvo povinno vrátit již zaplacený základní </w:t>
      </w:r>
      <w:r w:rsidR="00971C3E" w:rsidRPr="00971C3E">
        <w:rPr>
          <w:rFonts w:cstheme="minorHAnsi"/>
          <w:sz w:val="22"/>
          <w:szCs w:val="22"/>
        </w:rPr>
        <w:t>členský vklad</w:t>
      </w:r>
      <w:r w:rsidR="00BF066C">
        <w:rPr>
          <w:rFonts w:cstheme="minorHAnsi"/>
          <w:sz w:val="22"/>
          <w:szCs w:val="22"/>
        </w:rPr>
        <w:t xml:space="preserve"> </w:t>
      </w:r>
      <w:r w:rsidR="00971C3E" w:rsidRPr="000C2029">
        <w:rPr>
          <w:rFonts w:cstheme="minorHAnsi"/>
          <w:sz w:val="22"/>
          <w:szCs w:val="22"/>
        </w:rPr>
        <w:t>a zápisné</w:t>
      </w:r>
      <w:r w:rsidR="00971C3E" w:rsidRPr="00971C3E">
        <w:rPr>
          <w:rFonts w:cstheme="minorHAnsi"/>
          <w:sz w:val="22"/>
          <w:szCs w:val="22"/>
        </w:rPr>
        <w:t xml:space="preserve"> uchazeči </w:t>
      </w:r>
      <w:r w:rsidRPr="00B57414">
        <w:rPr>
          <w:rFonts w:cstheme="minorHAnsi"/>
          <w:sz w:val="22"/>
          <w:szCs w:val="22"/>
        </w:rPr>
        <w:t>o členství, a to do 30 dnů ode dne, kdy rozhodnutí o zamítnutí přijetí uchazeče za člena do Družstva bylo učiněno.</w:t>
      </w:r>
      <w:r w:rsidRPr="00B57414">
        <w:rPr>
          <w:rFonts w:cstheme="minorHAnsi"/>
          <w:sz w:val="22"/>
          <w:szCs w:val="22"/>
        </w:rPr>
        <w:tab/>
      </w:r>
    </w:p>
    <w:p w14:paraId="4B91558F" w14:textId="77777777" w:rsidR="00710015" w:rsidRPr="00B239A2" w:rsidRDefault="00710015" w:rsidP="0080731F">
      <w:pPr>
        <w:pStyle w:val="Odstavecseseznamem"/>
        <w:spacing w:line="276" w:lineRule="auto"/>
        <w:rPr>
          <w:rFonts w:cstheme="minorHAnsi"/>
          <w:sz w:val="22"/>
          <w:szCs w:val="22"/>
        </w:rPr>
      </w:pPr>
    </w:p>
    <w:p w14:paraId="218C21AC" w14:textId="77777777" w:rsidR="000374F8" w:rsidRPr="00B239A2" w:rsidRDefault="00B57414" w:rsidP="0080731F">
      <w:pPr>
        <w:pStyle w:val="Nadpis2"/>
        <w:numPr>
          <w:ilvl w:val="1"/>
          <w:numId w:val="5"/>
        </w:numPr>
        <w:tabs>
          <w:tab w:val="left" w:pos="142"/>
        </w:tabs>
        <w:spacing w:line="276" w:lineRule="auto"/>
        <w:ind w:left="0" w:firstLine="0"/>
        <w:jc w:val="both"/>
        <w:rPr>
          <w:rFonts w:cstheme="minorHAnsi"/>
          <w:b/>
        </w:rPr>
      </w:pPr>
      <w:bookmarkStart w:id="71" w:name="_Toc382912700"/>
      <w:bookmarkStart w:id="72" w:name="_Ref385259048"/>
      <w:bookmarkStart w:id="73" w:name="_Toc385582857"/>
      <w:bookmarkStart w:id="74" w:name="_Ref77884273"/>
      <w:bookmarkStart w:id="75" w:name="_Toc77951183"/>
      <w:r w:rsidRPr="00B57414">
        <w:rPr>
          <w:rFonts w:cstheme="minorHAnsi"/>
          <w:b/>
        </w:rPr>
        <w:t>SEZNAM ČLENŮ</w:t>
      </w:r>
      <w:bookmarkEnd w:id="71"/>
      <w:bookmarkEnd w:id="72"/>
      <w:bookmarkEnd w:id="73"/>
      <w:bookmarkEnd w:id="74"/>
      <w:bookmarkEnd w:id="75"/>
    </w:p>
    <w:p w14:paraId="17F48B58" w14:textId="77777777" w:rsidR="00710015" w:rsidRPr="00B239A2" w:rsidRDefault="00710015" w:rsidP="0080731F">
      <w:pPr>
        <w:spacing w:after="0" w:line="276" w:lineRule="auto"/>
        <w:rPr>
          <w:rFonts w:cstheme="minorHAnsi"/>
          <w:sz w:val="22"/>
          <w:szCs w:val="22"/>
        </w:rPr>
      </w:pPr>
    </w:p>
    <w:p w14:paraId="1B9269DD" w14:textId="77777777" w:rsidR="00D6738C" w:rsidRPr="00B239A2" w:rsidRDefault="00B57414" w:rsidP="0080731F">
      <w:pPr>
        <w:pStyle w:val="Normlnweb"/>
        <w:numPr>
          <w:ilvl w:val="2"/>
          <w:numId w:val="104"/>
        </w:numPr>
        <w:tabs>
          <w:tab w:val="left" w:pos="142"/>
        </w:tabs>
        <w:spacing w:before="0" w:after="0" w:line="276" w:lineRule="auto"/>
        <w:ind w:left="0" w:firstLine="0"/>
        <w:jc w:val="both"/>
        <w:rPr>
          <w:rFonts w:cstheme="minorHAnsi"/>
          <w:sz w:val="22"/>
          <w:szCs w:val="22"/>
        </w:rPr>
      </w:pPr>
      <w:r w:rsidRPr="00B57414">
        <w:rPr>
          <w:rFonts w:cstheme="minorHAnsi"/>
          <w:sz w:val="22"/>
          <w:szCs w:val="22"/>
        </w:rPr>
        <w:t>Družstvo vede seznam</w:t>
      </w:r>
      <w:r w:rsidRPr="00B57414">
        <w:t xml:space="preserve"> </w:t>
      </w:r>
      <w:r w:rsidRPr="00B57414">
        <w:rPr>
          <w:rFonts w:cstheme="minorHAnsi"/>
          <w:sz w:val="22"/>
          <w:szCs w:val="22"/>
        </w:rPr>
        <w:t xml:space="preserve">všech svých členů podle ZOK a těchto stanov. Společní </w:t>
      </w:r>
      <w:r w:rsidR="00971C3E" w:rsidRPr="00971C3E">
        <w:rPr>
          <w:rFonts w:cstheme="minorHAnsi"/>
          <w:sz w:val="22"/>
          <w:szCs w:val="22"/>
        </w:rPr>
        <w:t xml:space="preserve">členové−manželé </w:t>
      </w:r>
      <w:r w:rsidRPr="00B57414">
        <w:rPr>
          <w:rFonts w:cstheme="minorHAnsi"/>
          <w:sz w:val="22"/>
          <w:szCs w:val="22"/>
        </w:rPr>
        <w:t>se v seznamu členů výslovně uvádějí jako společní členové; je-li členem Družstva pouze jeden z manželů, uvádí se v seznamu pouze tento z manželů, bez ohledu, že vznikl společný nájem manželů k družstevnímu bytu.</w:t>
      </w:r>
    </w:p>
    <w:p w14:paraId="5AF41448" w14:textId="77777777" w:rsidR="000374F8" w:rsidRPr="00B239A2" w:rsidRDefault="00B57414" w:rsidP="0080731F">
      <w:pPr>
        <w:pStyle w:val="Normlnweb"/>
        <w:numPr>
          <w:ilvl w:val="2"/>
          <w:numId w:val="104"/>
        </w:numPr>
        <w:tabs>
          <w:tab w:val="left" w:pos="142"/>
        </w:tabs>
        <w:spacing w:before="0" w:after="0" w:line="276" w:lineRule="auto"/>
        <w:ind w:left="0" w:firstLine="0"/>
        <w:jc w:val="both"/>
        <w:rPr>
          <w:rFonts w:cstheme="minorHAnsi"/>
          <w:sz w:val="22"/>
          <w:szCs w:val="22"/>
        </w:rPr>
      </w:pPr>
      <w:r w:rsidRPr="00B57414">
        <w:rPr>
          <w:rFonts w:cstheme="minorHAnsi"/>
          <w:sz w:val="22"/>
          <w:szCs w:val="22"/>
        </w:rPr>
        <w:t>Do seznamu členů se zapisuje:</w:t>
      </w:r>
    </w:p>
    <w:p w14:paraId="60BAF58E" w14:textId="77777777" w:rsidR="000374F8" w:rsidRPr="00B239A2" w:rsidRDefault="00B57414" w:rsidP="0080731F">
      <w:pPr>
        <w:numPr>
          <w:ilvl w:val="0"/>
          <w:numId w:val="105"/>
        </w:numPr>
        <w:tabs>
          <w:tab w:val="left" w:pos="142"/>
        </w:tabs>
        <w:spacing w:after="0" w:line="276" w:lineRule="auto"/>
        <w:ind w:left="709" w:hanging="425"/>
        <w:jc w:val="both"/>
        <w:rPr>
          <w:rFonts w:cstheme="minorHAnsi"/>
          <w:sz w:val="22"/>
          <w:szCs w:val="22"/>
        </w:rPr>
      </w:pPr>
      <w:r w:rsidRPr="00B57414">
        <w:rPr>
          <w:rFonts w:cstheme="minorHAnsi"/>
          <w:sz w:val="22"/>
          <w:szCs w:val="22"/>
        </w:rPr>
        <w:t>jméno a bydliště člena, s výslovným uvedením adresy pro doručování členovi, má-li být doručováno na jinou adresu než je bydliště člena,</w:t>
      </w:r>
    </w:p>
    <w:p w14:paraId="7F6B3BE6" w14:textId="77777777" w:rsidR="000374F8" w:rsidRPr="00B239A2" w:rsidRDefault="00B57414" w:rsidP="0080731F">
      <w:pPr>
        <w:numPr>
          <w:ilvl w:val="0"/>
          <w:numId w:val="105"/>
        </w:numPr>
        <w:tabs>
          <w:tab w:val="left" w:pos="142"/>
        </w:tabs>
        <w:spacing w:after="0" w:line="276" w:lineRule="auto"/>
        <w:ind w:left="709" w:hanging="425"/>
        <w:jc w:val="both"/>
        <w:rPr>
          <w:rFonts w:cstheme="minorHAnsi"/>
          <w:sz w:val="22"/>
          <w:szCs w:val="22"/>
        </w:rPr>
      </w:pPr>
      <w:r w:rsidRPr="00B57414">
        <w:rPr>
          <w:rFonts w:cstheme="minorHAnsi"/>
          <w:sz w:val="22"/>
          <w:szCs w:val="22"/>
        </w:rPr>
        <w:t>den a způsob vzniku a zániku členství v Družstvu,</w:t>
      </w:r>
    </w:p>
    <w:p w14:paraId="4FE5D54C" w14:textId="77777777" w:rsidR="000374F8" w:rsidRPr="000B512D" w:rsidRDefault="00C52090" w:rsidP="0080731F">
      <w:pPr>
        <w:numPr>
          <w:ilvl w:val="0"/>
          <w:numId w:val="105"/>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výše členského vkladu (základního a </w:t>
      </w:r>
      <w:r w:rsidR="00B57414">
        <w:rPr>
          <w:rFonts w:cstheme="minorHAnsi"/>
          <w:sz w:val="22"/>
          <w:szCs w:val="22"/>
        </w:rPr>
        <w:t>dalšího) a rozsah splnění vkladové povinnosti k členskému vkladu (základnímu a dalšímu).</w:t>
      </w:r>
    </w:p>
    <w:p w14:paraId="3F34B06E" w14:textId="77777777" w:rsidR="000374F8" w:rsidRPr="000C2029" w:rsidRDefault="00B57414" w:rsidP="0080731F">
      <w:pPr>
        <w:pStyle w:val="Normlnweb"/>
        <w:numPr>
          <w:ilvl w:val="2"/>
          <w:numId w:val="104"/>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Člen je povinen písemně oznámit a podle povahy údaje případně doložit Družstvu každou změnu údajů evidovaných v seznamu členů bez zbytečného odkladu poté, kdy tato skutečnost nastala; Družstvo je povinno provést zápis zapisované skutečnosti bez zbytečného odkladu poté, co mu bude změna písemně </w:t>
      </w:r>
      <w:r w:rsidR="00FF2336">
        <w:rPr>
          <w:rFonts w:cstheme="minorHAnsi"/>
          <w:sz w:val="22"/>
          <w:szCs w:val="22"/>
        </w:rPr>
        <w:t>oznámena</w:t>
      </w:r>
      <w:r w:rsidR="00FF2336" w:rsidRPr="00B57414">
        <w:rPr>
          <w:rFonts w:cstheme="minorHAnsi"/>
          <w:sz w:val="22"/>
          <w:szCs w:val="22"/>
        </w:rPr>
        <w:t xml:space="preserve"> </w:t>
      </w:r>
      <w:r w:rsidRPr="00B57414">
        <w:rPr>
          <w:rFonts w:cstheme="minorHAnsi"/>
          <w:sz w:val="22"/>
          <w:szCs w:val="22"/>
        </w:rPr>
        <w:t xml:space="preserve">a případně podle povahy údaje </w:t>
      </w:r>
      <w:r w:rsidR="006E26BF" w:rsidRPr="006E26BF">
        <w:rPr>
          <w:rFonts w:cstheme="minorHAnsi"/>
          <w:sz w:val="22"/>
          <w:szCs w:val="22"/>
        </w:rPr>
        <w:t>prokázána.</w:t>
      </w:r>
      <w:r w:rsidR="00C820C5">
        <w:rPr>
          <w:rFonts w:cstheme="minorHAnsi"/>
          <w:sz w:val="22"/>
          <w:szCs w:val="22"/>
        </w:rPr>
        <w:t xml:space="preserve"> </w:t>
      </w:r>
      <w:r w:rsidR="006E26BF" w:rsidRPr="000C2029">
        <w:rPr>
          <w:rFonts w:cstheme="minorHAnsi"/>
          <w:sz w:val="22"/>
          <w:szCs w:val="22"/>
        </w:rPr>
        <w:t>Člen je povinen v této souvislosti uhradit poplatek v souladu s </w:t>
      </w:r>
      <w:r w:rsidR="00FF2336" w:rsidRPr="000C2029">
        <w:rPr>
          <w:rFonts w:cstheme="minorHAnsi"/>
          <w:sz w:val="22"/>
          <w:szCs w:val="22"/>
        </w:rPr>
        <w:t>přílohou těchto stanov</w:t>
      </w:r>
      <w:r w:rsidR="006E26BF" w:rsidRPr="000C2029">
        <w:rPr>
          <w:rFonts w:cstheme="minorHAnsi"/>
          <w:sz w:val="22"/>
          <w:szCs w:val="22"/>
        </w:rPr>
        <w:t>.</w:t>
      </w:r>
    </w:p>
    <w:p w14:paraId="63615469" w14:textId="77777777" w:rsidR="00B35D2A" w:rsidRDefault="00971C3E" w:rsidP="0080731F">
      <w:pPr>
        <w:pStyle w:val="Normlnweb"/>
        <w:numPr>
          <w:ilvl w:val="2"/>
          <w:numId w:val="104"/>
        </w:numPr>
        <w:tabs>
          <w:tab w:val="left" w:pos="142"/>
        </w:tabs>
        <w:spacing w:before="0" w:after="0" w:line="276" w:lineRule="auto"/>
        <w:ind w:left="0" w:firstLine="0"/>
        <w:jc w:val="both"/>
        <w:rPr>
          <w:rFonts w:cstheme="minorHAnsi"/>
          <w:sz w:val="22"/>
          <w:szCs w:val="22"/>
        </w:rPr>
      </w:pPr>
      <w:r w:rsidRPr="00F04643">
        <w:rPr>
          <w:rFonts w:cstheme="minorHAnsi"/>
          <w:sz w:val="22"/>
          <w:szCs w:val="22"/>
        </w:rPr>
        <w:t>Údaje zapsané v seznamu členů může Družstvo používat pouze pro své potřeby ve vztahu ke členům Družstva. Za jiným účelem mohou být tyto údaje použity jen se souhlasem členů, kterých se týkají.</w:t>
      </w:r>
    </w:p>
    <w:p w14:paraId="27F021EE" w14:textId="77777777" w:rsidR="00603E44" w:rsidRPr="00B239A2" w:rsidRDefault="00B57414" w:rsidP="0080731F">
      <w:pPr>
        <w:pStyle w:val="Normlnweb"/>
        <w:numPr>
          <w:ilvl w:val="2"/>
          <w:numId w:val="104"/>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Člen Družstva má právo do seznamu nahlížet a žádat bezplatné vydání potvrzení o svém členství a obsahu jeho zápisu v seznamu členů. Člen, který požaduje vydání tohoto potvrzení častěji než jedenkrát za rok, uhradí Družstvu odůvodněné náklady s tím </w:t>
      </w:r>
      <w:r w:rsidR="006E26BF" w:rsidRPr="006E26BF">
        <w:rPr>
          <w:rFonts w:cstheme="minorHAnsi"/>
          <w:sz w:val="22"/>
          <w:szCs w:val="22"/>
        </w:rPr>
        <w:t xml:space="preserve">spojené </w:t>
      </w:r>
      <w:r w:rsidR="008524E5" w:rsidRPr="000C2029">
        <w:rPr>
          <w:rFonts w:cstheme="minorHAnsi"/>
          <w:sz w:val="22"/>
          <w:szCs w:val="22"/>
        </w:rPr>
        <w:t>v souladu s </w:t>
      </w:r>
      <w:r w:rsidR="00FF2336" w:rsidRPr="000C2029">
        <w:rPr>
          <w:rFonts w:cstheme="minorHAnsi"/>
          <w:sz w:val="22"/>
          <w:szCs w:val="22"/>
        </w:rPr>
        <w:t>přílohou těchto stanov</w:t>
      </w:r>
      <w:r w:rsidR="006E26BF" w:rsidRPr="000C2029">
        <w:rPr>
          <w:rFonts w:cstheme="minorHAnsi"/>
          <w:sz w:val="22"/>
          <w:szCs w:val="22"/>
        </w:rPr>
        <w:t>.</w:t>
      </w:r>
      <w:r w:rsidR="006E26BF" w:rsidRPr="006E26BF">
        <w:rPr>
          <w:rFonts w:cstheme="minorHAnsi"/>
          <w:sz w:val="22"/>
          <w:szCs w:val="22"/>
        </w:rPr>
        <w:t xml:space="preserve"> </w:t>
      </w:r>
    </w:p>
    <w:p w14:paraId="42525C83" w14:textId="77777777" w:rsidR="00603E44" w:rsidRPr="008524E5" w:rsidRDefault="00971C3E" w:rsidP="0080731F">
      <w:pPr>
        <w:pStyle w:val="Normlnweb"/>
        <w:numPr>
          <w:ilvl w:val="2"/>
          <w:numId w:val="104"/>
        </w:numPr>
        <w:tabs>
          <w:tab w:val="left" w:pos="142"/>
        </w:tabs>
        <w:spacing w:before="0" w:after="0" w:line="276" w:lineRule="auto"/>
        <w:ind w:left="0" w:firstLine="0"/>
        <w:jc w:val="both"/>
        <w:rPr>
          <w:rFonts w:cstheme="minorHAnsi"/>
          <w:sz w:val="22"/>
          <w:szCs w:val="22"/>
        </w:rPr>
      </w:pPr>
      <w:r w:rsidRPr="00B35D2A">
        <w:rPr>
          <w:rFonts w:cstheme="minorHAnsi"/>
          <w:sz w:val="22"/>
          <w:szCs w:val="22"/>
        </w:rPr>
        <w:t xml:space="preserve">Družstvo vydá každému členovi na jeho písemnou žádost </w:t>
      </w:r>
      <w:r w:rsidR="00B57414" w:rsidRPr="00B57414">
        <w:rPr>
          <w:rFonts w:cstheme="minorHAnsi"/>
          <w:sz w:val="22"/>
          <w:szCs w:val="22"/>
        </w:rPr>
        <w:t xml:space="preserve">a za úhradu </w:t>
      </w:r>
      <w:r w:rsidR="006E26BF" w:rsidRPr="006E26BF">
        <w:rPr>
          <w:rFonts w:cstheme="minorHAnsi"/>
          <w:sz w:val="22"/>
          <w:szCs w:val="22"/>
        </w:rPr>
        <w:t>nákladů</w:t>
      </w:r>
      <w:r w:rsidRPr="008524E5">
        <w:rPr>
          <w:rFonts w:cstheme="minorHAnsi"/>
          <w:sz w:val="22"/>
          <w:szCs w:val="22"/>
        </w:rPr>
        <w:t xml:space="preserve"> </w:t>
      </w:r>
      <w:r w:rsidR="006E26BF" w:rsidRPr="002758A7">
        <w:rPr>
          <w:rFonts w:cstheme="minorHAnsi"/>
          <w:sz w:val="22"/>
          <w:szCs w:val="22"/>
        </w:rPr>
        <w:t xml:space="preserve">dle </w:t>
      </w:r>
      <w:r w:rsidR="00806986" w:rsidRPr="002758A7">
        <w:rPr>
          <w:rFonts w:cstheme="minorHAnsi"/>
          <w:sz w:val="22"/>
          <w:szCs w:val="22"/>
        </w:rPr>
        <w:t>přílohy těchto stanov</w:t>
      </w:r>
      <w:r w:rsidR="008524E5">
        <w:rPr>
          <w:rFonts w:cstheme="minorHAnsi"/>
          <w:sz w:val="22"/>
          <w:szCs w:val="22"/>
        </w:rPr>
        <w:t xml:space="preserve"> </w:t>
      </w:r>
      <w:r w:rsidRPr="008524E5">
        <w:rPr>
          <w:rFonts w:cstheme="minorHAnsi"/>
          <w:sz w:val="22"/>
          <w:szCs w:val="22"/>
        </w:rPr>
        <w:t>opis nebo výpis údajů ze seznamu členů, které se ho týkají, a to bez zbytečného odkladu od doručení žádosti.</w:t>
      </w:r>
    </w:p>
    <w:p w14:paraId="6CB3D824" w14:textId="77777777" w:rsidR="00BF1E35" w:rsidRPr="00B35D2A" w:rsidRDefault="00971C3E" w:rsidP="0080731F">
      <w:pPr>
        <w:pStyle w:val="Normlnweb"/>
        <w:numPr>
          <w:ilvl w:val="2"/>
          <w:numId w:val="104"/>
        </w:numPr>
        <w:tabs>
          <w:tab w:val="left" w:pos="142"/>
        </w:tabs>
        <w:spacing w:before="0" w:after="0" w:line="276" w:lineRule="auto"/>
        <w:ind w:left="0" w:firstLine="0"/>
        <w:jc w:val="both"/>
        <w:rPr>
          <w:rFonts w:cstheme="minorHAnsi"/>
          <w:sz w:val="22"/>
          <w:szCs w:val="22"/>
        </w:rPr>
      </w:pPr>
      <w:r w:rsidRPr="008524E5">
        <w:rPr>
          <w:rFonts w:cstheme="minorHAnsi"/>
          <w:sz w:val="22"/>
          <w:szCs w:val="22"/>
        </w:rPr>
        <w:lastRenderedPageBreak/>
        <w:t xml:space="preserve">Družstvo vydá každému členovi na jeho písemnou žádost </w:t>
      </w:r>
      <w:r w:rsidR="00D1356E" w:rsidRPr="008524E5">
        <w:rPr>
          <w:rFonts w:cstheme="minorHAnsi"/>
          <w:sz w:val="22"/>
          <w:szCs w:val="22"/>
        </w:rPr>
        <w:t>a za úhradu nákladů</w:t>
      </w:r>
      <w:r w:rsidRPr="00B35D2A">
        <w:rPr>
          <w:rFonts w:cstheme="minorHAnsi"/>
          <w:sz w:val="22"/>
          <w:szCs w:val="22"/>
        </w:rPr>
        <w:t xml:space="preserve"> </w:t>
      </w:r>
      <w:r w:rsidR="006E26BF" w:rsidRPr="002758A7">
        <w:rPr>
          <w:rFonts w:cstheme="minorHAnsi"/>
          <w:bCs/>
          <w:sz w:val="22"/>
          <w:szCs w:val="22"/>
        </w:rPr>
        <w:t xml:space="preserve">dle </w:t>
      </w:r>
      <w:r w:rsidR="00E02067" w:rsidRPr="002758A7">
        <w:rPr>
          <w:rFonts w:cstheme="minorHAnsi"/>
          <w:bCs/>
          <w:sz w:val="22"/>
          <w:szCs w:val="22"/>
        </w:rPr>
        <w:t>přílohy těchto stanov</w:t>
      </w:r>
      <w:r w:rsidR="008524E5" w:rsidRPr="008524E5">
        <w:rPr>
          <w:rFonts w:cstheme="minorHAnsi"/>
          <w:b/>
          <w:bCs/>
          <w:sz w:val="22"/>
          <w:szCs w:val="22"/>
        </w:rPr>
        <w:t xml:space="preserve"> </w:t>
      </w:r>
      <w:r w:rsidRPr="00B35D2A">
        <w:rPr>
          <w:rFonts w:cstheme="minorHAnsi"/>
          <w:sz w:val="22"/>
          <w:szCs w:val="22"/>
        </w:rPr>
        <w:t>opis příslušné části seznamu, jestliže na tom osvědčí právní zájem nebo doloží písemný souhlas člena, kterého se zápis týká; podpis člena musí být úředně ověřen.</w:t>
      </w:r>
    </w:p>
    <w:p w14:paraId="4A77D304" w14:textId="77777777" w:rsidR="00603E44" w:rsidRPr="00B35D2A" w:rsidRDefault="00971C3E" w:rsidP="0080731F">
      <w:pPr>
        <w:pStyle w:val="Normlnweb"/>
        <w:numPr>
          <w:ilvl w:val="2"/>
          <w:numId w:val="104"/>
        </w:numPr>
        <w:tabs>
          <w:tab w:val="left" w:pos="142"/>
        </w:tabs>
        <w:spacing w:before="0" w:after="0" w:line="276" w:lineRule="auto"/>
        <w:ind w:left="0" w:firstLine="0"/>
        <w:jc w:val="both"/>
        <w:rPr>
          <w:rFonts w:cstheme="minorHAnsi"/>
          <w:sz w:val="22"/>
          <w:szCs w:val="22"/>
        </w:rPr>
      </w:pPr>
      <w:r w:rsidRPr="00B35D2A">
        <w:rPr>
          <w:rFonts w:cstheme="minorHAnsi"/>
          <w:sz w:val="22"/>
          <w:szCs w:val="22"/>
        </w:rPr>
        <w:t>Představenstvo umožní každému nahlédnout do příslušné části seznamu, jestliže osvědčí právní zájem na tomto nahlédnutí nebo doloží písemný souhlas člena, kterého se zápis týká, aby do seznamu nahlédl. Podpis člena musí být v takovém případě úředně ověřen.</w:t>
      </w:r>
    </w:p>
    <w:p w14:paraId="71E716B1" w14:textId="77777777" w:rsidR="000374F8" w:rsidRPr="00B239A2" w:rsidRDefault="00B57414" w:rsidP="0080731F">
      <w:pPr>
        <w:pStyle w:val="Normlnweb"/>
        <w:numPr>
          <w:ilvl w:val="2"/>
          <w:numId w:val="104"/>
        </w:numPr>
        <w:tabs>
          <w:tab w:val="left" w:pos="142"/>
        </w:tabs>
        <w:spacing w:before="0" w:after="0" w:line="276" w:lineRule="auto"/>
        <w:ind w:left="0" w:firstLine="0"/>
        <w:jc w:val="both"/>
        <w:rPr>
          <w:rFonts w:cstheme="minorHAnsi"/>
          <w:sz w:val="22"/>
          <w:szCs w:val="22"/>
        </w:rPr>
      </w:pPr>
      <w:r w:rsidRPr="00B57414">
        <w:rPr>
          <w:rFonts w:cstheme="minorHAnsi"/>
          <w:sz w:val="22"/>
          <w:szCs w:val="22"/>
        </w:rPr>
        <w:t>Doručuje-li Družstvo členovi jinak než osobním předáním písemnosti členovi, doručuje písemnost na adresu uvedenou v seznamu členů; pokud člen oznámil Družstvu k zápisu do seznamu členů jinou doručovací adresu, než je jeho bydliště nebo sídlo, doručuje Družstvo na tuto doručovací adresu</w:t>
      </w:r>
      <w:r w:rsidR="00971C3E" w:rsidRPr="00F04643">
        <w:rPr>
          <w:rFonts w:cstheme="minorHAnsi"/>
          <w:sz w:val="22"/>
          <w:szCs w:val="22"/>
        </w:rPr>
        <w:t>. Za doručovací adresu se považuje i e-mailová adresa.</w:t>
      </w:r>
    </w:p>
    <w:p w14:paraId="495E8720" w14:textId="77777777" w:rsidR="00710015" w:rsidRPr="00B239A2" w:rsidRDefault="00710015" w:rsidP="0080731F">
      <w:pPr>
        <w:pStyle w:val="Odstavecseseznamem"/>
        <w:spacing w:line="276" w:lineRule="auto"/>
        <w:rPr>
          <w:rFonts w:cstheme="minorHAnsi"/>
          <w:sz w:val="22"/>
          <w:szCs w:val="22"/>
        </w:rPr>
      </w:pPr>
    </w:p>
    <w:p w14:paraId="4A72B629" w14:textId="77777777" w:rsidR="000374F8" w:rsidRPr="00B239A2" w:rsidRDefault="00B57414" w:rsidP="0080731F">
      <w:pPr>
        <w:pStyle w:val="Nadpis1"/>
        <w:tabs>
          <w:tab w:val="left" w:pos="142"/>
        </w:tabs>
        <w:spacing w:line="276" w:lineRule="auto"/>
        <w:jc w:val="both"/>
        <w:rPr>
          <w:rFonts w:cstheme="minorHAnsi"/>
        </w:rPr>
      </w:pPr>
      <w:bookmarkStart w:id="76" w:name="_Toc382912701"/>
      <w:bookmarkStart w:id="77" w:name="_Toc385582858"/>
      <w:bookmarkStart w:id="78" w:name="_Toc77951184"/>
      <w:r w:rsidRPr="00B57414">
        <w:rPr>
          <w:rFonts w:cstheme="minorHAnsi"/>
        </w:rPr>
        <w:t>část čtvrtá: práva a povinnosti člena a Družstva</w:t>
      </w:r>
      <w:bookmarkEnd w:id="76"/>
      <w:bookmarkEnd w:id="77"/>
      <w:bookmarkEnd w:id="78"/>
    </w:p>
    <w:p w14:paraId="2DC30D13" w14:textId="77777777" w:rsidR="00B279A6" w:rsidRPr="00B239A2" w:rsidRDefault="00B279A6" w:rsidP="0080731F">
      <w:pPr>
        <w:tabs>
          <w:tab w:val="left" w:pos="142"/>
        </w:tabs>
        <w:spacing w:after="0" w:line="276" w:lineRule="auto"/>
        <w:jc w:val="both"/>
        <w:rPr>
          <w:rFonts w:cstheme="minorHAnsi"/>
          <w:sz w:val="22"/>
          <w:szCs w:val="22"/>
        </w:rPr>
      </w:pPr>
    </w:p>
    <w:p w14:paraId="2ED96500" w14:textId="77777777" w:rsidR="00B279A6" w:rsidRPr="00B239A2" w:rsidRDefault="00B57414" w:rsidP="0080731F">
      <w:pPr>
        <w:pStyle w:val="Nadpis2"/>
        <w:numPr>
          <w:ilvl w:val="1"/>
          <w:numId w:val="8"/>
        </w:numPr>
        <w:tabs>
          <w:tab w:val="left" w:pos="142"/>
        </w:tabs>
        <w:spacing w:line="276" w:lineRule="auto"/>
        <w:ind w:left="0" w:firstLine="0"/>
        <w:jc w:val="both"/>
        <w:rPr>
          <w:rFonts w:cstheme="minorHAnsi"/>
          <w:b/>
        </w:rPr>
      </w:pPr>
      <w:bookmarkStart w:id="79" w:name="_Toc382912702"/>
      <w:bookmarkStart w:id="80" w:name="_Toc385582859"/>
      <w:bookmarkStart w:id="81" w:name="_Toc77951185"/>
      <w:r w:rsidRPr="00B57414">
        <w:rPr>
          <w:rFonts w:cstheme="minorHAnsi"/>
          <w:b/>
        </w:rPr>
        <w:t>základní práva a povinnosti člena Družstva</w:t>
      </w:r>
      <w:bookmarkEnd w:id="79"/>
      <w:bookmarkEnd w:id="80"/>
      <w:bookmarkEnd w:id="81"/>
    </w:p>
    <w:p w14:paraId="65047555" w14:textId="77777777" w:rsidR="00710015" w:rsidRPr="00B239A2" w:rsidRDefault="00710015" w:rsidP="0080731F">
      <w:pPr>
        <w:spacing w:after="0" w:line="276" w:lineRule="auto"/>
        <w:rPr>
          <w:rFonts w:cstheme="minorHAnsi"/>
          <w:sz w:val="22"/>
          <w:szCs w:val="22"/>
        </w:rPr>
      </w:pPr>
    </w:p>
    <w:p w14:paraId="771630E4" w14:textId="77777777" w:rsidR="00B279A6" w:rsidRPr="00B239A2" w:rsidRDefault="00B57414" w:rsidP="0080731F">
      <w:pPr>
        <w:pStyle w:val="Normlnweb"/>
        <w:numPr>
          <w:ilvl w:val="2"/>
          <w:numId w:val="106"/>
        </w:numPr>
        <w:tabs>
          <w:tab w:val="left" w:pos="142"/>
        </w:tabs>
        <w:spacing w:before="0" w:after="0" w:line="276" w:lineRule="auto"/>
        <w:ind w:left="0" w:firstLine="0"/>
        <w:jc w:val="both"/>
        <w:rPr>
          <w:rFonts w:cstheme="minorHAnsi"/>
          <w:sz w:val="22"/>
          <w:szCs w:val="22"/>
        </w:rPr>
      </w:pPr>
      <w:bookmarkStart w:id="82" w:name="_Ref378689707"/>
      <w:r w:rsidRPr="00B57414">
        <w:rPr>
          <w:rFonts w:cstheme="minorHAnsi"/>
          <w:sz w:val="22"/>
          <w:szCs w:val="22"/>
        </w:rPr>
        <w:t>Člen Družstva má práva a povinnosti stanovené zákonem a těmito stanovami.</w:t>
      </w:r>
      <w:bookmarkEnd w:id="82"/>
    </w:p>
    <w:p w14:paraId="295E9410" w14:textId="77777777" w:rsidR="009A7996" w:rsidRPr="00F04643" w:rsidRDefault="00971C3E" w:rsidP="0080731F">
      <w:pPr>
        <w:pStyle w:val="Normlnweb"/>
        <w:numPr>
          <w:ilvl w:val="2"/>
          <w:numId w:val="106"/>
        </w:numPr>
        <w:tabs>
          <w:tab w:val="left" w:pos="142"/>
        </w:tabs>
        <w:spacing w:before="0" w:after="0" w:line="276" w:lineRule="auto"/>
        <w:ind w:left="0" w:firstLine="0"/>
        <w:jc w:val="both"/>
        <w:rPr>
          <w:rFonts w:cstheme="minorHAnsi"/>
          <w:sz w:val="22"/>
          <w:szCs w:val="22"/>
        </w:rPr>
      </w:pPr>
      <w:bookmarkStart w:id="83" w:name="_Ref378682467"/>
      <w:r w:rsidRPr="00F04643">
        <w:rPr>
          <w:rFonts w:cstheme="minorHAnsi"/>
          <w:sz w:val="22"/>
          <w:szCs w:val="22"/>
        </w:rPr>
        <w:t>Družstvo má práva a povinnosti stanovené zákonem a těmito stanovami, přičemž podle povahy věci právům členů odpovídají povinnosti Družstva a povinnostem členů odpovídají práva Družstva.</w:t>
      </w:r>
    </w:p>
    <w:p w14:paraId="2C62FFC2" w14:textId="77777777" w:rsidR="00990ADA" w:rsidRPr="00F04643" w:rsidRDefault="001D4BD1" w:rsidP="0080731F">
      <w:pPr>
        <w:pStyle w:val="Normlnweb"/>
        <w:numPr>
          <w:ilvl w:val="2"/>
          <w:numId w:val="106"/>
        </w:numPr>
        <w:tabs>
          <w:tab w:val="left" w:pos="142"/>
        </w:tabs>
        <w:spacing w:before="0" w:after="0" w:line="276" w:lineRule="auto"/>
        <w:ind w:left="0" w:firstLine="0"/>
        <w:jc w:val="both"/>
        <w:rPr>
          <w:rFonts w:cstheme="minorHAnsi"/>
          <w:sz w:val="22"/>
          <w:szCs w:val="22"/>
        </w:rPr>
      </w:pPr>
      <w:bookmarkStart w:id="84" w:name="_Ref77884068"/>
      <w:r w:rsidRPr="001D4BD1">
        <w:rPr>
          <w:rFonts w:cstheme="minorHAnsi"/>
          <w:sz w:val="22"/>
          <w:szCs w:val="22"/>
        </w:rPr>
        <w:t xml:space="preserve">V rámci práv podle odstavce </w:t>
      </w:r>
      <w:r w:rsidR="00BA20C2">
        <w:rPr>
          <w:rFonts w:cstheme="minorHAnsi"/>
          <w:sz w:val="22"/>
          <w:szCs w:val="22"/>
        </w:rPr>
        <w:fldChar w:fldCharType="begin"/>
      </w:r>
      <w:r w:rsidR="00B42A51">
        <w:rPr>
          <w:rFonts w:cstheme="minorHAnsi"/>
          <w:sz w:val="22"/>
          <w:szCs w:val="22"/>
        </w:rPr>
        <w:instrText xml:space="preserve"> REF _Ref378689707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4.1.1</w:t>
      </w:r>
      <w:r w:rsidR="00BA20C2">
        <w:rPr>
          <w:rFonts w:cstheme="minorHAnsi"/>
          <w:sz w:val="22"/>
          <w:szCs w:val="22"/>
        </w:rPr>
        <w:fldChar w:fldCharType="end"/>
      </w:r>
      <w:r w:rsidRPr="001D4BD1">
        <w:rPr>
          <w:rFonts w:cstheme="minorHAnsi"/>
          <w:sz w:val="22"/>
          <w:szCs w:val="22"/>
        </w:rPr>
        <w:t xml:space="preserve"> má člen zejména tato základní práva:</w:t>
      </w:r>
      <w:bookmarkEnd w:id="83"/>
      <w:bookmarkEnd w:id="84"/>
    </w:p>
    <w:p w14:paraId="6CFA7610" w14:textId="77777777" w:rsidR="003C613F" w:rsidRPr="006B61D0" w:rsidRDefault="001D4BD1" w:rsidP="0080731F">
      <w:pPr>
        <w:numPr>
          <w:ilvl w:val="0"/>
          <w:numId w:val="108"/>
        </w:numPr>
        <w:tabs>
          <w:tab w:val="left" w:pos="142"/>
        </w:tabs>
        <w:spacing w:after="0" w:line="276" w:lineRule="auto"/>
        <w:ind w:left="709" w:hanging="425"/>
        <w:jc w:val="both"/>
        <w:rPr>
          <w:rFonts w:cstheme="minorHAnsi"/>
          <w:sz w:val="22"/>
          <w:szCs w:val="22"/>
        </w:rPr>
      </w:pPr>
      <w:r w:rsidRPr="006B61D0">
        <w:rPr>
          <w:rFonts w:cstheme="minorHAnsi"/>
          <w:sz w:val="22"/>
          <w:szCs w:val="22"/>
        </w:rPr>
        <w:t>na uzavření smlouvy o nájmu družstevního bytu za podmínek určených stanovami a práva a povinnosti z této smlouvy vzniklá,</w:t>
      </w:r>
    </w:p>
    <w:p w14:paraId="5F9033AE" w14:textId="77777777" w:rsidR="00C948D4" w:rsidRPr="006B61D0" w:rsidRDefault="00C52090" w:rsidP="0080731F">
      <w:pPr>
        <w:numPr>
          <w:ilvl w:val="0"/>
          <w:numId w:val="108"/>
        </w:numPr>
        <w:tabs>
          <w:tab w:val="left" w:pos="142"/>
        </w:tabs>
        <w:spacing w:after="0" w:line="276" w:lineRule="auto"/>
        <w:ind w:left="709" w:hanging="425"/>
        <w:jc w:val="both"/>
        <w:rPr>
          <w:rFonts w:cstheme="minorHAnsi"/>
          <w:sz w:val="22"/>
          <w:szCs w:val="22"/>
        </w:rPr>
      </w:pPr>
      <w:r w:rsidRPr="006B61D0">
        <w:rPr>
          <w:rFonts w:cstheme="minorHAnsi"/>
          <w:sz w:val="22"/>
          <w:szCs w:val="22"/>
        </w:rPr>
        <w:t>volit a být volen do orgánů Družstva nebo orgánem Družstva, splňuje-li podmínky stanovené zákonem a dále určené těmito stanovami, nebrání-li tomu překážky stanovené zákonem, anebo nebrání-li tomu neslučitelnost funkcí podle ZOK a těchto stanov,</w:t>
      </w:r>
    </w:p>
    <w:p w14:paraId="3A1B7B65" w14:textId="77777777" w:rsidR="00B279A6" w:rsidRPr="00593449" w:rsidRDefault="00C52090" w:rsidP="0080731F">
      <w:pPr>
        <w:numPr>
          <w:ilvl w:val="0"/>
          <w:numId w:val="108"/>
        </w:numPr>
        <w:tabs>
          <w:tab w:val="left" w:pos="142"/>
        </w:tabs>
        <w:spacing w:after="0" w:line="276" w:lineRule="auto"/>
        <w:ind w:left="709" w:hanging="425"/>
        <w:jc w:val="both"/>
        <w:rPr>
          <w:rFonts w:cstheme="minorHAnsi"/>
          <w:sz w:val="22"/>
          <w:szCs w:val="22"/>
        </w:rPr>
      </w:pPr>
      <w:r w:rsidRPr="00593449">
        <w:rPr>
          <w:rFonts w:cstheme="minorHAnsi"/>
          <w:sz w:val="22"/>
          <w:szCs w:val="22"/>
        </w:rPr>
        <w:t>podávat podněty a návrhy či stížnosti orgánům Družstva a požadovat zprávu o jejich vyřízení,</w:t>
      </w:r>
    </w:p>
    <w:p w14:paraId="4B599BB8" w14:textId="77777777" w:rsidR="00C948D4" w:rsidRPr="006B61D0" w:rsidRDefault="00C52090" w:rsidP="0080731F">
      <w:pPr>
        <w:numPr>
          <w:ilvl w:val="0"/>
          <w:numId w:val="108"/>
        </w:numPr>
        <w:tabs>
          <w:tab w:val="left" w:pos="142"/>
        </w:tabs>
        <w:spacing w:after="0" w:line="276" w:lineRule="auto"/>
        <w:ind w:left="709" w:hanging="425"/>
        <w:jc w:val="both"/>
        <w:rPr>
          <w:rFonts w:cstheme="minorHAnsi"/>
          <w:sz w:val="22"/>
          <w:szCs w:val="22"/>
        </w:rPr>
      </w:pPr>
      <w:r w:rsidRPr="006B61D0">
        <w:rPr>
          <w:rFonts w:cstheme="minorHAnsi"/>
          <w:sz w:val="22"/>
          <w:szCs w:val="22"/>
        </w:rPr>
        <w:t xml:space="preserve">seznámit se před konáním členské schůze, způsobem uvedeným v pozvánce na členskou schůzi, s písemnými podklady pro členskou schůzi, zejména k činnosti a výsledkům hospodaření Družstva, </w:t>
      </w:r>
    </w:p>
    <w:p w14:paraId="47B7CD5E" w14:textId="77777777" w:rsidR="00B279A6" w:rsidRPr="006B61D0" w:rsidRDefault="00C52090" w:rsidP="0080731F">
      <w:pPr>
        <w:numPr>
          <w:ilvl w:val="0"/>
          <w:numId w:val="108"/>
        </w:numPr>
        <w:tabs>
          <w:tab w:val="left" w:pos="142"/>
        </w:tabs>
        <w:spacing w:after="0" w:line="276" w:lineRule="auto"/>
        <w:ind w:left="709" w:hanging="425"/>
        <w:jc w:val="both"/>
        <w:rPr>
          <w:rFonts w:cstheme="minorHAnsi"/>
          <w:sz w:val="22"/>
          <w:szCs w:val="22"/>
        </w:rPr>
      </w:pPr>
      <w:r w:rsidRPr="006B61D0">
        <w:rPr>
          <w:rFonts w:cstheme="minorHAnsi"/>
          <w:sz w:val="22"/>
          <w:szCs w:val="22"/>
        </w:rPr>
        <w:t>podílet se na činnosti Družstva podle těchto stanov a podle usnesení orgánů Družstva,</w:t>
      </w:r>
    </w:p>
    <w:p w14:paraId="714E5BB9" w14:textId="77777777" w:rsidR="00FB4BD9" w:rsidRPr="006B61D0" w:rsidRDefault="00C52090" w:rsidP="0080731F">
      <w:pPr>
        <w:numPr>
          <w:ilvl w:val="0"/>
          <w:numId w:val="108"/>
        </w:numPr>
        <w:tabs>
          <w:tab w:val="left" w:pos="142"/>
        </w:tabs>
        <w:spacing w:after="0" w:line="276" w:lineRule="auto"/>
        <w:ind w:left="709" w:hanging="425"/>
        <w:jc w:val="both"/>
        <w:rPr>
          <w:rFonts w:cstheme="minorHAnsi"/>
          <w:sz w:val="22"/>
          <w:szCs w:val="22"/>
        </w:rPr>
      </w:pPr>
      <w:r w:rsidRPr="006B61D0">
        <w:rPr>
          <w:rFonts w:cstheme="minorHAnsi"/>
          <w:sz w:val="22"/>
          <w:szCs w:val="22"/>
        </w:rPr>
        <w:t xml:space="preserve">uplatnit podle zákona právo na námitky k členské schůzi a případně na následnou soudní ochranu proti rozhodnutí o vyloučení z Družstva, </w:t>
      </w:r>
    </w:p>
    <w:p w14:paraId="6621BA78" w14:textId="77777777" w:rsidR="00FB4BD9" w:rsidRPr="006B61D0" w:rsidRDefault="00C52090" w:rsidP="0080731F">
      <w:pPr>
        <w:numPr>
          <w:ilvl w:val="0"/>
          <w:numId w:val="108"/>
        </w:numPr>
        <w:tabs>
          <w:tab w:val="left" w:pos="142"/>
        </w:tabs>
        <w:spacing w:after="0" w:line="276" w:lineRule="auto"/>
        <w:ind w:left="709" w:hanging="425"/>
        <w:jc w:val="both"/>
        <w:rPr>
          <w:rFonts w:cstheme="minorHAnsi"/>
          <w:sz w:val="22"/>
          <w:szCs w:val="22"/>
        </w:rPr>
      </w:pPr>
      <w:r w:rsidRPr="006B61D0">
        <w:rPr>
          <w:rFonts w:cstheme="minorHAnsi"/>
          <w:sz w:val="22"/>
          <w:szCs w:val="22"/>
        </w:rPr>
        <w:t xml:space="preserve">podat návrh soudu podle zákona na vyslovení neplatnosti usnesení členské schůze, pokud je v rozporu s právními předpisy nebo se stanovami Družstva; tato práva mohou být uplatněna vždy jen způsobem a ve lhůtách podle ustanovení zákona a těchto stanov, </w:t>
      </w:r>
    </w:p>
    <w:p w14:paraId="36FB8DF2" w14:textId="77777777" w:rsidR="00B279A6" w:rsidRPr="006B61D0" w:rsidRDefault="00C52090" w:rsidP="0080731F">
      <w:pPr>
        <w:numPr>
          <w:ilvl w:val="0"/>
          <w:numId w:val="108"/>
        </w:numPr>
        <w:tabs>
          <w:tab w:val="left" w:pos="142"/>
        </w:tabs>
        <w:spacing w:after="0" w:line="276" w:lineRule="auto"/>
        <w:ind w:left="709" w:hanging="425"/>
        <w:jc w:val="both"/>
        <w:rPr>
          <w:rFonts w:cstheme="minorHAnsi"/>
          <w:sz w:val="22"/>
          <w:szCs w:val="22"/>
        </w:rPr>
      </w:pPr>
      <w:r w:rsidRPr="006B61D0">
        <w:rPr>
          <w:rFonts w:cstheme="minorHAnsi"/>
          <w:sz w:val="22"/>
          <w:szCs w:val="22"/>
        </w:rPr>
        <w:t>uplatňovat svá práva ve vztahu k seznamu členů podle ZOK a těchto stanov, má-li k datu uplatnění tohoto práva splněnu splatnou vkladovou povinnost také k dalšímu členskému vkladu v rozsahu a způsobem podle stanov,</w:t>
      </w:r>
    </w:p>
    <w:p w14:paraId="6B815C85" w14:textId="77777777" w:rsidR="00E1259B" w:rsidRPr="006B61D0" w:rsidRDefault="001D4BD1" w:rsidP="0080731F">
      <w:pPr>
        <w:numPr>
          <w:ilvl w:val="0"/>
          <w:numId w:val="108"/>
        </w:numPr>
        <w:tabs>
          <w:tab w:val="left" w:pos="142"/>
        </w:tabs>
        <w:spacing w:after="0" w:line="276" w:lineRule="auto"/>
        <w:ind w:left="709" w:hanging="425"/>
        <w:jc w:val="both"/>
        <w:rPr>
          <w:rFonts w:cstheme="minorHAnsi"/>
          <w:sz w:val="22"/>
          <w:szCs w:val="22"/>
        </w:rPr>
      </w:pPr>
      <w:r w:rsidRPr="006B61D0">
        <w:rPr>
          <w:rFonts w:cstheme="minorHAnsi"/>
          <w:sz w:val="22"/>
          <w:szCs w:val="22"/>
        </w:rPr>
        <w:t xml:space="preserve">domáhat se za Družstvo náhrady újmy proti </w:t>
      </w:r>
      <w:r w:rsidR="00971C3E" w:rsidRPr="006B61D0">
        <w:rPr>
          <w:rFonts w:cstheme="minorHAnsi"/>
          <w:sz w:val="22"/>
          <w:szCs w:val="22"/>
        </w:rPr>
        <w:t xml:space="preserve">členovi voleného orgánu Družstva </w:t>
      </w:r>
      <w:r w:rsidRPr="006B61D0">
        <w:rPr>
          <w:rFonts w:cstheme="minorHAnsi"/>
          <w:sz w:val="22"/>
          <w:szCs w:val="22"/>
        </w:rPr>
        <w:t>nebo splnění jejich povinnosti plynoucí z</w:t>
      </w:r>
      <w:r w:rsidR="005228E0" w:rsidRPr="006B61D0">
        <w:rPr>
          <w:rFonts w:cstheme="minorHAnsi"/>
          <w:sz w:val="22"/>
          <w:szCs w:val="22"/>
        </w:rPr>
        <w:t> </w:t>
      </w:r>
      <w:r w:rsidR="00971C3E" w:rsidRPr="006B61D0">
        <w:rPr>
          <w:rFonts w:cstheme="minorHAnsi"/>
          <w:sz w:val="22"/>
          <w:szCs w:val="22"/>
        </w:rPr>
        <w:t>dohody</w:t>
      </w:r>
      <w:r w:rsidR="005228E0" w:rsidRPr="006B61D0">
        <w:rPr>
          <w:rFonts w:cstheme="minorHAnsi"/>
          <w:sz w:val="22"/>
          <w:szCs w:val="22"/>
        </w:rPr>
        <w:t xml:space="preserve"> podle § 53 odst. 3 ZOK</w:t>
      </w:r>
      <w:r w:rsidR="00971C3E" w:rsidRPr="006B61D0">
        <w:rPr>
          <w:rFonts w:cstheme="minorHAnsi"/>
          <w:sz w:val="22"/>
          <w:szCs w:val="22"/>
        </w:rPr>
        <w:t xml:space="preserve">, a to </w:t>
      </w:r>
      <w:r w:rsidRPr="006B61D0">
        <w:rPr>
          <w:rFonts w:cstheme="minorHAnsi"/>
          <w:sz w:val="22"/>
          <w:szCs w:val="22"/>
        </w:rPr>
        <w:t>postupem a způsobem podle zákona,</w:t>
      </w:r>
    </w:p>
    <w:p w14:paraId="5CC751D3" w14:textId="04043395" w:rsidR="00E1259B" w:rsidRDefault="00B57414" w:rsidP="0080731F">
      <w:pPr>
        <w:numPr>
          <w:ilvl w:val="0"/>
          <w:numId w:val="108"/>
        </w:numPr>
        <w:tabs>
          <w:tab w:val="left" w:pos="142"/>
        </w:tabs>
        <w:spacing w:after="0" w:line="276" w:lineRule="auto"/>
        <w:ind w:left="709" w:hanging="425"/>
        <w:jc w:val="both"/>
        <w:rPr>
          <w:rFonts w:cstheme="minorHAnsi"/>
          <w:sz w:val="22"/>
          <w:szCs w:val="22"/>
        </w:rPr>
      </w:pPr>
      <w:r w:rsidRPr="00B57414">
        <w:rPr>
          <w:rFonts w:cstheme="minorHAnsi"/>
          <w:sz w:val="22"/>
          <w:szCs w:val="22"/>
        </w:rPr>
        <w:t xml:space="preserve">obdržet na svou žádost kopii zápisu z jednání členské </w:t>
      </w:r>
      <w:r w:rsidR="006E26BF" w:rsidRPr="006E26BF">
        <w:rPr>
          <w:rFonts w:cstheme="minorHAnsi"/>
          <w:sz w:val="22"/>
          <w:szCs w:val="22"/>
        </w:rPr>
        <w:t>schůze, stanov a/nebo interních předpisů Družstva</w:t>
      </w:r>
      <w:r w:rsidR="00255A42">
        <w:rPr>
          <w:rFonts w:cstheme="minorHAnsi"/>
          <w:sz w:val="22"/>
          <w:szCs w:val="22"/>
        </w:rPr>
        <w:t xml:space="preserve">, v případě požadování listinné kopie </w:t>
      </w:r>
      <w:r w:rsidR="006E26BF" w:rsidRPr="006E26BF">
        <w:rPr>
          <w:rFonts w:cstheme="minorHAnsi"/>
          <w:sz w:val="22"/>
          <w:szCs w:val="22"/>
        </w:rPr>
        <w:t xml:space="preserve">těchto dokumentů </w:t>
      </w:r>
      <w:r w:rsidR="00971C3E" w:rsidRPr="002758A7">
        <w:rPr>
          <w:rFonts w:cstheme="minorHAnsi"/>
          <w:sz w:val="22"/>
          <w:szCs w:val="22"/>
        </w:rPr>
        <w:t>za poplatek stanovený v </w:t>
      </w:r>
      <w:r w:rsidR="00F63584" w:rsidRPr="002758A7">
        <w:rPr>
          <w:rFonts w:cstheme="minorHAnsi"/>
          <w:sz w:val="22"/>
          <w:szCs w:val="22"/>
        </w:rPr>
        <w:t>příloze těchto stanov</w:t>
      </w:r>
      <w:r w:rsidR="00DD75F6">
        <w:rPr>
          <w:rFonts w:cstheme="minorHAnsi"/>
          <w:sz w:val="22"/>
          <w:szCs w:val="22"/>
        </w:rPr>
        <w:t>,</w:t>
      </w:r>
    </w:p>
    <w:p w14:paraId="1AE5FC13" w14:textId="76427457" w:rsidR="00DD75F6" w:rsidRDefault="00DD75F6" w:rsidP="0080731F">
      <w:pPr>
        <w:numPr>
          <w:ilvl w:val="0"/>
          <w:numId w:val="108"/>
        </w:numPr>
        <w:tabs>
          <w:tab w:val="left" w:pos="142"/>
        </w:tabs>
        <w:spacing w:after="0" w:line="276" w:lineRule="auto"/>
        <w:ind w:left="709" w:hanging="425"/>
        <w:jc w:val="both"/>
        <w:rPr>
          <w:rFonts w:cstheme="minorHAnsi"/>
          <w:sz w:val="22"/>
          <w:szCs w:val="22"/>
        </w:rPr>
      </w:pPr>
      <w:r>
        <w:rPr>
          <w:rFonts w:cstheme="minorHAnsi"/>
          <w:sz w:val="22"/>
          <w:szCs w:val="22"/>
        </w:rPr>
        <w:t>nahlédnout do řádné a mimořádné účetní uzávěrky a do vyúčtování družstva,</w:t>
      </w:r>
    </w:p>
    <w:p w14:paraId="303B83F7" w14:textId="4F22FB8C" w:rsidR="00DD75F6" w:rsidRDefault="00DD75F6" w:rsidP="0080731F">
      <w:pPr>
        <w:numPr>
          <w:ilvl w:val="0"/>
          <w:numId w:val="108"/>
        </w:numPr>
        <w:tabs>
          <w:tab w:val="left" w:pos="142"/>
        </w:tabs>
        <w:spacing w:after="0" w:line="276" w:lineRule="auto"/>
        <w:ind w:left="709" w:hanging="425"/>
        <w:jc w:val="both"/>
        <w:rPr>
          <w:rFonts w:cstheme="minorHAnsi"/>
          <w:sz w:val="22"/>
          <w:szCs w:val="22"/>
        </w:rPr>
      </w:pPr>
      <w:r>
        <w:rPr>
          <w:rFonts w:cstheme="minorHAnsi"/>
          <w:sz w:val="22"/>
          <w:szCs w:val="22"/>
        </w:rPr>
        <w:t>právo na informace o činnosti orgánů družstva,</w:t>
      </w:r>
    </w:p>
    <w:p w14:paraId="72FF81C9" w14:textId="05DABE3D" w:rsidR="00DD75F6" w:rsidRPr="002758A7" w:rsidRDefault="00DD75F6" w:rsidP="0080731F">
      <w:pPr>
        <w:numPr>
          <w:ilvl w:val="0"/>
          <w:numId w:val="108"/>
        </w:numPr>
        <w:tabs>
          <w:tab w:val="left" w:pos="142"/>
        </w:tabs>
        <w:spacing w:after="0" w:line="276" w:lineRule="auto"/>
        <w:ind w:left="709" w:hanging="425"/>
        <w:jc w:val="both"/>
        <w:rPr>
          <w:rFonts w:cstheme="minorHAnsi"/>
          <w:sz w:val="22"/>
          <w:szCs w:val="22"/>
        </w:rPr>
      </w:pPr>
      <w:r>
        <w:rPr>
          <w:rFonts w:cstheme="minorHAnsi"/>
          <w:sz w:val="22"/>
          <w:szCs w:val="22"/>
        </w:rPr>
        <w:lastRenderedPageBreak/>
        <w:t>další práva vyplývající z příslušných ustanovení stanov družstva a právních předpisů.</w:t>
      </w:r>
    </w:p>
    <w:p w14:paraId="659B0110" w14:textId="77777777" w:rsidR="00B279A6" w:rsidRPr="006B61D0" w:rsidRDefault="001D4BD1" w:rsidP="0080731F">
      <w:pPr>
        <w:pStyle w:val="Normlnweb"/>
        <w:numPr>
          <w:ilvl w:val="2"/>
          <w:numId w:val="106"/>
        </w:numPr>
        <w:tabs>
          <w:tab w:val="left" w:pos="142"/>
        </w:tabs>
        <w:spacing w:before="0" w:after="0" w:line="276" w:lineRule="auto"/>
        <w:ind w:left="0" w:firstLine="0"/>
        <w:jc w:val="both"/>
        <w:rPr>
          <w:rFonts w:cstheme="minorHAnsi"/>
          <w:sz w:val="22"/>
          <w:szCs w:val="22"/>
        </w:rPr>
      </w:pPr>
      <w:bookmarkStart w:id="85" w:name="_Ref378682488"/>
      <w:r w:rsidRPr="006B61D0">
        <w:rPr>
          <w:rFonts w:cstheme="minorHAnsi"/>
          <w:sz w:val="22"/>
          <w:szCs w:val="22"/>
        </w:rPr>
        <w:t xml:space="preserve">V rámci povinností podle odstavce </w:t>
      </w:r>
      <w:r w:rsidR="00BA20C2">
        <w:rPr>
          <w:rFonts w:cstheme="minorHAnsi"/>
          <w:sz w:val="22"/>
          <w:szCs w:val="22"/>
        </w:rPr>
        <w:fldChar w:fldCharType="begin"/>
      </w:r>
      <w:r w:rsidR="00B42A51">
        <w:rPr>
          <w:rFonts w:cstheme="minorHAnsi"/>
          <w:sz w:val="22"/>
          <w:szCs w:val="22"/>
        </w:rPr>
        <w:instrText xml:space="preserve"> REF _Ref378689707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4.1.1</w:t>
      </w:r>
      <w:r w:rsidR="00BA20C2">
        <w:rPr>
          <w:rFonts w:cstheme="minorHAnsi"/>
          <w:sz w:val="22"/>
          <w:szCs w:val="22"/>
        </w:rPr>
        <w:fldChar w:fldCharType="end"/>
      </w:r>
      <w:r w:rsidRPr="006B61D0">
        <w:rPr>
          <w:rFonts w:cstheme="minorHAnsi"/>
          <w:sz w:val="22"/>
          <w:szCs w:val="22"/>
        </w:rPr>
        <w:t xml:space="preserve"> má člen Družstva zejména tyto základní povinnosti:</w:t>
      </w:r>
      <w:bookmarkEnd w:id="85"/>
    </w:p>
    <w:p w14:paraId="0684B4DB" w14:textId="77777777" w:rsidR="00E1259B" w:rsidRPr="006B61D0" w:rsidRDefault="001D4BD1" w:rsidP="0080731F">
      <w:pPr>
        <w:numPr>
          <w:ilvl w:val="0"/>
          <w:numId w:val="107"/>
        </w:numPr>
        <w:tabs>
          <w:tab w:val="left" w:pos="142"/>
        </w:tabs>
        <w:spacing w:after="0" w:line="276" w:lineRule="auto"/>
        <w:ind w:left="709" w:hanging="425"/>
        <w:jc w:val="both"/>
        <w:rPr>
          <w:rFonts w:cstheme="minorHAnsi"/>
          <w:sz w:val="22"/>
          <w:szCs w:val="22"/>
        </w:rPr>
      </w:pPr>
      <w:r w:rsidRPr="006B61D0">
        <w:rPr>
          <w:rFonts w:cstheme="minorHAnsi"/>
          <w:sz w:val="22"/>
          <w:szCs w:val="22"/>
        </w:rPr>
        <w:t xml:space="preserve">dodržovat povinnosti člena stanovené </w:t>
      </w:r>
      <w:r w:rsidR="00971C3E" w:rsidRPr="006B61D0">
        <w:rPr>
          <w:rFonts w:cstheme="minorHAnsi"/>
          <w:sz w:val="22"/>
          <w:szCs w:val="22"/>
        </w:rPr>
        <w:t>zákonem, stanovami</w:t>
      </w:r>
      <w:r w:rsidR="005228E0" w:rsidRPr="006B61D0">
        <w:rPr>
          <w:rFonts w:cstheme="minorHAnsi"/>
          <w:sz w:val="22"/>
          <w:szCs w:val="22"/>
        </w:rPr>
        <w:t>, interními předpisy Družstva</w:t>
      </w:r>
      <w:r w:rsidR="00971C3E" w:rsidRPr="006B61D0">
        <w:rPr>
          <w:rFonts w:cstheme="minorHAnsi"/>
          <w:sz w:val="22"/>
          <w:szCs w:val="22"/>
        </w:rPr>
        <w:t xml:space="preserve"> a dodržovat usnesení orgánů Družstva,</w:t>
      </w:r>
    </w:p>
    <w:p w14:paraId="2C1AFA92" w14:textId="77777777" w:rsidR="003C613F" w:rsidRPr="006B61D0" w:rsidRDefault="00C52090" w:rsidP="0080731F">
      <w:pPr>
        <w:numPr>
          <w:ilvl w:val="0"/>
          <w:numId w:val="107"/>
        </w:numPr>
        <w:tabs>
          <w:tab w:val="left" w:pos="142"/>
        </w:tabs>
        <w:spacing w:after="0" w:line="276" w:lineRule="auto"/>
        <w:ind w:left="709" w:hanging="425"/>
        <w:jc w:val="both"/>
        <w:rPr>
          <w:rFonts w:cstheme="minorHAnsi"/>
          <w:sz w:val="22"/>
          <w:szCs w:val="22"/>
        </w:rPr>
      </w:pPr>
      <w:r w:rsidRPr="006B61D0">
        <w:rPr>
          <w:rFonts w:cstheme="minorHAnsi"/>
          <w:sz w:val="22"/>
          <w:szCs w:val="22"/>
        </w:rPr>
        <w:t xml:space="preserve">splatit vkladovou povinnost k základnímu členskému vkladu, dále splatit vkladovou povinnost k dalšímu členskému vkladu </w:t>
      </w:r>
      <w:r w:rsidR="00971C3E" w:rsidRPr="006B61D0">
        <w:rPr>
          <w:rFonts w:cstheme="minorHAnsi"/>
          <w:sz w:val="22"/>
          <w:szCs w:val="22"/>
        </w:rPr>
        <w:t>ve výši, způsobem a ve lhůtách</w:t>
      </w:r>
      <w:r w:rsidRPr="006B61D0">
        <w:rPr>
          <w:rFonts w:cstheme="minorHAnsi"/>
          <w:sz w:val="22"/>
          <w:szCs w:val="22"/>
        </w:rPr>
        <w:t xml:space="preserve"> podle smlouvy o dalším členském vkladu,</w:t>
      </w:r>
    </w:p>
    <w:p w14:paraId="220B71AE" w14:textId="77777777" w:rsidR="003C613F" w:rsidRPr="006B61D0" w:rsidRDefault="001D4BD1" w:rsidP="0080731F">
      <w:pPr>
        <w:numPr>
          <w:ilvl w:val="0"/>
          <w:numId w:val="107"/>
        </w:numPr>
        <w:tabs>
          <w:tab w:val="left" w:pos="142"/>
        </w:tabs>
        <w:spacing w:after="0" w:line="276" w:lineRule="auto"/>
        <w:ind w:left="709" w:hanging="425"/>
        <w:jc w:val="both"/>
        <w:rPr>
          <w:rFonts w:cstheme="minorHAnsi"/>
          <w:sz w:val="22"/>
          <w:szCs w:val="22"/>
        </w:rPr>
      </w:pPr>
      <w:r w:rsidRPr="006B61D0">
        <w:rPr>
          <w:rFonts w:cstheme="minorHAnsi"/>
          <w:sz w:val="22"/>
          <w:szCs w:val="22"/>
        </w:rPr>
        <w:t xml:space="preserve">oznamovat a podle povahy údajů také doložit Družstvu každou změnu údajů evidovaných v seznamu členů bez zbytečného odkladu poté, co tato skutečnost nastala, jakož i oznamovat Družstvu veškeré změny podstatné pro práva a povinnosti spojené s členstvím v Družstvu, včetně práv a povinností plynoucích z nájmu družstevního bytu, </w:t>
      </w:r>
    </w:p>
    <w:p w14:paraId="2C14F45B" w14:textId="77777777" w:rsidR="003C613F" w:rsidRPr="006B61D0" w:rsidRDefault="001D4BD1" w:rsidP="0080731F">
      <w:pPr>
        <w:numPr>
          <w:ilvl w:val="0"/>
          <w:numId w:val="107"/>
        </w:numPr>
        <w:tabs>
          <w:tab w:val="left" w:pos="142"/>
        </w:tabs>
        <w:spacing w:after="0" w:line="276" w:lineRule="auto"/>
        <w:ind w:left="709" w:hanging="425"/>
        <w:jc w:val="both"/>
        <w:rPr>
          <w:rFonts w:cstheme="minorHAnsi"/>
          <w:sz w:val="22"/>
          <w:szCs w:val="22"/>
        </w:rPr>
      </w:pPr>
      <w:r w:rsidRPr="006B61D0">
        <w:rPr>
          <w:rFonts w:cstheme="minorHAnsi"/>
          <w:sz w:val="22"/>
          <w:szCs w:val="22"/>
        </w:rPr>
        <w:t xml:space="preserve">plnit svou povinnost z uhrazovací povinnosti podle usnesení členské schůze přijatého v souladu s těmito </w:t>
      </w:r>
      <w:r w:rsidR="00D1356E" w:rsidRPr="006B61D0">
        <w:rPr>
          <w:rFonts w:cstheme="minorHAnsi"/>
          <w:sz w:val="22"/>
          <w:szCs w:val="22"/>
        </w:rPr>
        <w:t>stanovami,</w:t>
      </w:r>
    </w:p>
    <w:p w14:paraId="3AEF2039" w14:textId="77777777" w:rsidR="00E1259B" w:rsidRPr="006B61D0" w:rsidRDefault="00971C3E" w:rsidP="0080731F">
      <w:pPr>
        <w:numPr>
          <w:ilvl w:val="0"/>
          <w:numId w:val="107"/>
        </w:numPr>
        <w:tabs>
          <w:tab w:val="left" w:pos="142"/>
        </w:tabs>
        <w:spacing w:after="0" w:line="276" w:lineRule="auto"/>
        <w:ind w:left="709" w:hanging="425"/>
        <w:jc w:val="both"/>
        <w:rPr>
          <w:rFonts w:cstheme="minorHAnsi"/>
          <w:sz w:val="22"/>
          <w:szCs w:val="22"/>
        </w:rPr>
      </w:pPr>
      <w:r w:rsidRPr="006B61D0">
        <w:rPr>
          <w:rFonts w:cstheme="minorHAnsi"/>
          <w:sz w:val="22"/>
          <w:szCs w:val="22"/>
        </w:rPr>
        <w:t>hradit platby (</w:t>
      </w:r>
      <w:r w:rsidR="00255A42">
        <w:rPr>
          <w:rFonts w:cstheme="minorHAnsi"/>
          <w:sz w:val="22"/>
          <w:szCs w:val="22"/>
        </w:rPr>
        <w:t xml:space="preserve">ceny úkonů a peněžité sankce za porušení povinností) stanovené </w:t>
      </w:r>
      <w:r w:rsidR="003526D2" w:rsidRPr="002758A7">
        <w:rPr>
          <w:rFonts w:cstheme="minorHAnsi"/>
          <w:sz w:val="22"/>
          <w:szCs w:val="22"/>
        </w:rPr>
        <w:t>přílohou těchto stanov</w:t>
      </w:r>
      <w:r w:rsidR="007D4BC5" w:rsidRPr="002758A7">
        <w:rPr>
          <w:rFonts w:cstheme="minorHAnsi"/>
          <w:sz w:val="22"/>
          <w:szCs w:val="22"/>
        </w:rPr>
        <w:t>.</w:t>
      </w:r>
      <w:r w:rsidR="009A466C" w:rsidRPr="002758A7">
        <w:rPr>
          <w:rFonts w:cstheme="minorHAnsi"/>
          <w:sz w:val="22"/>
          <w:szCs w:val="22"/>
        </w:rPr>
        <w:t xml:space="preserve"> Toto nevylučuje právo na náhradu škody</w:t>
      </w:r>
      <w:r w:rsidR="009A466C">
        <w:rPr>
          <w:rFonts w:cstheme="minorHAnsi"/>
          <w:sz w:val="22"/>
          <w:szCs w:val="22"/>
        </w:rPr>
        <w:t>.</w:t>
      </w:r>
    </w:p>
    <w:p w14:paraId="02B40A65" w14:textId="77777777" w:rsidR="00C41C2D" w:rsidRPr="006B61D0" w:rsidRDefault="00C41C2D" w:rsidP="0080731F">
      <w:pPr>
        <w:tabs>
          <w:tab w:val="left" w:pos="142"/>
        </w:tabs>
        <w:spacing w:after="0" w:line="276" w:lineRule="auto"/>
        <w:ind w:left="709"/>
        <w:jc w:val="both"/>
        <w:rPr>
          <w:rFonts w:cstheme="minorHAnsi"/>
          <w:sz w:val="22"/>
          <w:szCs w:val="22"/>
        </w:rPr>
      </w:pPr>
      <w:bookmarkStart w:id="86" w:name="_Toc385580815"/>
      <w:bookmarkStart w:id="87" w:name="_Toc385580892"/>
      <w:bookmarkStart w:id="88" w:name="_Toc385582860"/>
      <w:bookmarkStart w:id="89" w:name="_Toc385580816"/>
      <w:bookmarkStart w:id="90" w:name="_Toc385580893"/>
      <w:bookmarkStart w:id="91" w:name="_Toc385582861"/>
      <w:bookmarkEnd w:id="86"/>
      <w:bookmarkEnd w:id="87"/>
      <w:bookmarkEnd w:id="88"/>
      <w:bookmarkEnd w:id="89"/>
      <w:bookmarkEnd w:id="90"/>
      <w:bookmarkEnd w:id="91"/>
    </w:p>
    <w:p w14:paraId="4FFF7671" w14:textId="77777777" w:rsidR="00C41C2D" w:rsidRPr="00B239A2" w:rsidRDefault="00B57414" w:rsidP="0080731F">
      <w:pPr>
        <w:pStyle w:val="Nadpis2"/>
        <w:numPr>
          <w:ilvl w:val="1"/>
          <w:numId w:val="8"/>
        </w:numPr>
        <w:tabs>
          <w:tab w:val="left" w:pos="142"/>
        </w:tabs>
        <w:spacing w:line="276" w:lineRule="auto"/>
        <w:ind w:left="0" w:firstLine="0"/>
        <w:jc w:val="both"/>
        <w:rPr>
          <w:rFonts w:cstheme="minorHAnsi"/>
          <w:b/>
        </w:rPr>
      </w:pPr>
      <w:bookmarkStart w:id="92" w:name="_Toc385582862"/>
      <w:bookmarkStart w:id="93" w:name="_Toc77951186"/>
      <w:r w:rsidRPr="00B57414">
        <w:rPr>
          <w:rFonts w:cstheme="minorHAnsi"/>
          <w:b/>
        </w:rPr>
        <w:t xml:space="preserve">základní práva a povinnosti </w:t>
      </w:r>
      <w:bookmarkEnd w:id="92"/>
      <w:r w:rsidRPr="00B57414">
        <w:rPr>
          <w:rFonts w:cstheme="minorHAnsi"/>
          <w:b/>
        </w:rPr>
        <w:t>Družstva</w:t>
      </w:r>
      <w:bookmarkEnd w:id="93"/>
    </w:p>
    <w:p w14:paraId="166FBE46" w14:textId="77777777" w:rsidR="00782CCE" w:rsidRPr="00B239A2" w:rsidRDefault="00782CCE" w:rsidP="0080731F">
      <w:pPr>
        <w:pStyle w:val="Odstavecseseznamem"/>
        <w:spacing w:line="276" w:lineRule="auto"/>
        <w:rPr>
          <w:rFonts w:cstheme="minorHAnsi"/>
          <w:sz w:val="22"/>
          <w:szCs w:val="22"/>
        </w:rPr>
      </w:pPr>
    </w:p>
    <w:p w14:paraId="57E33927" w14:textId="77777777" w:rsidR="00C948D4" w:rsidRPr="00B239A2" w:rsidRDefault="00B57414" w:rsidP="0080731F">
      <w:pPr>
        <w:pStyle w:val="Normlnweb"/>
        <w:numPr>
          <w:ilvl w:val="2"/>
          <w:numId w:val="109"/>
        </w:numPr>
        <w:tabs>
          <w:tab w:val="left" w:pos="142"/>
        </w:tabs>
        <w:spacing w:before="0" w:after="0" w:line="276" w:lineRule="auto"/>
        <w:ind w:left="0" w:firstLine="0"/>
        <w:jc w:val="both"/>
        <w:rPr>
          <w:rFonts w:eastAsia="Times New Roman" w:cstheme="minorHAnsi"/>
          <w:sz w:val="22"/>
          <w:szCs w:val="22"/>
        </w:rPr>
      </w:pPr>
      <w:r w:rsidRPr="00B57414">
        <w:rPr>
          <w:rFonts w:eastAsia="Times New Roman" w:cstheme="minorHAnsi"/>
          <w:sz w:val="22"/>
          <w:szCs w:val="22"/>
        </w:rPr>
        <w:t xml:space="preserve">Družstvo je povinno umožnit uplatňování základních práv člena podle </w:t>
      </w:r>
      <w:r w:rsidR="00971C3E" w:rsidRPr="00FD4841">
        <w:rPr>
          <w:rFonts w:eastAsia="Times New Roman" w:cstheme="minorHAnsi"/>
          <w:sz w:val="22"/>
          <w:szCs w:val="22"/>
        </w:rPr>
        <w:t>odstavce</w:t>
      </w:r>
      <w:r w:rsidR="00A86B74">
        <w:rPr>
          <w:rFonts w:eastAsia="Times New Roman" w:cstheme="minorHAnsi"/>
          <w:sz w:val="22"/>
          <w:szCs w:val="22"/>
        </w:rPr>
        <w:t xml:space="preserve"> </w:t>
      </w:r>
      <w:r w:rsidR="003944EE">
        <w:fldChar w:fldCharType="begin"/>
      </w:r>
      <w:r w:rsidR="003944EE">
        <w:instrText xml:space="preserve"> REF _Ref77884068 \r \h  \* MERGEFORMAT </w:instrText>
      </w:r>
      <w:r w:rsidR="003944EE">
        <w:fldChar w:fldCharType="separate"/>
      </w:r>
      <w:r w:rsidR="007A0041" w:rsidRPr="007A0041">
        <w:rPr>
          <w:rFonts w:eastAsia="Times New Roman" w:cstheme="minorHAnsi"/>
          <w:sz w:val="22"/>
          <w:szCs w:val="22"/>
        </w:rPr>
        <w:t>4.1.3</w:t>
      </w:r>
      <w:r w:rsidR="003944EE">
        <w:fldChar w:fldCharType="end"/>
      </w:r>
      <w:r w:rsidR="00971C3E" w:rsidRPr="00FD4841">
        <w:rPr>
          <w:rFonts w:eastAsia="Times New Roman" w:cstheme="minorHAnsi"/>
          <w:sz w:val="22"/>
          <w:szCs w:val="22"/>
        </w:rPr>
        <w:t xml:space="preserve"> </w:t>
      </w:r>
      <w:r w:rsidRPr="00B57414">
        <w:rPr>
          <w:rFonts w:eastAsia="Times New Roman" w:cstheme="minorHAnsi"/>
          <w:sz w:val="22"/>
          <w:szCs w:val="22"/>
        </w:rPr>
        <w:t xml:space="preserve">a uplatňovat ve své činnosti dodržování a plnění základních povinností člena podle </w:t>
      </w:r>
      <w:r w:rsidR="006E26BF" w:rsidRPr="006E26BF">
        <w:rPr>
          <w:rFonts w:eastAsia="Times New Roman" w:cstheme="minorHAnsi"/>
          <w:sz w:val="22"/>
          <w:szCs w:val="22"/>
        </w:rPr>
        <w:t>odstavce</w:t>
      </w:r>
      <w:r w:rsidR="00A86B74">
        <w:rPr>
          <w:rFonts w:eastAsia="Times New Roman" w:cstheme="minorHAnsi"/>
          <w:sz w:val="22"/>
          <w:szCs w:val="22"/>
        </w:rPr>
        <w:t xml:space="preserve"> </w:t>
      </w:r>
      <w:r w:rsidR="003944EE">
        <w:fldChar w:fldCharType="begin"/>
      </w:r>
      <w:r w:rsidR="003944EE">
        <w:instrText xml:space="preserve"> REF _Ref378682488 \r \h  \* MERGEFORMAT </w:instrText>
      </w:r>
      <w:r w:rsidR="003944EE">
        <w:fldChar w:fldCharType="separate"/>
      </w:r>
      <w:r w:rsidR="007A0041" w:rsidRPr="007A0041">
        <w:rPr>
          <w:rFonts w:eastAsia="Times New Roman" w:cstheme="minorHAnsi"/>
          <w:sz w:val="22"/>
          <w:szCs w:val="22"/>
        </w:rPr>
        <w:t>4.1.4</w:t>
      </w:r>
      <w:r w:rsidR="003944EE">
        <w:fldChar w:fldCharType="end"/>
      </w:r>
      <w:r w:rsidR="00A86B74">
        <w:rPr>
          <w:rFonts w:eastAsia="Times New Roman" w:cstheme="minorHAnsi"/>
          <w:sz w:val="22"/>
          <w:szCs w:val="22"/>
        </w:rPr>
        <w:t>.</w:t>
      </w:r>
    </w:p>
    <w:p w14:paraId="43147013" w14:textId="77777777" w:rsidR="00C948D4" w:rsidRPr="00B239A2" w:rsidRDefault="001D4BD1" w:rsidP="0080731F">
      <w:pPr>
        <w:pStyle w:val="Normlnweb"/>
        <w:numPr>
          <w:ilvl w:val="2"/>
          <w:numId w:val="109"/>
        </w:numPr>
        <w:tabs>
          <w:tab w:val="left" w:pos="142"/>
        </w:tabs>
        <w:spacing w:before="0" w:after="0" w:line="276" w:lineRule="auto"/>
        <w:ind w:left="0" w:firstLine="0"/>
        <w:jc w:val="both"/>
        <w:rPr>
          <w:rFonts w:eastAsia="Times New Roman" w:cstheme="minorHAnsi"/>
          <w:sz w:val="22"/>
          <w:szCs w:val="22"/>
        </w:rPr>
      </w:pPr>
      <w:r w:rsidRPr="001D4BD1">
        <w:rPr>
          <w:rFonts w:eastAsia="Times New Roman" w:cstheme="minorHAnsi"/>
          <w:sz w:val="22"/>
          <w:szCs w:val="22"/>
        </w:rPr>
        <w:t>Družstvo má práva a povinnosti stanovené zákonem a těmito stanovami, přičemž podle povahy věci právům členů odpovídají povinnosti Družstva a povinnostem členů odpovídají práva Družstva.</w:t>
      </w:r>
    </w:p>
    <w:p w14:paraId="021C59C1" w14:textId="77777777" w:rsidR="009A7996" w:rsidRPr="00B239A2" w:rsidRDefault="001D4BD1" w:rsidP="0080731F">
      <w:pPr>
        <w:pStyle w:val="Normlnweb"/>
        <w:numPr>
          <w:ilvl w:val="2"/>
          <w:numId w:val="109"/>
        </w:numPr>
        <w:tabs>
          <w:tab w:val="left" w:pos="142"/>
        </w:tabs>
        <w:spacing w:before="0" w:after="0" w:line="276" w:lineRule="auto"/>
        <w:ind w:left="0" w:firstLine="0"/>
        <w:jc w:val="both"/>
        <w:rPr>
          <w:rFonts w:eastAsia="Times New Roman" w:cstheme="minorHAnsi"/>
          <w:sz w:val="22"/>
          <w:szCs w:val="22"/>
        </w:rPr>
      </w:pPr>
      <w:r w:rsidRPr="001D4BD1">
        <w:rPr>
          <w:rFonts w:cstheme="minorHAnsi"/>
          <w:sz w:val="22"/>
          <w:szCs w:val="22"/>
        </w:rPr>
        <w:t xml:space="preserve">Družstvo je povinno mimo jiné: </w:t>
      </w:r>
    </w:p>
    <w:p w14:paraId="14ABF438" w14:textId="77777777" w:rsidR="00E1259B" w:rsidRDefault="00971C3E" w:rsidP="0080731F">
      <w:pPr>
        <w:numPr>
          <w:ilvl w:val="0"/>
          <w:numId w:val="111"/>
        </w:numPr>
        <w:tabs>
          <w:tab w:val="left" w:pos="142"/>
        </w:tabs>
        <w:spacing w:after="0" w:line="276" w:lineRule="auto"/>
        <w:ind w:left="709" w:hanging="425"/>
        <w:jc w:val="both"/>
        <w:rPr>
          <w:rFonts w:cstheme="minorHAnsi"/>
          <w:sz w:val="22"/>
          <w:szCs w:val="22"/>
        </w:rPr>
      </w:pPr>
      <w:r w:rsidRPr="00971C3E">
        <w:rPr>
          <w:rFonts w:cstheme="minorHAnsi"/>
          <w:sz w:val="22"/>
          <w:szCs w:val="22"/>
        </w:rPr>
        <w:t>i</w:t>
      </w:r>
      <w:r w:rsidR="001D4BD1" w:rsidRPr="001D4BD1">
        <w:rPr>
          <w:rFonts w:cstheme="minorHAnsi"/>
          <w:sz w:val="22"/>
          <w:szCs w:val="22"/>
        </w:rPr>
        <w:t>nformovat členy družstva o potřebě provedení úprav uvedených v</w:t>
      </w:r>
      <w:r w:rsidR="00211D83">
        <w:rPr>
          <w:rFonts w:cstheme="minorHAnsi"/>
          <w:sz w:val="22"/>
          <w:szCs w:val="22"/>
        </w:rPr>
        <w:t> </w:t>
      </w:r>
      <w:r w:rsidR="00EC7F16">
        <w:rPr>
          <w:rFonts w:cstheme="minorHAnsi"/>
          <w:sz w:val="22"/>
          <w:szCs w:val="22"/>
        </w:rPr>
        <w:t>odstavci</w:t>
      </w:r>
      <w:r w:rsidR="00211D83">
        <w:rPr>
          <w:rFonts w:cstheme="minorHAnsi"/>
          <w:sz w:val="22"/>
          <w:szCs w:val="22"/>
        </w:rPr>
        <w:t xml:space="preserve"> </w:t>
      </w:r>
      <w:r w:rsidR="00211D83" w:rsidRPr="002758A7">
        <w:rPr>
          <w:rFonts w:cstheme="minorHAnsi"/>
          <w:sz w:val="22"/>
          <w:szCs w:val="22"/>
        </w:rPr>
        <w:t>9.6.3</w:t>
      </w:r>
      <w:r w:rsidR="001D4BD1" w:rsidRPr="001D4BD1">
        <w:rPr>
          <w:rFonts w:cstheme="minorHAnsi"/>
          <w:sz w:val="22"/>
          <w:szCs w:val="22"/>
        </w:rPr>
        <w:t xml:space="preserve"> stanov, jakožto i o provedení oprav, rekonstrukcí a stavebních úprav v domě včetně jejich rozsahu a termínech provedení. Dále je povinno informovat členy družstva o způsobu výběru subjektu, který tyto práce provede (o zadání, podmínkách, průběhu a výsledku výběrového řízení) a dále o cenách, které bude družstvo hradit za provedené práce.</w:t>
      </w:r>
    </w:p>
    <w:p w14:paraId="23C4B72E" w14:textId="77777777" w:rsidR="003C613F" w:rsidRDefault="001D4BD1" w:rsidP="0080731F">
      <w:pPr>
        <w:numPr>
          <w:ilvl w:val="0"/>
          <w:numId w:val="111"/>
        </w:numPr>
        <w:tabs>
          <w:tab w:val="left" w:pos="142"/>
        </w:tabs>
        <w:spacing w:after="0" w:line="276" w:lineRule="auto"/>
        <w:ind w:left="709" w:hanging="425"/>
        <w:jc w:val="both"/>
        <w:rPr>
          <w:rFonts w:cstheme="minorHAnsi"/>
          <w:sz w:val="22"/>
          <w:szCs w:val="22"/>
        </w:rPr>
      </w:pPr>
      <w:r w:rsidRPr="001D4BD1">
        <w:rPr>
          <w:rFonts w:cstheme="minorHAnsi"/>
          <w:sz w:val="22"/>
          <w:szCs w:val="22"/>
        </w:rPr>
        <w:t>důsledně kontrolovat činnost subjektů provádějících výše uvedené práce, zejména jejich průběh a kvalitu, a to, zda jsou v souladu se zpracovaným harmonogramem prací. Stejným způsobem družstvo postupuje i v případě provádění oprav v bytech, k nimž je družstvo povinno.</w:t>
      </w:r>
    </w:p>
    <w:p w14:paraId="4CB417FB" w14:textId="77777777" w:rsidR="00942388" w:rsidRPr="00B239A2" w:rsidRDefault="00B57414" w:rsidP="0080731F">
      <w:pPr>
        <w:pStyle w:val="Normlnweb"/>
        <w:numPr>
          <w:ilvl w:val="2"/>
          <w:numId w:val="109"/>
        </w:numPr>
        <w:tabs>
          <w:tab w:val="left" w:pos="142"/>
        </w:tabs>
        <w:spacing w:before="0" w:after="0" w:line="276" w:lineRule="auto"/>
        <w:ind w:left="0" w:firstLine="0"/>
        <w:jc w:val="both"/>
        <w:rPr>
          <w:rFonts w:cstheme="minorHAnsi"/>
          <w:sz w:val="22"/>
          <w:szCs w:val="22"/>
        </w:rPr>
      </w:pPr>
      <w:r w:rsidRPr="00B57414">
        <w:rPr>
          <w:rFonts w:cstheme="minorHAnsi"/>
          <w:sz w:val="22"/>
          <w:szCs w:val="22"/>
        </w:rPr>
        <w:t>Další práva a povinnosti bytového družstva ve vztahu k údržbě a opravám nemovitostí v majetku bytového družstva a majetku, u kterého je družstvo spoluvlastník</w:t>
      </w:r>
      <w:r w:rsidR="00971C3E" w:rsidRPr="00971C3E">
        <w:rPr>
          <w:rFonts w:cstheme="minorHAnsi"/>
          <w:sz w:val="22"/>
          <w:szCs w:val="22"/>
        </w:rPr>
        <w:t xml:space="preserve">, </w:t>
      </w:r>
      <w:r w:rsidRPr="00B57414">
        <w:rPr>
          <w:rFonts w:cstheme="minorHAnsi"/>
          <w:sz w:val="22"/>
          <w:szCs w:val="22"/>
        </w:rPr>
        <w:t xml:space="preserve">rozsah prací souvisejících s údržbou a opravami těchto nemovitostí jsou </w:t>
      </w:r>
      <w:r w:rsidR="00971C3E" w:rsidRPr="00F04643">
        <w:rPr>
          <w:rFonts w:cstheme="minorHAnsi"/>
          <w:sz w:val="22"/>
          <w:szCs w:val="22"/>
        </w:rPr>
        <w:t>řešeny v těchto stanovách.</w:t>
      </w:r>
    </w:p>
    <w:p w14:paraId="3408E1D5" w14:textId="77777777" w:rsidR="009A7996" w:rsidRPr="00B239A2" w:rsidRDefault="00B57414" w:rsidP="0080731F">
      <w:pPr>
        <w:pStyle w:val="Normlnweb"/>
        <w:numPr>
          <w:ilvl w:val="2"/>
          <w:numId w:val="109"/>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Družstvo je povinno vést seznam členů podle </w:t>
      </w:r>
      <w:r w:rsidR="00B42A51">
        <w:rPr>
          <w:rFonts w:eastAsia="Times New Roman" w:cstheme="minorHAnsi"/>
          <w:sz w:val="22"/>
          <w:szCs w:val="22"/>
        </w:rPr>
        <w:t>článku</w:t>
      </w:r>
      <w:r w:rsidR="006E26BF" w:rsidRPr="006E26BF">
        <w:rPr>
          <w:rFonts w:eastAsia="Times New Roman" w:cstheme="minorHAnsi"/>
          <w:sz w:val="22"/>
          <w:szCs w:val="22"/>
        </w:rPr>
        <w:t xml:space="preserve"> </w:t>
      </w:r>
      <w:r w:rsidR="003944EE">
        <w:fldChar w:fldCharType="begin"/>
      </w:r>
      <w:r w:rsidR="003944EE">
        <w:instrText xml:space="preserve"> REF _Ref77884273 \r \h  \* MERGEFORMAT </w:instrText>
      </w:r>
      <w:r w:rsidR="003944EE">
        <w:fldChar w:fldCharType="separate"/>
      </w:r>
      <w:r w:rsidR="007A0041" w:rsidRPr="007A0041">
        <w:rPr>
          <w:rFonts w:eastAsia="Times New Roman" w:cstheme="minorHAnsi"/>
          <w:sz w:val="22"/>
          <w:szCs w:val="22"/>
        </w:rPr>
        <w:t>3.3</w:t>
      </w:r>
      <w:r w:rsidR="003944EE">
        <w:fldChar w:fldCharType="end"/>
      </w:r>
      <w:r w:rsidR="00593449">
        <w:rPr>
          <w:rFonts w:eastAsia="Times New Roman" w:cstheme="minorHAnsi"/>
          <w:sz w:val="22"/>
          <w:szCs w:val="22"/>
        </w:rPr>
        <w:t>.</w:t>
      </w:r>
      <w:r w:rsidR="00B42A51">
        <w:rPr>
          <w:rFonts w:eastAsia="Times New Roman" w:cstheme="minorHAnsi"/>
          <w:sz w:val="22"/>
          <w:szCs w:val="22"/>
        </w:rPr>
        <w:t xml:space="preserve"> těchto stanov.</w:t>
      </w:r>
    </w:p>
    <w:p w14:paraId="53CC8690" w14:textId="77777777" w:rsidR="009A7996" w:rsidRPr="00B239A2" w:rsidRDefault="009A7996" w:rsidP="0080731F">
      <w:pPr>
        <w:spacing w:line="276" w:lineRule="auto"/>
        <w:rPr>
          <w:rFonts w:cstheme="minorHAnsi"/>
          <w:sz w:val="22"/>
          <w:szCs w:val="22"/>
        </w:rPr>
      </w:pPr>
    </w:p>
    <w:p w14:paraId="68532883" w14:textId="77777777" w:rsidR="00782CCE" w:rsidRPr="00B239A2" w:rsidRDefault="00B57414" w:rsidP="0080731F">
      <w:pPr>
        <w:pStyle w:val="Nadpis1"/>
        <w:tabs>
          <w:tab w:val="left" w:pos="142"/>
        </w:tabs>
        <w:spacing w:line="276" w:lineRule="auto"/>
        <w:jc w:val="both"/>
        <w:rPr>
          <w:rFonts w:cstheme="minorHAnsi"/>
        </w:rPr>
      </w:pPr>
      <w:bookmarkStart w:id="94" w:name="_Toc382912703"/>
      <w:bookmarkStart w:id="95" w:name="_Toc385582863"/>
      <w:bookmarkStart w:id="96" w:name="_Toc77951187"/>
      <w:r w:rsidRPr="00B57414">
        <w:rPr>
          <w:rFonts w:cstheme="minorHAnsi"/>
        </w:rPr>
        <w:t>část pátá: PŘEVOD, PŘECHOD, ROZDĚLENÍ A SPLYNUTÍ DRUŽSTEVNÍHO PODÍLU</w:t>
      </w:r>
      <w:bookmarkEnd w:id="94"/>
      <w:bookmarkEnd w:id="95"/>
      <w:bookmarkEnd w:id="96"/>
    </w:p>
    <w:p w14:paraId="59462080" w14:textId="77777777" w:rsidR="00782CCE" w:rsidRPr="00B239A2" w:rsidRDefault="00782CCE" w:rsidP="0080731F">
      <w:pPr>
        <w:tabs>
          <w:tab w:val="left" w:pos="142"/>
        </w:tabs>
        <w:spacing w:after="0" w:line="276" w:lineRule="auto"/>
        <w:jc w:val="both"/>
        <w:rPr>
          <w:rFonts w:cstheme="minorHAnsi"/>
          <w:sz w:val="22"/>
          <w:szCs w:val="22"/>
        </w:rPr>
      </w:pPr>
    </w:p>
    <w:p w14:paraId="7259B274" w14:textId="77777777" w:rsidR="00782CCE" w:rsidRPr="00B239A2" w:rsidRDefault="00B57414" w:rsidP="0080731F">
      <w:pPr>
        <w:pStyle w:val="Nadpis2"/>
        <w:numPr>
          <w:ilvl w:val="1"/>
          <w:numId w:val="9"/>
        </w:numPr>
        <w:tabs>
          <w:tab w:val="left" w:pos="142"/>
        </w:tabs>
        <w:spacing w:line="276" w:lineRule="auto"/>
        <w:ind w:left="0" w:firstLine="0"/>
        <w:jc w:val="both"/>
        <w:rPr>
          <w:rFonts w:cstheme="minorHAnsi"/>
          <w:b/>
        </w:rPr>
      </w:pPr>
      <w:bookmarkStart w:id="97" w:name="_Toc382912704"/>
      <w:bookmarkStart w:id="98" w:name="_Toc385582864"/>
      <w:bookmarkStart w:id="99" w:name="_Toc77951188"/>
      <w:r w:rsidRPr="00B57414">
        <w:rPr>
          <w:rFonts w:cstheme="minorHAnsi"/>
          <w:b/>
        </w:rPr>
        <w:t>PŘEVOD DRUŽSTEVNÍHO PODÍLU A NÁJMU BYTU</w:t>
      </w:r>
      <w:bookmarkEnd w:id="97"/>
      <w:bookmarkEnd w:id="98"/>
      <w:bookmarkEnd w:id="99"/>
    </w:p>
    <w:p w14:paraId="761FF1D1" w14:textId="77777777" w:rsidR="00710015" w:rsidRPr="00B239A2" w:rsidRDefault="00710015" w:rsidP="0080731F">
      <w:pPr>
        <w:spacing w:after="0" w:line="276" w:lineRule="auto"/>
        <w:rPr>
          <w:rFonts w:cstheme="minorHAnsi"/>
          <w:sz w:val="22"/>
          <w:szCs w:val="22"/>
        </w:rPr>
      </w:pPr>
    </w:p>
    <w:p w14:paraId="428CCB7F" w14:textId="77777777" w:rsidR="00E1259B" w:rsidRDefault="00B57414" w:rsidP="0080731F">
      <w:pPr>
        <w:pStyle w:val="Normlnweb"/>
        <w:numPr>
          <w:ilvl w:val="2"/>
          <w:numId w:val="112"/>
        </w:numPr>
        <w:tabs>
          <w:tab w:val="left" w:pos="142"/>
        </w:tabs>
        <w:spacing w:before="0" w:after="0" w:line="276" w:lineRule="auto"/>
        <w:ind w:left="0" w:firstLine="0"/>
        <w:jc w:val="both"/>
        <w:rPr>
          <w:rFonts w:cstheme="minorHAnsi"/>
          <w:sz w:val="22"/>
          <w:szCs w:val="22"/>
        </w:rPr>
      </w:pPr>
      <w:r w:rsidRPr="00B57414">
        <w:rPr>
          <w:rFonts w:cstheme="minorHAnsi"/>
          <w:sz w:val="22"/>
          <w:szCs w:val="22"/>
        </w:rPr>
        <w:t>Převod družstevního podílu</w:t>
      </w:r>
      <w:r w:rsidRPr="00B57414">
        <w:t xml:space="preserve"> </w:t>
      </w:r>
      <w:r w:rsidRPr="00B57414">
        <w:rPr>
          <w:rFonts w:cstheme="minorHAnsi"/>
          <w:sz w:val="22"/>
          <w:szCs w:val="22"/>
        </w:rPr>
        <w:t xml:space="preserve">člena Družstva na jiného člena nebo na jinou osobu nemohou orgány Družstva omezit ani jej vyloučit, pokud má být nabyvatelem osoba, která splňuje podmínky pro členství v Družstvu podle ZOK a těchto stanov. Nesplňuje-li tato osoba podmínky pro členství v Družstvu, k převodu družstevního podílu nedojde. Převod se uskutečňuje smlouvou o převodu družstevního podílu </w:t>
      </w:r>
      <w:r w:rsidRPr="00B57414">
        <w:rPr>
          <w:rFonts w:cstheme="minorHAnsi"/>
          <w:sz w:val="22"/>
          <w:szCs w:val="22"/>
        </w:rPr>
        <w:lastRenderedPageBreak/>
        <w:t xml:space="preserve">v Družstvu; pro způsob uzavření smlouvy se použijí ustanovení </w:t>
      </w:r>
      <w:r w:rsidR="00971C3E" w:rsidRPr="00971C3E">
        <w:rPr>
          <w:rFonts w:cstheme="minorHAnsi"/>
          <w:sz w:val="22"/>
          <w:szCs w:val="22"/>
        </w:rPr>
        <w:t xml:space="preserve">ZOK, </w:t>
      </w:r>
      <w:r w:rsidR="00C52090" w:rsidRPr="00C52090">
        <w:rPr>
          <w:rFonts w:cstheme="minorHAnsi"/>
          <w:sz w:val="22"/>
          <w:szCs w:val="22"/>
        </w:rPr>
        <w:t xml:space="preserve">ustanovení </w:t>
      </w:r>
      <w:r w:rsidR="00971C3E" w:rsidRPr="00971C3E">
        <w:rPr>
          <w:rFonts w:cstheme="minorHAnsi"/>
          <w:sz w:val="22"/>
          <w:szCs w:val="22"/>
        </w:rPr>
        <w:t>OZ o uzavírání smlu</w:t>
      </w:r>
      <w:r w:rsidRPr="00B57414">
        <w:rPr>
          <w:rFonts w:cstheme="minorHAnsi"/>
          <w:sz w:val="22"/>
          <w:szCs w:val="22"/>
        </w:rPr>
        <w:t>v a ustanovení stanov.</w:t>
      </w:r>
    </w:p>
    <w:p w14:paraId="2E67A89F" w14:textId="77777777" w:rsidR="00E1259B" w:rsidRDefault="00B57414" w:rsidP="0080731F">
      <w:pPr>
        <w:pStyle w:val="Normlnweb"/>
        <w:numPr>
          <w:ilvl w:val="2"/>
          <w:numId w:val="112"/>
        </w:numPr>
        <w:tabs>
          <w:tab w:val="left" w:pos="142"/>
        </w:tabs>
        <w:spacing w:before="0" w:after="0" w:line="276" w:lineRule="auto"/>
        <w:ind w:left="0" w:firstLine="0"/>
        <w:jc w:val="both"/>
        <w:rPr>
          <w:rFonts w:cstheme="minorHAnsi"/>
          <w:sz w:val="22"/>
          <w:szCs w:val="22"/>
        </w:rPr>
      </w:pPr>
      <w:r w:rsidRPr="00B57414">
        <w:rPr>
          <w:rFonts w:cstheme="minorHAnsi"/>
          <w:sz w:val="22"/>
          <w:szCs w:val="22"/>
        </w:rPr>
        <w:t>Dnem, kdy nastanou právní účinky převodu družstevního podílu vůči Družstvu, zanikne členství převodce v Družstvu a vznikne členství nabyvatele v Družstvu. Členství převodce nezanikne, jestliže při </w:t>
      </w:r>
      <w:r w:rsidR="00971C3E" w:rsidRPr="00971C3E">
        <w:rPr>
          <w:rFonts w:cstheme="minorHAnsi"/>
          <w:sz w:val="22"/>
          <w:szCs w:val="22"/>
        </w:rPr>
        <w:t>převodu družstevní</w:t>
      </w:r>
      <w:r w:rsidR="00C52090" w:rsidRPr="00C52090">
        <w:rPr>
          <w:rFonts w:cstheme="minorHAnsi"/>
          <w:sz w:val="22"/>
          <w:szCs w:val="22"/>
        </w:rPr>
        <w:t>ho</w:t>
      </w:r>
      <w:r w:rsidR="00971C3E" w:rsidRPr="00971C3E">
        <w:rPr>
          <w:rFonts w:cstheme="minorHAnsi"/>
          <w:sz w:val="22"/>
          <w:szCs w:val="22"/>
        </w:rPr>
        <w:t xml:space="preserve"> podíl</w:t>
      </w:r>
      <w:r w:rsidR="00C52090" w:rsidRPr="00C52090">
        <w:rPr>
          <w:rFonts w:cstheme="minorHAnsi"/>
          <w:sz w:val="22"/>
          <w:szCs w:val="22"/>
        </w:rPr>
        <w:t>u</w:t>
      </w:r>
      <w:r w:rsidR="00971C3E" w:rsidRPr="00971C3E">
        <w:rPr>
          <w:rFonts w:cstheme="minorHAnsi"/>
          <w:sz w:val="22"/>
          <w:szCs w:val="22"/>
        </w:rPr>
        <w:t xml:space="preserve"> nově vznikl</w:t>
      </w:r>
      <w:r w:rsidR="00C52090" w:rsidRPr="00C52090">
        <w:rPr>
          <w:rFonts w:cstheme="minorHAnsi"/>
          <w:sz w:val="22"/>
          <w:szCs w:val="22"/>
        </w:rPr>
        <w:t>ého</w:t>
      </w:r>
      <w:r w:rsidR="00971C3E" w:rsidRPr="00971C3E">
        <w:rPr>
          <w:rFonts w:cstheme="minorHAnsi"/>
          <w:sz w:val="22"/>
          <w:szCs w:val="22"/>
        </w:rPr>
        <w:t xml:space="preserve"> rozdělením</w:t>
      </w:r>
      <w:r w:rsidRPr="00B57414">
        <w:rPr>
          <w:rFonts w:cstheme="minorHAnsi"/>
          <w:sz w:val="22"/>
          <w:szCs w:val="22"/>
        </w:rPr>
        <w:t xml:space="preserve">, zůstane jeden z družstevních podílů nově vzniklých rozdělením dosavadnímu členovi, jehož družstevní podíl byl rozdělen. </w:t>
      </w:r>
    </w:p>
    <w:p w14:paraId="59BC9B4D" w14:textId="77777777" w:rsidR="00E1259B" w:rsidRDefault="00B57414" w:rsidP="0080731F">
      <w:pPr>
        <w:pStyle w:val="Normlnweb"/>
        <w:numPr>
          <w:ilvl w:val="2"/>
          <w:numId w:val="112"/>
        </w:numPr>
        <w:tabs>
          <w:tab w:val="left" w:pos="142"/>
        </w:tabs>
        <w:spacing w:before="0" w:after="0" w:line="276" w:lineRule="auto"/>
        <w:ind w:left="0" w:firstLine="0"/>
        <w:jc w:val="both"/>
        <w:rPr>
          <w:rFonts w:cstheme="minorHAnsi"/>
          <w:i/>
          <w:sz w:val="22"/>
          <w:szCs w:val="22"/>
        </w:rPr>
      </w:pPr>
      <w:r w:rsidRPr="00B57414">
        <w:rPr>
          <w:rFonts w:cstheme="minorHAnsi"/>
          <w:sz w:val="22"/>
          <w:szCs w:val="22"/>
        </w:rPr>
        <w:t xml:space="preserve">Převodce družstevního podílu ručí za dluhy, které jsou s převáděným družstevním podílem spojeny. </w:t>
      </w:r>
    </w:p>
    <w:p w14:paraId="339EB403" w14:textId="77777777" w:rsidR="00782CCE" w:rsidRPr="00C71509" w:rsidRDefault="00C52090" w:rsidP="0080731F">
      <w:pPr>
        <w:pStyle w:val="Normlnweb"/>
        <w:numPr>
          <w:ilvl w:val="2"/>
          <w:numId w:val="112"/>
        </w:numPr>
        <w:tabs>
          <w:tab w:val="left" w:pos="142"/>
        </w:tabs>
        <w:spacing w:before="0" w:after="0" w:line="276" w:lineRule="auto"/>
        <w:ind w:left="0" w:firstLine="0"/>
        <w:jc w:val="both"/>
        <w:rPr>
          <w:rFonts w:cstheme="minorHAnsi"/>
          <w:sz w:val="22"/>
          <w:szCs w:val="22"/>
        </w:rPr>
      </w:pPr>
      <w:bookmarkStart w:id="100" w:name="_Ref378689902"/>
      <w:bookmarkStart w:id="101" w:name="_Ref77608431"/>
      <w:r w:rsidRPr="00C52090">
        <w:rPr>
          <w:rFonts w:cstheme="minorHAnsi"/>
          <w:sz w:val="22"/>
          <w:szCs w:val="22"/>
        </w:rPr>
        <w:t>Právní účinky převodu družstevního podílu vůči Družstvu nastávají a nabyvatel družstevního podílu se stává členem Družstva dnem, kdy byla Družstvu prokazatelně doručena účinná smlouva o převodu družstevního podílu, nebo pozdějším dnem určeným v této smlouvě. Stejné právní účinky vůči Družstvu nastanou, je-li namísto samotné smlouvy o převodu družstevního podílu prokazatelně doručeno Družstvu písemné prohlášení převodce a nabyvatele o uzavření smlouvy o</w:t>
      </w:r>
      <w:r w:rsidR="00C71509">
        <w:rPr>
          <w:rFonts w:cstheme="minorHAnsi"/>
          <w:sz w:val="22"/>
          <w:szCs w:val="22"/>
        </w:rPr>
        <w:t> </w:t>
      </w:r>
      <w:r w:rsidRPr="00C52090">
        <w:rPr>
          <w:rFonts w:cstheme="minorHAnsi"/>
          <w:sz w:val="22"/>
          <w:szCs w:val="22"/>
        </w:rPr>
        <w:t>převodu družstevního podílu</w:t>
      </w:r>
      <w:bookmarkEnd w:id="100"/>
      <w:r w:rsidR="00B57414" w:rsidRPr="00B57414">
        <w:rPr>
          <w:rFonts w:cstheme="minorHAnsi"/>
          <w:sz w:val="22"/>
          <w:szCs w:val="22"/>
        </w:rPr>
        <w:t>.</w:t>
      </w:r>
      <w:bookmarkEnd w:id="101"/>
    </w:p>
    <w:p w14:paraId="6A6CA52A" w14:textId="77777777" w:rsidR="00782CCE" w:rsidRPr="00B239A2" w:rsidRDefault="00643526" w:rsidP="0080731F">
      <w:pPr>
        <w:pStyle w:val="Normlnweb"/>
        <w:numPr>
          <w:ilvl w:val="2"/>
          <w:numId w:val="112"/>
        </w:numPr>
        <w:tabs>
          <w:tab w:val="left" w:pos="142"/>
        </w:tabs>
        <w:spacing w:before="0" w:after="0" w:line="276" w:lineRule="auto"/>
        <w:ind w:left="0" w:firstLine="0"/>
        <w:jc w:val="both"/>
        <w:rPr>
          <w:rFonts w:cstheme="minorHAnsi"/>
          <w:sz w:val="22"/>
          <w:szCs w:val="22"/>
        </w:rPr>
      </w:pPr>
      <w:r w:rsidRPr="00B239A2">
        <w:rPr>
          <w:rFonts w:cstheme="minorHAnsi"/>
          <w:sz w:val="22"/>
          <w:szCs w:val="22"/>
        </w:rPr>
        <w:t>Družstv</w:t>
      </w:r>
      <w:r w:rsidR="00782CCE" w:rsidRPr="00B239A2">
        <w:rPr>
          <w:rFonts w:cstheme="minorHAnsi"/>
          <w:sz w:val="22"/>
          <w:szCs w:val="22"/>
        </w:rPr>
        <w:t xml:space="preserve">o neprodleně po doručení smlouvy nebo prohlášení podle odstavce </w:t>
      </w:r>
      <w:r w:rsidR="00BA20C2">
        <w:rPr>
          <w:rFonts w:cstheme="minorHAnsi"/>
          <w:sz w:val="22"/>
          <w:szCs w:val="22"/>
        </w:rPr>
        <w:fldChar w:fldCharType="begin"/>
      </w:r>
      <w:r w:rsidR="00B42A51">
        <w:rPr>
          <w:rFonts w:cstheme="minorHAnsi"/>
          <w:sz w:val="22"/>
          <w:szCs w:val="22"/>
        </w:rPr>
        <w:instrText xml:space="preserve"> REF _Ref77608431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5.1.4</w:t>
      </w:r>
      <w:r w:rsidR="00BA20C2">
        <w:rPr>
          <w:rFonts w:cstheme="minorHAnsi"/>
          <w:sz w:val="22"/>
          <w:szCs w:val="22"/>
        </w:rPr>
        <w:fldChar w:fldCharType="end"/>
      </w:r>
      <w:r w:rsidR="00DE4085">
        <w:rPr>
          <w:rFonts w:cstheme="minorHAnsi"/>
          <w:sz w:val="22"/>
          <w:szCs w:val="22"/>
        </w:rPr>
        <w:t xml:space="preserve"> </w:t>
      </w:r>
      <w:r w:rsidR="00C52090" w:rsidRPr="00C52090">
        <w:rPr>
          <w:rFonts w:cstheme="minorHAnsi"/>
          <w:sz w:val="22"/>
          <w:szCs w:val="22"/>
        </w:rPr>
        <w:t xml:space="preserve">provede zápis příslušných změn v seznamu členů. Za úkony spojené s vyřízením </w:t>
      </w:r>
      <w:r w:rsidR="007D4BC5">
        <w:rPr>
          <w:rFonts w:cstheme="minorHAnsi"/>
          <w:sz w:val="22"/>
          <w:szCs w:val="22"/>
        </w:rPr>
        <w:t xml:space="preserve">této </w:t>
      </w:r>
      <w:r w:rsidR="00C52090" w:rsidRPr="00C52090">
        <w:rPr>
          <w:rFonts w:cstheme="minorHAnsi"/>
          <w:sz w:val="22"/>
          <w:szCs w:val="22"/>
        </w:rPr>
        <w:t xml:space="preserve">agendy je Družstvo oprávněno požadovat od </w:t>
      </w:r>
      <w:r w:rsidR="00C52090" w:rsidRPr="005D706C">
        <w:rPr>
          <w:rFonts w:cstheme="minorHAnsi"/>
          <w:sz w:val="22"/>
          <w:szCs w:val="22"/>
        </w:rPr>
        <w:t>nabyvatele</w:t>
      </w:r>
      <w:r w:rsidR="00C52090" w:rsidRPr="00DE4085">
        <w:rPr>
          <w:rFonts w:cstheme="minorHAnsi"/>
          <w:sz w:val="22"/>
          <w:szCs w:val="22"/>
        </w:rPr>
        <w:t xml:space="preserve"> úhradu nákladů </w:t>
      </w:r>
      <w:r w:rsidR="00C52090" w:rsidRPr="005D706C">
        <w:rPr>
          <w:rFonts w:cstheme="minorHAnsi"/>
          <w:sz w:val="22"/>
          <w:szCs w:val="22"/>
        </w:rPr>
        <w:t xml:space="preserve">v paušální výši určené pro tyto úkony </w:t>
      </w:r>
      <w:r w:rsidR="000D0C5F" w:rsidRPr="005D706C">
        <w:rPr>
          <w:rFonts w:cstheme="minorHAnsi"/>
          <w:sz w:val="22"/>
          <w:szCs w:val="22"/>
        </w:rPr>
        <w:t>v příloze těchto stanov</w:t>
      </w:r>
      <w:r w:rsidR="00C52090" w:rsidRPr="00C52090">
        <w:rPr>
          <w:rFonts w:cstheme="minorHAnsi"/>
          <w:sz w:val="22"/>
          <w:szCs w:val="22"/>
        </w:rPr>
        <w:t xml:space="preserve">. </w:t>
      </w:r>
    </w:p>
    <w:p w14:paraId="6509206F" w14:textId="77777777" w:rsidR="00425FF8" w:rsidRPr="003638C0" w:rsidRDefault="00C52090" w:rsidP="0080731F">
      <w:pPr>
        <w:pStyle w:val="Normlnweb"/>
        <w:numPr>
          <w:ilvl w:val="2"/>
          <w:numId w:val="112"/>
        </w:numPr>
        <w:tabs>
          <w:tab w:val="left" w:pos="142"/>
        </w:tabs>
        <w:spacing w:before="0" w:after="0" w:line="276" w:lineRule="auto"/>
        <w:ind w:left="0" w:firstLine="0"/>
        <w:jc w:val="both"/>
        <w:rPr>
          <w:rFonts w:eastAsia="Times New Roman" w:cstheme="minorHAnsi"/>
          <w:sz w:val="22"/>
          <w:szCs w:val="22"/>
        </w:rPr>
      </w:pPr>
      <w:r w:rsidRPr="00C52090">
        <w:rPr>
          <w:rFonts w:cstheme="minorHAnsi"/>
          <w:sz w:val="22"/>
          <w:szCs w:val="22"/>
        </w:rPr>
        <w:t xml:space="preserve">Převodem družstevního podílu, s nímž je spojen nájem družstevního bytu, dochází k převodu nájmu družstevního bytu, včetně všech práv a povinností s tím spojených. Toto pravidlo platí přiměřeně také pro právní důsledky převodu </w:t>
      </w:r>
      <w:r w:rsidRPr="00C52090">
        <w:rPr>
          <w:rFonts w:eastAsia="Times New Roman" w:cstheme="minorHAnsi"/>
          <w:sz w:val="22"/>
          <w:szCs w:val="22"/>
        </w:rPr>
        <w:t>družstevního podílu spojeného dosud jen s právem na uzavření nájemní smlouvy o nájmu družstevního bytu, ve vztahu k tomuto právu.</w:t>
      </w:r>
    </w:p>
    <w:p w14:paraId="2A2E3CE9" w14:textId="77777777" w:rsidR="00782CCE" w:rsidRPr="00B239A2" w:rsidRDefault="00782CCE" w:rsidP="0080731F">
      <w:pPr>
        <w:pStyle w:val="Odstavecseseznamem"/>
        <w:spacing w:line="276" w:lineRule="auto"/>
        <w:rPr>
          <w:rFonts w:cstheme="minorHAnsi"/>
          <w:sz w:val="22"/>
          <w:szCs w:val="22"/>
        </w:rPr>
      </w:pPr>
    </w:p>
    <w:p w14:paraId="4AE3706A" w14:textId="77777777" w:rsidR="00782CCE" w:rsidRPr="00B239A2" w:rsidRDefault="00B57414" w:rsidP="0080731F">
      <w:pPr>
        <w:pStyle w:val="Nadpis2"/>
        <w:numPr>
          <w:ilvl w:val="1"/>
          <w:numId w:val="112"/>
        </w:numPr>
        <w:tabs>
          <w:tab w:val="left" w:pos="142"/>
        </w:tabs>
        <w:spacing w:line="276" w:lineRule="auto"/>
        <w:ind w:left="0" w:firstLine="0"/>
        <w:jc w:val="both"/>
        <w:rPr>
          <w:rFonts w:cstheme="minorHAnsi"/>
          <w:b/>
        </w:rPr>
      </w:pPr>
      <w:bookmarkStart w:id="102" w:name="_Toc382912705"/>
      <w:bookmarkStart w:id="103" w:name="_Toc385582865"/>
      <w:bookmarkStart w:id="104" w:name="_Toc77951189"/>
      <w:r w:rsidRPr="00B57414">
        <w:rPr>
          <w:rFonts w:cstheme="minorHAnsi"/>
          <w:b/>
        </w:rPr>
        <w:t>PŘECHOD DRUŽSTEVNÍHO PODÍLU A NÁJMU BYTU</w:t>
      </w:r>
      <w:bookmarkEnd w:id="102"/>
      <w:bookmarkEnd w:id="103"/>
      <w:bookmarkEnd w:id="104"/>
    </w:p>
    <w:p w14:paraId="125C6E13" w14:textId="77777777" w:rsidR="00710015" w:rsidRPr="00B239A2" w:rsidRDefault="00710015" w:rsidP="0080731F">
      <w:pPr>
        <w:spacing w:after="0" w:line="276" w:lineRule="auto"/>
        <w:rPr>
          <w:rFonts w:cstheme="minorHAnsi"/>
          <w:sz w:val="22"/>
          <w:szCs w:val="22"/>
        </w:rPr>
      </w:pPr>
    </w:p>
    <w:p w14:paraId="7EF78107" w14:textId="77777777" w:rsidR="003C613F" w:rsidRDefault="001D4BD1" w:rsidP="0080731F">
      <w:pPr>
        <w:pStyle w:val="Normlnweb"/>
        <w:numPr>
          <w:ilvl w:val="2"/>
          <w:numId w:val="113"/>
        </w:numPr>
        <w:tabs>
          <w:tab w:val="left" w:pos="142"/>
        </w:tabs>
        <w:spacing w:before="0" w:after="0" w:line="276" w:lineRule="auto"/>
        <w:ind w:left="0" w:firstLine="0"/>
        <w:jc w:val="both"/>
        <w:rPr>
          <w:rFonts w:cstheme="minorHAnsi"/>
          <w:sz w:val="22"/>
          <w:szCs w:val="22"/>
        </w:rPr>
      </w:pPr>
      <w:r w:rsidRPr="001D4BD1">
        <w:rPr>
          <w:rFonts w:cstheme="minorHAnsi"/>
          <w:sz w:val="22"/>
          <w:szCs w:val="22"/>
        </w:rPr>
        <w:t>Přechod družstevního podílu v Družstvu nelze vyloučit v případě, že členovi, jehož družstevní podíl má přejít na právního nástupce, svědčí právo na uzavření smlouvy o nájmu družstevního bytu nebo je nájemcem družstevního bytu.</w:t>
      </w:r>
    </w:p>
    <w:p w14:paraId="781DD73C" w14:textId="77777777" w:rsidR="003C613F" w:rsidRDefault="001D4BD1" w:rsidP="0080731F">
      <w:pPr>
        <w:pStyle w:val="Normlnweb"/>
        <w:numPr>
          <w:ilvl w:val="2"/>
          <w:numId w:val="113"/>
        </w:numPr>
        <w:tabs>
          <w:tab w:val="left" w:pos="142"/>
        </w:tabs>
        <w:spacing w:before="0" w:after="0" w:line="276" w:lineRule="auto"/>
        <w:ind w:left="0" w:firstLine="0"/>
        <w:jc w:val="both"/>
        <w:rPr>
          <w:rFonts w:cstheme="minorHAnsi"/>
          <w:sz w:val="22"/>
          <w:szCs w:val="22"/>
        </w:rPr>
      </w:pPr>
      <w:r w:rsidRPr="001D4BD1">
        <w:rPr>
          <w:rFonts w:cstheme="minorHAnsi"/>
          <w:sz w:val="22"/>
          <w:szCs w:val="22"/>
        </w:rPr>
        <w:t>Dnem, kdy nastanou právní účinky přechodu družstevního podílu, zanikne členství dosavadního člena v Družstvu a vznikne členství nabyvatele v Družstvu. Členství dosavadního člena však nezanikne, byl-li jeho původní družstevní podíl rozdělen a jemu zůstal jeden družstevní podíl nově vzniklý rozdělením jeho původního družstevního podílu.</w:t>
      </w:r>
    </w:p>
    <w:p w14:paraId="2BD71601" w14:textId="77777777" w:rsidR="003C613F" w:rsidRDefault="001D4BD1" w:rsidP="0080731F">
      <w:pPr>
        <w:pStyle w:val="Normlnweb"/>
        <w:numPr>
          <w:ilvl w:val="2"/>
          <w:numId w:val="113"/>
        </w:numPr>
        <w:tabs>
          <w:tab w:val="left" w:pos="142"/>
        </w:tabs>
        <w:spacing w:before="0" w:after="0" w:line="276" w:lineRule="auto"/>
        <w:ind w:left="0" w:firstLine="0"/>
        <w:jc w:val="both"/>
        <w:rPr>
          <w:rFonts w:cstheme="minorHAnsi"/>
          <w:sz w:val="22"/>
          <w:szCs w:val="22"/>
        </w:rPr>
      </w:pPr>
      <w:r w:rsidRPr="001D4BD1">
        <w:rPr>
          <w:rFonts w:cstheme="minorHAnsi"/>
          <w:sz w:val="22"/>
          <w:szCs w:val="22"/>
        </w:rPr>
        <w:t>Družstevní podíl, který byl ve společném jmění manželů, přechází na pozůstalého manžela tak, že společné členství manželů se přeměňuje na výlučné členství pozůstalého manžela.</w:t>
      </w:r>
    </w:p>
    <w:p w14:paraId="7573EBEB" w14:textId="77777777" w:rsidR="003C613F" w:rsidRPr="000B512D" w:rsidRDefault="001D4BD1" w:rsidP="0080731F">
      <w:pPr>
        <w:pStyle w:val="Normlnweb"/>
        <w:numPr>
          <w:ilvl w:val="2"/>
          <w:numId w:val="113"/>
        </w:numPr>
        <w:tabs>
          <w:tab w:val="left" w:pos="142"/>
        </w:tabs>
        <w:spacing w:before="0" w:after="0" w:line="276" w:lineRule="auto"/>
        <w:ind w:left="0" w:firstLine="0"/>
        <w:jc w:val="both"/>
        <w:rPr>
          <w:rFonts w:cstheme="minorHAnsi"/>
          <w:sz w:val="22"/>
          <w:szCs w:val="22"/>
        </w:rPr>
      </w:pPr>
      <w:r w:rsidRPr="001D4BD1">
        <w:rPr>
          <w:rFonts w:cstheme="minorHAnsi"/>
          <w:sz w:val="22"/>
          <w:szCs w:val="22"/>
        </w:rPr>
        <w:t xml:space="preserve">Zemře-li nájemce družstevního bytu a nejde-li o byt ve společném nájmu manželů, přechází smrtí nájemce jeho členství v Družstvu a nájem družstevního bytu na toho dědice, kterému připadl družstevní podíl, včetně všech práv a povinností s tím spojených. Toto pravidlo platí přiměřeně také pro </w:t>
      </w:r>
      <w:r w:rsidR="00B57414">
        <w:rPr>
          <w:rFonts w:cstheme="minorHAnsi"/>
          <w:sz w:val="22"/>
          <w:szCs w:val="22"/>
        </w:rPr>
        <w:t>právní důsledky přechodu družstevního podílu spojeného dosud jen s právem</w:t>
      </w:r>
      <w:r w:rsidR="00B57414">
        <w:rPr>
          <w:rFonts w:eastAsia="Times New Roman" w:cstheme="minorHAnsi"/>
          <w:sz w:val="22"/>
          <w:szCs w:val="22"/>
        </w:rPr>
        <w:t xml:space="preserve"> na uzavření nájemní smlouvy o nájmu družstevního bytu, ve vztahu k tomuto právu.</w:t>
      </w:r>
    </w:p>
    <w:p w14:paraId="7B2E821D" w14:textId="77777777" w:rsidR="006E26BF" w:rsidRPr="005D706C" w:rsidRDefault="00B57414" w:rsidP="006E26BF">
      <w:pPr>
        <w:pStyle w:val="Normlnweb"/>
        <w:numPr>
          <w:ilvl w:val="2"/>
          <w:numId w:val="113"/>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Družstvo neprodleně po zjištění informace o přechodu družstevního podílu provede zápis příslušných změn v seznamu členů. </w:t>
      </w:r>
      <w:r w:rsidRPr="005D706C">
        <w:rPr>
          <w:rFonts w:cstheme="minorHAnsi"/>
          <w:sz w:val="22"/>
          <w:szCs w:val="22"/>
        </w:rPr>
        <w:t>Za úkony spojené s vyřízením agendy je Družstvo oprávněno požadovat od dědice družstevního podílu úhradu nákladů s tím spojených</w:t>
      </w:r>
      <w:r w:rsidR="005D706C" w:rsidRPr="005D706C">
        <w:rPr>
          <w:rFonts w:cstheme="minorHAnsi"/>
          <w:sz w:val="22"/>
          <w:szCs w:val="22"/>
        </w:rPr>
        <w:t xml:space="preserve"> </w:t>
      </w:r>
      <w:r w:rsidRPr="005D706C">
        <w:rPr>
          <w:rFonts w:cstheme="minorHAnsi"/>
          <w:sz w:val="22"/>
          <w:szCs w:val="22"/>
        </w:rPr>
        <w:t xml:space="preserve">v paušální výši určené pro tyto úkony </w:t>
      </w:r>
      <w:r w:rsidR="00987F2C" w:rsidRPr="005D706C">
        <w:rPr>
          <w:rFonts w:cstheme="minorHAnsi"/>
          <w:sz w:val="22"/>
          <w:szCs w:val="22"/>
        </w:rPr>
        <w:t>v příloze těchto stanov</w:t>
      </w:r>
      <w:r w:rsidRPr="005D706C">
        <w:rPr>
          <w:rFonts w:eastAsia="Times New Roman" w:cstheme="minorHAnsi"/>
          <w:sz w:val="22"/>
          <w:szCs w:val="22"/>
        </w:rPr>
        <w:t>.</w:t>
      </w:r>
    </w:p>
    <w:p w14:paraId="42429A88" w14:textId="77777777" w:rsidR="00FC1CBF" w:rsidRPr="00B239A2" w:rsidRDefault="00FC1CBF" w:rsidP="0080731F">
      <w:pPr>
        <w:pStyle w:val="Odstavecseseznamem"/>
        <w:spacing w:line="276" w:lineRule="auto"/>
        <w:rPr>
          <w:rFonts w:cstheme="minorHAnsi"/>
          <w:sz w:val="22"/>
          <w:szCs w:val="22"/>
        </w:rPr>
      </w:pPr>
    </w:p>
    <w:p w14:paraId="102F20F6" w14:textId="77777777" w:rsidR="00D31092" w:rsidRPr="00B239A2" w:rsidRDefault="00B57414" w:rsidP="0080731F">
      <w:pPr>
        <w:pStyle w:val="Nadpis2"/>
        <w:numPr>
          <w:ilvl w:val="1"/>
          <w:numId w:val="112"/>
        </w:numPr>
        <w:tabs>
          <w:tab w:val="left" w:pos="142"/>
        </w:tabs>
        <w:spacing w:line="276" w:lineRule="auto"/>
        <w:ind w:left="0" w:firstLine="0"/>
        <w:jc w:val="both"/>
        <w:rPr>
          <w:rFonts w:cstheme="minorHAnsi"/>
          <w:b/>
        </w:rPr>
      </w:pPr>
      <w:bookmarkStart w:id="105" w:name="_Toc382912706"/>
      <w:bookmarkStart w:id="106" w:name="_Toc385582866"/>
      <w:bookmarkStart w:id="107" w:name="_Toc77951190"/>
      <w:r w:rsidRPr="00B57414">
        <w:rPr>
          <w:rFonts w:cstheme="minorHAnsi"/>
          <w:b/>
        </w:rPr>
        <w:t>Rozdělení družstevního podílu a nájmu bytu</w:t>
      </w:r>
      <w:bookmarkEnd w:id="105"/>
      <w:bookmarkEnd w:id="106"/>
      <w:bookmarkEnd w:id="107"/>
    </w:p>
    <w:p w14:paraId="7B1030C4" w14:textId="77777777" w:rsidR="00710015" w:rsidRPr="00B239A2" w:rsidRDefault="00710015" w:rsidP="0080731F">
      <w:pPr>
        <w:spacing w:after="0" w:line="276" w:lineRule="auto"/>
        <w:rPr>
          <w:rFonts w:cstheme="minorHAnsi"/>
          <w:sz w:val="22"/>
          <w:szCs w:val="22"/>
        </w:rPr>
      </w:pPr>
    </w:p>
    <w:p w14:paraId="372BC045" w14:textId="77777777" w:rsidR="00D31092" w:rsidRPr="00B239A2" w:rsidRDefault="00C52090" w:rsidP="0080731F">
      <w:pPr>
        <w:pStyle w:val="Normlnweb"/>
        <w:numPr>
          <w:ilvl w:val="2"/>
          <w:numId w:val="114"/>
        </w:numPr>
        <w:tabs>
          <w:tab w:val="left" w:pos="142"/>
        </w:tabs>
        <w:spacing w:before="0" w:after="0" w:line="276" w:lineRule="auto"/>
        <w:ind w:left="0" w:firstLine="0"/>
        <w:jc w:val="both"/>
        <w:rPr>
          <w:rFonts w:cstheme="minorHAnsi"/>
          <w:sz w:val="22"/>
          <w:szCs w:val="22"/>
        </w:rPr>
      </w:pPr>
      <w:r w:rsidRPr="00C52090">
        <w:rPr>
          <w:rFonts w:cstheme="minorHAnsi"/>
          <w:sz w:val="22"/>
          <w:szCs w:val="22"/>
        </w:rPr>
        <w:lastRenderedPageBreak/>
        <w:t xml:space="preserve">Rozdělení družstevního podílu v Družstvu na dva či více nových družstevních podílů nemohou orgány Družstva omezit ani vyloučit, pokud je rozdělení možné podle </w:t>
      </w:r>
      <w:r w:rsidR="00BA20C2">
        <w:rPr>
          <w:rFonts w:cstheme="minorHAnsi"/>
          <w:sz w:val="22"/>
          <w:szCs w:val="22"/>
        </w:rPr>
        <w:fldChar w:fldCharType="begin"/>
      </w:r>
      <w:r w:rsidR="00B42A51">
        <w:rPr>
          <w:rFonts w:cstheme="minorHAnsi"/>
          <w:sz w:val="22"/>
          <w:szCs w:val="22"/>
        </w:rPr>
        <w:instrText xml:space="preserve"> REF _Ref378683359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5.3.2</w:t>
      </w:r>
      <w:r w:rsidR="00BA20C2">
        <w:rPr>
          <w:rFonts w:cstheme="minorHAnsi"/>
          <w:sz w:val="22"/>
          <w:szCs w:val="22"/>
        </w:rPr>
        <w:fldChar w:fldCharType="end"/>
      </w:r>
      <w:r w:rsidRPr="00C52090">
        <w:rPr>
          <w:rFonts w:cstheme="minorHAnsi"/>
          <w:sz w:val="22"/>
          <w:szCs w:val="22"/>
        </w:rPr>
        <w:t xml:space="preserve"> a pokud nabyvatelé družstevních podílů nově vzniklých rozdělením se mohou stát členy Družstva podle ZOK a těchto stanov. </w:t>
      </w:r>
    </w:p>
    <w:p w14:paraId="247BF4A7" w14:textId="77777777" w:rsidR="00FC1CBF" w:rsidRPr="00B239A2" w:rsidRDefault="00C52090" w:rsidP="0080731F">
      <w:pPr>
        <w:pStyle w:val="Normlnweb"/>
        <w:numPr>
          <w:ilvl w:val="2"/>
          <w:numId w:val="114"/>
        </w:numPr>
        <w:tabs>
          <w:tab w:val="left" w:pos="142"/>
        </w:tabs>
        <w:spacing w:before="0" w:after="0" w:line="276" w:lineRule="auto"/>
        <w:ind w:left="0" w:firstLine="0"/>
        <w:jc w:val="both"/>
        <w:rPr>
          <w:rFonts w:cstheme="minorHAnsi"/>
          <w:i/>
          <w:sz w:val="22"/>
          <w:szCs w:val="22"/>
        </w:rPr>
      </w:pPr>
      <w:bookmarkStart w:id="108" w:name="_Ref378683359"/>
      <w:r w:rsidRPr="00C52090">
        <w:rPr>
          <w:rFonts w:cstheme="minorHAnsi"/>
          <w:sz w:val="22"/>
          <w:szCs w:val="22"/>
        </w:rPr>
        <w:t>Rozdělení družstevního podílu je možné pouze v případě, že je člen nájemcem nejméně dvou předmětů nájmu a má dojít k převodu nebo přechodu družstevního podílu nově</w:t>
      </w:r>
      <w:r w:rsidR="00B57414" w:rsidRPr="00B57414">
        <w:rPr>
          <w:rStyle w:val="Odkaznakoment"/>
          <w:rFonts w:eastAsiaTheme="minorEastAsia" w:cstheme="minorHAnsi"/>
          <w:sz w:val="22"/>
          <w:szCs w:val="22"/>
        </w:rPr>
        <w:t xml:space="preserve"> </w:t>
      </w:r>
      <w:r w:rsidRPr="00C52090">
        <w:rPr>
          <w:rFonts w:cstheme="minorHAnsi"/>
          <w:sz w:val="22"/>
          <w:szCs w:val="22"/>
        </w:rPr>
        <w:t>vzniklého rozdělením původního družstevního podílu, či více družstevních podílů nově vzniklých rozdělením.</w:t>
      </w:r>
      <w:bookmarkEnd w:id="108"/>
      <w:r w:rsidRPr="00C52090">
        <w:rPr>
          <w:rFonts w:cstheme="minorHAnsi"/>
          <w:i/>
          <w:sz w:val="22"/>
          <w:szCs w:val="22"/>
        </w:rPr>
        <w:t xml:space="preserve"> </w:t>
      </w:r>
    </w:p>
    <w:p w14:paraId="42657F7D" w14:textId="77777777" w:rsidR="00D31092" w:rsidRPr="00B239A2" w:rsidRDefault="00C52090" w:rsidP="0080731F">
      <w:pPr>
        <w:pStyle w:val="Normlnweb"/>
        <w:numPr>
          <w:ilvl w:val="2"/>
          <w:numId w:val="114"/>
        </w:numPr>
        <w:tabs>
          <w:tab w:val="left" w:pos="142"/>
        </w:tabs>
        <w:spacing w:before="0" w:after="0" w:line="276" w:lineRule="auto"/>
        <w:ind w:left="0" w:firstLine="0"/>
        <w:jc w:val="both"/>
        <w:rPr>
          <w:rFonts w:cstheme="minorHAnsi"/>
          <w:i/>
          <w:sz w:val="22"/>
          <w:szCs w:val="22"/>
        </w:rPr>
      </w:pPr>
      <w:r w:rsidRPr="00C52090">
        <w:rPr>
          <w:rFonts w:cstheme="minorHAnsi"/>
          <w:sz w:val="22"/>
          <w:szCs w:val="22"/>
        </w:rPr>
        <w:t>Pro převod družstevních podílů, které nově vzniknou rozdělením dosavadního družstevního podílu, se použijí ustanovení o převodu družstevního podílu, včetně ustanovení o právních účincích vůči Družstvu, avšak s tím, že právní účinky nenastanou přede dnem splacení základního členského vkladu nabyvatelem Družstvu ve výši určené stanovami Družstva.</w:t>
      </w:r>
    </w:p>
    <w:p w14:paraId="4AD8A990" w14:textId="77777777" w:rsidR="00D31092" w:rsidRPr="00B239A2" w:rsidRDefault="00C52090" w:rsidP="0080731F">
      <w:pPr>
        <w:pStyle w:val="Normlnweb"/>
        <w:numPr>
          <w:ilvl w:val="2"/>
          <w:numId w:val="114"/>
        </w:numPr>
        <w:tabs>
          <w:tab w:val="left" w:pos="142"/>
        </w:tabs>
        <w:spacing w:before="0" w:after="0" w:line="276" w:lineRule="auto"/>
        <w:ind w:left="0" w:firstLine="0"/>
        <w:jc w:val="both"/>
        <w:rPr>
          <w:rFonts w:cstheme="minorHAnsi"/>
          <w:i/>
          <w:sz w:val="22"/>
          <w:szCs w:val="22"/>
        </w:rPr>
      </w:pPr>
      <w:r w:rsidRPr="00C52090">
        <w:rPr>
          <w:rFonts w:cstheme="minorHAnsi"/>
          <w:sz w:val="22"/>
          <w:szCs w:val="22"/>
        </w:rPr>
        <w:t>Člen, jehož družstevní podíl byl rozdělen, ručí za dluhy, které jsou s původním družstevním podílem spojeny.</w:t>
      </w:r>
    </w:p>
    <w:p w14:paraId="74EDDA44" w14:textId="77777777" w:rsidR="00D31092" w:rsidRPr="00987F2C" w:rsidRDefault="00C52090" w:rsidP="0080731F">
      <w:pPr>
        <w:pStyle w:val="Normlnweb"/>
        <w:numPr>
          <w:ilvl w:val="2"/>
          <w:numId w:val="114"/>
        </w:numPr>
        <w:tabs>
          <w:tab w:val="left" w:pos="142"/>
        </w:tabs>
        <w:spacing w:before="0" w:after="0" w:line="276" w:lineRule="auto"/>
        <w:ind w:left="0" w:firstLine="0"/>
        <w:jc w:val="both"/>
        <w:rPr>
          <w:rFonts w:eastAsia="Times New Roman" w:cstheme="minorHAnsi"/>
          <w:sz w:val="22"/>
          <w:szCs w:val="22"/>
        </w:rPr>
      </w:pPr>
      <w:r w:rsidRPr="00C52090">
        <w:rPr>
          <w:rFonts w:cstheme="minorHAnsi"/>
          <w:sz w:val="22"/>
          <w:szCs w:val="22"/>
        </w:rPr>
        <w:t>Při rozdělení družstevního podílu, s nímž je spojen nájem k více předmětům nájmu, musí být vždy určeno, se kterým z družstevních podílů nově vzniklých rozdělením je spojen nájem kterého předmětu nájmu; tyto údaje musí souhlasit s údaji v seznamu členů. Na nabyvatele družstevního podílu vzniklého rozdělením se převádí či přechází nájem, včetně všech práv a povinností s tím spojených. Toto pravidlo platí přiměřeně také pro p</w:t>
      </w:r>
      <w:r w:rsidRPr="00C52090">
        <w:rPr>
          <w:rFonts w:eastAsia="Times New Roman" w:cstheme="minorHAnsi"/>
          <w:sz w:val="22"/>
          <w:szCs w:val="22"/>
        </w:rPr>
        <w:t>rávní důsledky rozdělení družstevního podílu spojeného dosud jen s právem na uzavření nájemní smlouvy o nájmu družstevního bytu, ve vztahu k tomuto právu.</w:t>
      </w:r>
    </w:p>
    <w:p w14:paraId="63DB648D" w14:textId="77777777" w:rsidR="00987F2C" w:rsidRPr="00B239A2" w:rsidRDefault="00987F2C" w:rsidP="0080731F">
      <w:pPr>
        <w:pStyle w:val="Normlnweb"/>
        <w:numPr>
          <w:ilvl w:val="2"/>
          <w:numId w:val="114"/>
        </w:numPr>
        <w:tabs>
          <w:tab w:val="left" w:pos="142"/>
        </w:tabs>
        <w:spacing w:before="0" w:after="0" w:line="276" w:lineRule="auto"/>
        <w:ind w:left="0" w:firstLine="0"/>
        <w:jc w:val="both"/>
        <w:rPr>
          <w:rFonts w:cstheme="minorHAnsi"/>
          <w:i/>
          <w:sz w:val="22"/>
          <w:szCs w:val="22"/>
        </w:rPr>
      </w:pPr>
      <w:r w:rsidRPr="00987F2C">
        <w:rPr>
          <w:rFonts w:cstheme="minorHAnsi"/>
          <w:sz w:val="22"/>
          <w:szCs w:val="22"/>
        </w:rPr>
        <w:t xml:space="preserve">Družstvo neprodleně po zjištění rozdělení družstevního podílu provede zápis příslušných změn v seznamu členů. Za úkony spojené s vyřízením agendy je Družstvo oprávněno požadovat od člena Družstva, který svůj družstevní podíl rozdělil, </w:t>
      </w:r>
      <w:r w:rsidRPr="005D706C">
        <w:rPr>
          <w:rFonts w:cstheme="minorHAnsi"/>
          <w:sz w:val="22"/>
          <w:szCs w:val="22"/>
        </w:rPr>
        <w:t>úhradu nákladů s tím spojených</w:t>
      </w:r>
      <w:r w:rsidR="005D706C" w:rsidRPr="005D706C">
        <w:rPr>
          <w:rFonts w:cstheme="minorHAnsi"/>
          <w:sz w:val="22"/>
          <w:szCs w:val="22"/>
        </w:rPr>
        <w:t xml:space="preserve"> </w:t>
      </w:r>
      <w:r w:rsidRPr="005D706C">
        <w:rPr>
          <w:rFonts w:cstheme="minorHAnsi"/>
          <w:sz w:val="22"/>
          <w:szCs w:val="22"/>
        </w:rPr>
        <w:t>v paušální výši určené pro tyto úkony přílohou těchto stanov</w:t>
      </w:r>
      <w:r w:rsidRPr="005D706C">
        <w:rPr>
          <w:rFonts w:cstheme="minorHAnsi"/>
          <w:i/>
          <w:sz w:val="22"/>
          <w:szCs w:val="22"/>
        </w:rPr>
        <w:t>.</w:t>
      </w:r>
    </w:p>
    <w:p w14:paraId="72AD6D2E" w14:textId="77777777" w:rsidR="00D31092" w:rsidRPr="00B239A2" w:rsidRDefault="00D31092" w:rsidP="0080731F">
      <w:pPr>
        <w:pStyle w:val="Normlnweb"/>
        <w:tabs>
          <w:tab w:val="left" w:pos="142"/>
        </w:tabs>
        <w:spacing w:before="0" w:after="0" w:line="276" w:lineRule="auto"/>
        <w:jc w:val="both"/>
        <w:rPr>
          <w:rFonts w:cstheme="minorHAnsi"/>
          <w:i/>
          <w:sz w:val="22"/>
          <w:szCs w:val="22"/>
        </w:rPr>
      </w:pPr>
    </w:p>
    <w:p w14:paraId="02427680" w14:textId="77777777" w:rsidR="00D31092" w:rsidRPr="00B239A2" w:rsidRDefault="00B57414" w:rsidP="0080731F">
      <w:pPr>
        <w:pStyle w:val="Nadpis2"/>
        <w:numPr>
          <w:ilvl w:val="1"/>
          <w:numId w:val="112"/>
        </w:numPr>
        <w:tabs>
          <w:tab w:val="left" w:pos="142"/>
        </w:tabs>
        <w:spacing w:line="276" w:lineRule="auto"/>
        <w:ind w:left="0" w:firstLine="0"/>
        <w:jc w:val="both"/>
        <w:rPr>
          <w:rFonts w:cstheme="minorHAnsi"/>
          <w:b/>
        </w:rPr>
      </w:pPr>
      <w:bookmarkStart w:id="109" w:name="_Toc382912707"/>
      <w:bookmarkStart w:id="110" w:name="_Toc385582867"/>
      <w:bookmarkStart w:id="111" w:name="_Toc77951191"/>
      <w:r w:rsidRPr="00B57414">
        <w:rPr>
          <w:rFonts w:cstheme="minorHAnsi"/>
          <w:b/>
        </w:rPr>
        <w:t>SPLYNUTÍ DRUŽSTEVNÍCH PODÍLŮ A NÁJMU BYTU</w:t>
      </w:r>
      <w:bookmarkEnd w:id="109"/>
      <w:bookmarkEnd w:id="110"/>
      <w:bookmarkEnd w:id="111"/>
    </w:p>
    <w:p w14:paraId="4AC8B87C" w14:textId="77777777" w:rsidR="00710015" w:rsidRPr="00B239A2" w:rsidRDefault="00710015" w:rsidP="0080731F">
      <w:pPr>
        <w:spacing w:after="0" w:line="276" w:lineRule="auto"/>
        <w:rPr>
          <w:rFonts w:cstheme="minorHAnsi"/>
          <w:sz w:val="22"/>
          <w:szCs w:val="22"/>
        </w:rPr>
      </w:pPr>
    </w:p>
    <w:p w14:paraId="115A386E" w14:textId="77777777" w:rsidR="00FC1CBF" w:rsidRPr="00B239A2" w:rsidRDefault="00C52090" w:rsidP="0080731F">
      <w:pPr>
        <w:pStyle w:val="Normlnweb"/>
        <w:numPr>
          <w:ilvl w:val="2"/>
          <w:numId w:val="115"/>
        </w:numPr>
        <w:tabs>
          <w:tab w:val="left" w:pos="142"/>
        </w:tabs>
        <w:spacing w:before="0" w:after="0" w:line="276" w:lineRule="auto"/>
        <w:ind w:left="0" w:firstLine="0"/>
        <w:jc w:val="both"/>
        <w:rPr>
          <w:rFonts w:cstheme="minorHAnsi"/>
          <w:sz w:val="22"/>
          <w:szCs w:val="22"/>
        </w:rPr>
      </w:pPr>
      <w:bookmarkStart w:id="112" w:name="_Ref378683454"/>
      <w:r w:rsidRPr="00C52090">
        <w:rPr>
          <w:rFonts w:cstheme="minorHAnsi"/>
          <w:sz w:val="22"/>
          <w:szCs w:val="22"/>
        </w:rPr>
        <w:t xml:space="preserve">Ke splynutí družstevních podílů v Družstvu dochází v případě, kdy člen nabude za trvání svého členství družstevní podíl jiného člena téhož </w:t>
      </w:r>
      <w:r w:rsidRPr="00BE3FDD">
        <w:rPr>
          <w:rFonts w:cstheme="minorHAnsi"/>
          <w:sz w:val="22"/>
          <w:szCs w:val="22"/>
        </w:rPr>
        <w:t xml:space="preserve">Družstva, </w:t>
      </w:r>
      <w:r w:rsidR="00971C3E" w:rsidRPr="00BE3FDD">
        <w:rPr>
          <w:rFonts w:cstheme="minorHAnsi"/>
          <w:sz w:val="22"/>
          <w:szCs w:val="22"/>
        </w:rPr>
        <w:t>družstevní podíl, ke kterému se váže právo nájmu uvolněného družstevního bytu,</w:t>
      </w:r>
      <w:r w:rsidR="002629FE" w:rsidRPr="00BE3FDD">
        <w:rPr>
          <w:rFonts w:cstheme="minorHAnsi"/>
          <w:sz w:val="22"/>
          <w:szCs w:val="22"/>
        </w:rPr>
        <w:t xml:space="preserve"> </w:t>
      </w:r>
      <w:r w:rsidRPr="00BE3FDD">
        <w:rPr>
          <w:rFonts w:cstheme="minorHAnsi"/>
          <w:sz w:val="22"/>
          <w:szCs w:val="22"/>
        </w:rPr>
        <w:t>nebo nabude část</w:t>
      </w:r>
      <w:r w:rsidRPr="00C52090">
        <w:rPr>
          <w:rFonts w:cstheme="minorHAnsi"/>
          <w:sz w:val="22"/>
          <w:szCs w:val="22"/>
        </w:rPr>
        <w:t xml:space="preserve"> původního družstevního podílu, představovanou družstevním podílem nově vzniklým rozdělením původního družstevního podílu tohoto jiného člena.</w:t>
      </w:r>
      <w:bookmarkEnd w:id="112"/>
      <w:r w:rsidRPr="00C52090">
        <w:rPr>
          <w:rFonts w:cstheme="minorHAnsi"/>
          <w:sz w:val="22"/>
          <w:szCs w:val="22"/>
        </w:rPr>
        <w:t xml:space="preserve"> </w:t>
      </w:r>
    </w:p>
    <w:p w14:paraId="4D339419" w14:textId="77777777" w:rsidR="00D31092" w:rsidRPr="00B239A2" w:rsidRDefault="00C52090" w:rsidP="0080731F">
      <w:pPr>
        <w:pStyle w:val="Normlnweb"/>
        <w:numPr>
          <w:ilvl w:val="2"/>
          <w:numId w:val="115"/>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Družstevní podíly splývají v jeden družstevní podíl v den, kdy člen další družstevní podíl nebo jeho část nabude, vyjma případu podle odstavce </w:t>
      </w:r>
      <w:r w:rsidR="00BA20C2">
        <w:rPr>
          <w:rFonts w:cstheme="minorHAnsi"/>
          <w:sz w:val="22"/>
          <w:szCs w:val="22"/>
        </w:rPr>
        <w:fldChar w:fldCharType="begin"/>
      </w:r>
      <w:r w:rsidR="00B42A51">
        <w:rPr>
          <w:rFonts w:cstheme="minorHAnsi"/>
          <w:sz w:val="22"/>
          <w:szCs w:val="22"/>
        </w:rPr>
        <w:instrText xml:space="preserve"> REF _Ref378683406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5.4.3</w:t>
      </w:r>
      <w:r w:rsidR="00BA20C2">
        <w:rPr>
          <w:rFonts w:cstheme="minorHAnsi"/>
          <w:sz w:val="22"/>
          <w:szCs w:val="22"/>
        </w:rPr>
        <w:fldChar w:fldCharType="end"/>
      </w:r>
      <w:r w:rsidRPr="00C52090">
        <w:rPr>
          <w:rFonts w:cstheme="minorHAnsi"/>
          <w:sz w:val="22"/>
          <w:szCs w:val="22"/>
        </w:rPr>
        <w:t>.</w:t>
      </w:r>
    </w:p>
    <w:p w14:paraId="4EC56F81" w14:textId="77777777" w:rsidR="00D31092" w:rsidRPr="00B239A2" w:rsidRDefault="00C52090" w:rsidP="0080731F">
      <w:pPr>
        <w:pStyle w:val="Normlnweb"/>
        <w:numPr>
          <w:ilvl w:val="2"/>
          <w:numId w:val="115"/>
        </w:numPr>
        <w:tabs>
          <w:tab w:val="left" w:pos="142"/>
        </w:tabs>
        <w:spacing w:before="0" w:after="0" w:line="276" w:lineRule="auto"/>
        <w:ind w:left="0" w:firstLine="0"/>
        <w:jc w:val="both"/>
        <w:rPr>
          <w:rFonts w:cstheme="minorHAnsi"/>
          <w:sz w:val="22"/>
          <w:szCs w:val="22"/>
        </w:rPr>
      </w:pPr>
      <w:bookmarkStart w:id="113" w:name="_Ref378683406"/>
      <w:r w:rsidRPr="00C52090">
        <w:rPr>
          <w:rFonts w:cstheme="minorHAnsi"/>
          <w:sz w:val="22"/>
          <w:szCs w:val="22"/>
        </w:rPr>
        <w:t xml:space="preserve">Jsou-li s některým z družstevních podílů, které splývají, spojena práva třetí osoby (třetích osob), splývají družstevní podíly až dnem, kdy tato práva třetí osoby (třetích osob) zaniknou, pokud se člen, který má nabýt splynutím další družstevní podíl podle odstavce </w:t>
      </w:r>
      <w:r w:rsidR="003944EE">
        <w:fldChar w:fldCharType="begin"/>
      </w:r>
      <w:r w:rsidR="003944EE">
        <w:instrText xml:space="preserve"> REF _Ref378683454 \r \h  \* MERGEFORMAT </w:instrText>
      </w:r>
      <w:r w:rsidR="003944EE">
        <w:fldChar w:fldCharType="separate"/>
      </w:r>
      <w:r w:rsidR="007A0041">
        <w:rPr>
          <w:rFonts w:cstheme="minorHAnsi"/>
          <w:sz w:val="22"/>
          <w:szCs w:val="22"/>
        </w:rPr>
        <w:t>5.4.1</w:t>
      </w:r>
      <w:r w:rsidR="003944EE">
        <w:fldChar w:fldCharType="end"/>
      </w:r>
      <w:r w:rsidRPr="00C52090">
        <w:rPr>
          <w:rFonts w:cstheme="minorHAnsi"/>
          <w:sz w:val="22"/>
          <w:szCs w:val="22"/>
        </w:rPr>
        <w:t>, nedohodne s touto třetí osobou (s těmito třetími osobami) jinak.</w:t>
      </w:r>
      <w:bookmarkEnd w:id="113"/>
    </w:p>
    <w:p w14:paraId="07537B56" w14:textId="77777777" w:rsidR="00D31092" w:rsidRPr="00B239A2" w:rsidRDefault="00C52090" w:rsidP="0080731F">
      <w:pPr>
        <w:pStyle w:val="Normlnweb"/>
        <w:numPr>
          <w:ilvl w:val="2"/>
          <w:numId w:val="115"/>
        </w:numPr>
        <w:tabs>
          <w:tab w:val="left" w:pos="142"/>
        </w:tabs>
        <w:spacing w:before="0" w:after="0" w:line="276" w:lineRule="auto"/>
        <w:ind w:left="0" w:firstLine="0"/>
        <w:jc w:val="both"/>
        <w:rPr>
          <w:rFonts w:eastAsia="Times New Roman" w:cstheme="minorHAnsi"/>
          <w:b/>
          <w:sz w:val="22"/>
          <w:szCs w:val="22"/>
        </w:rPr>
      </w:pPr>
      <w:r w:rsidRPr="00C52090">
        <w:rPr>
          <w:rFonts w:cstheme="minorHAnsi"/>
          <w:sz w:val="22"/>
          <w:szCs w:val="22"/>
        </w:rPr>
        <w:t>Při splynutí družstevního podílu, s nímž je spojen nájem družstevního bytu</w:t>
      </w:r>
      <w:r w:rsidR="002629FE">
        <w:rPr>
          <w:rFonts w:cstheme="minorHAnsi"/>
          <w:sz w:val="22"/>
          <w:szCs w:val="22"/>
        </w:rPr>
        <w:t>,</w:t>
      </w:r>
      <w:r w:rsidRPr="00C52090">
        <w:rPr>
          <w:rFonts w:cstheme="minorHAnsi"/>
          <w:sz w:val="22"/>
          <w:szCs w:val="22"/>
        </w:rPr>
        <w:t xml:space="preserve"> s dosavadním družstevním podílem jiného člena téhož </w:t>
      </w:r>
      <w:r w:rsidRPr="00BE3FDD">
        <w:rPr>
          <w:rFonts w:cstheme="minorHAnsi"/>
          <w:sz w:val="22"/>
          <w:szCs w:val="22"/>
        </w:rPr>
        <w:t xml:space="preserve">Družstva, </w:t>
      </w:r>
      <w:r w:rsidR="002629FE" w:rsidRPr="00BE3FDD">
        <w:rPr>
          <w:rFonts w:cstheme="minorHAnsi"/>
          <w:sz w:val="22"/>
          <w:szCs w:val="22"/>
        </w:rPr>
        <w:t xml:space="preserve">nebo s družstevním podílem, ke kterému se váže právo nájmu uvolněného družstevního bytu, </w:t>
      </w:r>
      <w:r w:rsidRPr="00BE3FDD">
        <w:rPr>
          <w:rFonts w:cstheme="minorHAnsi"/>
          <w:sz w:val="22"/>
          <w:szCs w:val="22"/>
        </w:rPr>
        <w:t>stá</w:t>
      </w:r>
      <w:r w:rsidRPr="00C52090">
        <w:rPr>
          <w:rFonts w:cstheme="minorHAnsi"/>
          <w:sz w:val="22"/>
          <w:szCs w:val="22"/>
        </w:rPr>
        <w:t>vá se nabyvatel nájemcem družstevního bytu, jehož nájem byl dosud spojen s družstevním podílem, který splynul s jeho dosavadním družstevním podílem, včetně všech práv a povinností s tím spojených. Nabyvatelův dosavadní nájem družstevního bytu zůstává nedotčen. Z hlediska členství má nabyvatel dále práva a povinnosti jediného člena. Toto pravidlo platí přiměřeně také pro p</w:t>
      </w:r>
      <w:r w:rsidRPr="00C52090">
        <w:rPr>
          <w:rFonts w:eastAsia="Times New Roman" w:cstheme="minorHAnsi"/>
          <w:sz w:val="22"/>
          <w:szCs w:val="22"/>
        </w:rPr>
        <w:t>rávní důsledky splynutí družstevního podílu spojeného dosud jen s právem na uzavření nájemní smlouvy o nájmu družstevního bytu, ve vztahu k tomuto právu.</w:t>
      </w:r>
    </w:p>
    <w:p w14:paraId="28AF530F" w14:textId="77777777" w:rsidR="00B279A6" w:rsidRPr="00B239A2" w:rsidRDefault="00B279A6" w:rsidP="0080731F">
      <w:pPr>
        <w:tabs>
          <w:tab w:val="left" w:pos="142"/>
        </w:tabs>
        <w:spacing w:after="0" w:line="276" w:lineRule="auto"/>
        <w:jc w:val="both"/>
        <w:rPr>
          <w:rFonts w:cstheme="minorHAnsi"/>
          <w:sz w:val="22"/>
          <w:szCs w:val="22"/>
        </w:rPr>
      </w:pPr>
    </w:p>
    <w:p w14:paraId="69121E7E" w14:textId="77777777" w:rsidR="00953C0C" w:rsidRPr="00B239A2" w:rsidRDefault="00B57414" w:rsidP="0080731F">
      <w:pPr>
        <w:pStyle w:val="Nadpis1"/>
        <w:keepNext/>
        <w:keepLines/>
        <w:tabs>
          <w:tab w:val="left" w:pos="142"/>
        </w:tabs>
        <w:spacing w:line="276" w:lineRule="auto"/>
        <w:jc w:val="both"/>
        <w:rPr>
          <w:rFonts w:cstheme="minorHAnsi"/>
        </w:rPr>
      </w:pPr>
      <w:bookmarkStart w:id="114" w:name="_Toc382912708"/>
      <w:bookmarkStart w:id="115" w:name="_Toc385582868"/>
      <w:bookmarkStart w:id="116" w:name="_Toc77951192"/>
      <w:r w:rsidRPr="00B57414">
        <w:rPr>
          <w:rFonts w:cstheme="minorHAnsi"/>
        </w:rPr>
        <w:lastRenderedPageBreak/>
        <w:t>ČÁST ŠESTÁ: ZÁNIK ČLENSTVÍ V DRUŽSTVU</w:t>
      </w:r>
      <w:bookmarkEnd w:id="114"/>
      <w:bookmarkEnd w:id="115"/>
      <w:bookmarkEnd w:id="116"/>
    </w:p>
    <w:p w14:paraId="7728C2E1" w14:textId="77777777" w:rsidR="00953C0C" w:rsidRPr="00B239A2" w:rsidRDefault="00953C0C" w:rsidP="0080731F">
      <w:pPr>
        <w:keepNext/>
        <w:keepLines/>
        <w:tabs>
          <w:tab w:val="left" w:pos="142"/>
        </w:tabs>
        <w:spacing w:after="0" w:line="276" w:lineRule="auto"/>
        <w:jc w:val="both"/>
        <w:rPr>
          <w:rFonts w:cstheme="minorHAnsi"/>
          <w:sz w:val="22"/>
          <w:szCs w:val="22"/>
        </w:rPr>
      </w:pPr>
    </w:p>
    <w:p w14:paraId="71C91C49" w14:textId="77777777" w:rsidR="00953C0C" w:rsidRPr="00B239A2" w:rsidRDefault="00B57414" w:rsidP="0080731F">
      <w:pPr>
        <w:pStyle w:val="Nadpis2"/>
        <w:keepNext/>
        <w:keepLines/>
        <w:numPr>
          <w:ilvl w:val="1"/>
          <w:numId w:val="11"/>
        </w:numPr>
        <w:tabs>
          <w:tab w:val="left" w:pos="142"/>
        </w:tabs>
        <w:spacing w:line="276" w:lineRule="auto"/>
        <w:jc w:val="both"/>
        <w:rPr>
          <w:rFonts w:cstheme="minorHAnsi"/>
          <w:b/>
        </w:rPr>
      </w:pPr>
      <w:bookmarkStart w:id="117" w:name="_Toc382912709"/>
      <w:bookmarkStart w:id="118" w:name="_Toc385582869"/>
      <w:bookmarkStart w:id="119" w:name="_Toc77951193"/>
      <w:r w:rsidRPr="00B57414">
        <w:rPr>
          <w:rFonts w:cstheme="minorHAnsi"/>
          <w:b/>
        </w:rPr>
        <w:t>ZPŮSOBY ZÁNIKU ČLENSTVÍ</w:t>
      </w:r>
      <w:bookmarkEnd w:id="117"/>
      <w:bookmarkEnd w:id="118"/>
      <w:bookmarkEnd w:id="119"/>
    </w:p>
    <w:p w14:paraId="4B4F01BF" w14:textId="77777777" w:rsidR="00710015" w:rsidRPr="00B239A2" w:rsidRDefault="00710015" w:rsidP="0080731F">
      <w:pPr>
        <w:spacing w:after="0" w:line="276" w:lineRule="auto"/>
        <w:rPr>
          <w:rFonts w:cstheme="minorHAnsi"/>
          <w:sz w:val="22"/>
          <w:szCs w:val="22"/>
        </w:rPr>
      </w:pPr>
    </w:p>
    <w:p w14:paraId="3102E583" w14:textId="77777777" w:rsidR="003A3D1B" w:rsidRPr="00B239A2" w:rsidRDefault="00C52090" w:rsidP="0080731F">
      <w:pPr>
        <w:pStyle w:val="Normlnweb"/>
        <w:numPr>
          <w:ilvl w:val="2"/>
          <w:numId w:val="11"/>
        </w:numPr>
        <w:tabs>
          <w:tab w:val="left" w:pos="142"/>
        </w:tabs>
        <w:spacing w:before="0" w:after="0" w:line="276" w:lineRule="auto"/>
        <w:ind w:left="0" w:firstLine="0"/>
        <w:jc w:val="both"/>
        <w:rPr>
          <w:rFonts w:cstheme="minorHAnsi"/>
          <w:sz w:val="22"/>
          <w:szCs w:val="22"/>
        </w:rPr>
      </w:pPr>
      <w:bookmarkStart w:id="120" w:name="_Ref77892614"/>
      <w:r w:rsidRPr="00C52090">
        <w:rPr>
          <w:rFonts w:cstheme="minorHAnsi"/>
          <w:sz w:val="22"/>
          <w:szCs w:val="22"/>
        </w:rPr>
        <w:t>Členství v Družstvu zaniká:</w:t>
      </w:r>
      <w:bookmarkEnd w:id="120"/>
    </w:p>
    <w:p w14:paraId="572BA65C" w14:textId="77777777" w:rsidR="003A3D1B" w:rsidRPr="00B239A2" w:rsidRDefault="00C52090" w:rsidP="0080731F">
      <w:pPr>
        <w:numPr>
          <w:ilvl w:val="0"/>
          <w:numId w:val="116"/>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písemnou dohodou uzavřenou mezi Družstvem a členem Družstva, </w:t>
      </w:r>
    </w:p>
    <w:p w14:paraId="4099F41C" w14:textId="77777777" w:rsidR="003A3D1B" w:rsidRPr="00B239A2" w:rsidRDefault="00C52090" w:rsidP="0080731F">
      <w:pPr>
        <w:numPr>
          <w:ilvl w:val="0"/>
          <w:numId w:val="116"/>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vystoupením člena, </w:t>
      </w:r>
    </w:p>
    <w:p w14:paraId="6D36A418" w14:textId="77777777" w:rsidR="003520C1" w:rsidRPr="00B239A2" w:rsidRDefault="00C52090" w:rsidP="0080731F">
      <w:pPr>
        <w:numPr>
          <w:ilvl w:val="0"/>
          <w:numId w:val="116"/>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vyloučením člena, </w:t>
      </w:r>
    </w:p>
    <w:p w14:paraId="64422953" w14:textId="77777777" w:rsidR="003A3D1B" w:rsidRPr="00B239A2" w:rsidRDefault="00C52090" w:rsidP="0080731F">
      <w:pPr>
        <w:numPr>
          <w:ilvl w:val="0"/>
          <w:numId w:val="116"/>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převodem družstevního podílu, </w:t>
      </w:r>
    </w:p>
    <w:p w14:paraId="593831B0" w14:textId="77777777" w:rsidR="003A3D1B" w:rsidRPr="00B239A2" w:rsidRDefault="00C52090" w:rsidP="0080731F">
      <w:pPr>
        <w:numPr>
          <w:ilvl w:val="0"/>
          <w:numId w:val="116"/>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přechodem družstevního podílu, </w:t>
      </w:r>
    </w:p>
    <w:p w14:paraId="5BD7134A" w14:textId="77777777" w:rsidR="003A3D1B" w:rsidRPr="00B239A2" w:rsidRDefault="00C52090" w:rsidP="0080731F">
      <w:pPr>
        <w:numPr>
          <w:ilvl w:val="0"/>
          <w:numId w:val="116"/>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smrtí člena Družstva, </w:t>
      </w:r>
    </w:p>
    <w:p w14:paraId="650BDC5E" w14:textId="77777777" w:rsidR="0016337F" w:rsidRPr="00B239A2" w:rsidRDefault="00C52090" w:rsidP="0080731F">
      <w:pPr>
        <w:numPr>
          <w:ilvl w:val="0"/>
          <w:numId w:val="116"/>
        </w:numPr>
        <w:tabs>
          <w:tab w:val="left" w:pos="142"/>
        </w:tabs>
        <w:spacing w:after="0" w:line="276" w:lineRule="auto"/>
        <w:ind w:left="709" w:hanging="425"/>
        <w:jc w:val="both"/>
        <w:rPr>
          <w:rFonts w:cstheme="minorHAnsi"/>
          <w:sz w:val="22"/>
          <w:szCs w:val="22"/>
        </w:rPr>
      </w:pPr>
      <w:bookmarkStart w:id="121" w:name="_Ref378683575"/>
      <w:r w:rsidRPr="00C52090">
        <w:rPr>
          <w:rFonts w:cstheme="minorHAnsi"/>
          <w:sz w:val="22"/>
          <w:szCs w:val="22"/>
        </w:rPr>
        <w:t xml:space="preserve">okamžikem, kdy nastávají účinky prohlášení konkursu na majetek člena, </w:t>
      </w:r>
    </w:p>
    <w:p w14:paraId="1311DDDD" w14:textId="77777777" w:rsidR="005F379D" w:rsidRPr="00B239A2" w:rsidRDefault="00C52090" w:rsidP="0080731F">
      <w:pPr>
        <w:numPr>
          <w:ilvl w:val="0"/>
          <w:numId w:val="116"/>
        </w:numPr>
        <w:tabs>
          <w:tab w:val="left" w:pos="142"/>
        </w:tabs>
        <w:spacing w:after="0" w:line="276" w:lineRule="auto"/>
        <w:ind w:left="709" w:hanging="425"/>
        <w:jc w:val="both"/>
        <w:rPr>
          <w:rFonts w:cstheme="minorHAnsi"/>
          <w:sz w:val="22"/>
          <w:szCs w:val="22"/>
        </w:rPr>
      </w:pPr>
      <w:r w:rsidRPr="00C52090">
        <w:rPr>
          <w:rFonts w:cstheme="minorHAnsi"/>
          <w:sz w:val="22"/>
          <w:szCs w:val="22"/>
        </w:rPr>
        <w:t>okamžikem, kdy nastávají účinky schválení oddlužení zpeněžením majetkové podstaty nebo plněním splátkového kalendáře se zpeněžením majetkové podstaty člena, jestliže v rozhodnutí o schválení oddlužení insolvenční soud uložil členu vydat družstevní podíl, který slouží jako jeho obydlí, insolvenčnímu správci ke zpeněžení, anebo okamžikem, kdy o zpeněžení družstevního podílu požádal zajištěný věřitel,</w:t>
      </w:r>
    </w:p>
    <w:p w14:paraId="2F79275A" w14:textId="77777777" w:rsidR="0016337F" w:rsidRPr="00B239A2" w:rsidRDefault="00C52090" w:rsidP="0080731F">
      <w:pPr>
        <w:numPr>
          <w:ilvl w:val="0"/>
          <w:numId w:val="116"/>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doručením vyrozumění o neúspěšné opakované dražbě v řízení o výkonu rozhodnutí nebo v exekuci, </w:t>
      </w:r>
    </w:p>
    <w:p w14:paraId="55E766C9" w14:textId="77777777" w:rsidR="0016337F" w:rsidRPr="00B239A2" w:rsidRDefault="00C52090" w:rsidP="0080731F">
      <w:pPr>
        <w:numPr>
          <w:ilvl w:val="0"/>
          <w:numId w:val="116"/>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z dalších důvodů uvedených v zákoně.  </w:t>
      </w:r>
    </w:p>
    <w:p w14:paraId="295F049D" w14:textId="77777777" w:rsidR="00953C0C" w:rsidRPr="00AC4462" w:rsidRDefault="00C52090" w:rsidP="0080731F">
      <w:pPr>
        <w:pStyle w:val="Normlnweb"/>
        <w:numPr>
          <w:ilvl w:val="2"/>
          <w:numId w:val="11"/>
        </w:numPr>
        <w:tabs>
          <w:tab w:val="left" w:pos="142"/>
        </w:tabs>
        <w:spacing w:before="0" w:after="0" w:line="276" w:lineRule="auto"/>
        <w:ind w:left="0" w:firstLine="0"/>
        <w:jc w:val="both"/>
        <w:rPr>
          <w:rFonts w:cstheme="minorHAnsi"/>
          <w:sz w:val="22"/>
          <w:szCs w:val="22"/>
        </w:rPr>
      </w:pPr>
      <w:bookmarkStart w:id="122" w:name="_Ref78387505"/>
      <w:r w:rsidRPr="00C52090">
        <w:rPr>
          <w:rFonts w:cstheme="minorHAnsi"/>
          <w:sz w:val="22"/>
          <w:szCs w:val="22"/>
        </w:rPr>
        <w:t xml:space="preserve">Zánikem členství, které bylo spojeno buď s právem na uzavření smlouvy o nájmu, nebo s právem nájmu k družstevnímu bytu, zaniká také toto právo. Bylo-li se zaniklým členstvím spojeno právo na uzavření smlouvy o nájmu nebo právo nájmu k více předmětům nájmu, zaniká toto právo ve vztahu ke všem předmětům nájmu. Současně zaniká právo Družstva na splnění vkladové povinnosti, avšak právo </w:t>
      </w:r>
      <w:r w:rsidR="00255A42">
        <w:rPr>
          <w:rFonts w:cstheme="minorHAnsi"/>
          <w:sz w:val="22"/>
          <w:szCs w:val="22"/>
        </w:rPr>
        <w:t>na úroky z prodlení tím není dotčeno. Ustanovení tohoto odstavce neplatí při zániku členství převodem nebo přechodem družstevního podílu na jinou osobu.</w:t>
      </w:r>
      <w:bookmarkEnd w:id="121"/>
      <w:bookmarkEnd w:id="122"/>
    </w:p>
    <w:p w14:paraId="3D40BB79" w14:textId="77777777" w:rsidR="005B4F93" w:rsidRPr="005D706C" w:rsidRDefault="006E26BF" w:rsidP="0080731F">
      <w:pPr>
        <w:pStyle w:val="Normlnweb"/>
        <w:numPr>
          <w:ilvl w:val="2"/>
          <w:numId w:val="11"/>
        </w:numPr>
        <w:tabs>
          <w:tab w:val="left" w:pos="142"/>
        </w:tabs>
        <w:spacing w:before="0" w:after="0" w:line="276" w:lineRule="auto"/>
        <w:ind w:left="0" w:firstLine="0"/>
        <w:jc w:val="both"/>
        <w:rPr>
          <w:rFonts w:cstheme="minorHAnsi"/>
          <w:sz w:val="22"/>
          <w:szCs w:val="22"/>
        </w:rPr>
      </w:pPr>
      <w:r w:rsidRPr="005D706C">
        <w:rPr>
          <w:rFonts w:cstheme="minorHAnsi"/>
          <w:sz w:val="22"/>
          <w:szCs w:val="22"/>
        </w:rPr>
        <w:t>Při zániku (ukončení) členství v Družstvu dohodou nebo vystoupením</w:t>
      </w:r>
      <w:r w:rsidR="00CA3200" w:rsidRPr="005D706C">
        <w:rPr>
          <w:rFonts w:cstheme="minorHAnsi"/>
          <w:sz w:val="22"/>
          <w:szCs w:val="22"/>
        </w:rPr>
        <w:t xml:space="preserve"> </w:t>
      </w:r>
      <w:r w:rsidRPr="005D706C">
        <w:rPr>
          <w:rFonts w:cstheme="minorHAnsi"/>
          <w:sz w:val="22"/>
          <w:szCs w:val="22"/>
        </w:rPr>
        <w:t>je bývalý člen Družstva povinen zaplatit poplatek v souladu s </w:t>
      </w:r>
      <w:r w:rsidR="001B77F0" w:rsidRPr="005D706C">
        <w:rPr>
          <w:rFonts w:cstheme="minorHAnsi"/>
          <w:sz w:val="22"/>
          <w:szCs w:val="22"/>
        </w:rPr>
        <w:t>přílohou těchto stanov</w:t>
      </w:r>
      <w:r w:rsidR="00255A42" w:rsidRPr="005D706C">
        <w:rPr>
          <w:rFonts w:cstheme="minorHAnsi"/>
          <w:sz w:val="22"/>
          <w:szCs w:val="22"/>
        </w:rPr>
        <w:t>.</w:t>
      </w:r>
    </w:p>
    <w:p w14:paraId="7764F2E3" w14:textId="77777777" w:rsidR="003A3D1B" w:rsidRPr="00B239A2" w:rsidRDefault="003A3D1B" w:rsidP="0080731F">
      <w:pPr>
        <w:pStyle w:val="Normlnweb"/>
        <w:tabs>
          <w:tab w:val="left" w:pos="142"/>
        </w:tabs>
        <w:spacing w:before="0" w:after="0" w:line="276" w:lineRule="auto"/>
        <w:jc w:val="both"/>
        <w:rPr>
          <w:rFonts w:cstheme="minorHAnsi"/>
          <w:sz w:val="22"/>
          <w:szCs w:val="22"/>
        </w:rPr>
      </w:pPr>
    </w:p>
    <w:p w14:paraId="76C6D7D0" w14:textId="77777777" w:rsidR="003A3D1B" w:rsidRPr="00B239A2" w:rsidRDefault="00B57414" w:rsidP="0080731F">
      <w:pPr>
        <w:pStyle w:val="Nadpis2"/>
        <w:numPr>
          <w:ilvl w:val="1"/>
          <w:numId w:val="11"/>
        </w:numPr>
        <w:tabs>
          <w:tab w:val="left" w:pos="142"/>
        </w:tabs>
        <w:spacing w:line="276" w:lineRule="auto"/>
        <w:jc w:val="both"/>
        <w:rPr>
          <w:rFonts w:cstheme="minorHAnsi"/>
          <w:b/>
        </w:rPr>
      </w:pPr>
      <w:bookmarkStart w:id="123" w:name="_Toc382912710"/>
      <w:bookmarkStart w:id="124" w:name="_Toc385582870"/>
      <w:bookmarkStart w:id="125" w:name="_Toc77951194"/>
      <w:r w:rsidRPr="00B57414">
        <w:rPr>
          <w:rFonts w:cstheme="minorHAnsi"/>
          <w:b/>
        </w:rPr>
        <w:t>DOHODA O ZÁNIKU ČLENSTVÍ</w:t>
      </w:r>
      <w:bookmarkEnd w:id="123"/>
      <w:bookmarkEnd w:id="124"/>
      <w:bookmarkEnd w:id="125"/>
    </w:p>
    <w:p w14:paraId="45522F63" w14:textId="77777777" w:rsidR="00710015" w:rsidRPr="00B239A2" w:rsidRDefault="00710015" w:rsidP="0080731F">
      <w:pPr>
        <w:spacing w:after="0" w:line="276" w:lineRule="auto"/>
        <w:rPr>
          <w:rFonts w:cstheme="minorHAnsi"/>
          <w:sz w:val="22"/>
          <w:szCs w:val="22"/>
        </w:rPr>
      </w:pPr>
    </w:p>
    <w:p w14:paraId="7CF0C74C" w14:textId="77777777" w:rsidR="004B5417" w:rsidRPr="00B239A2" w:rsidRDefault="00C52090" w:rsidP="00582635">
      <w:pPr>
        <w:pStyle w:val="Normlnweb"/>
        <w:numPr>
          <w:ilvl w:val="2"/>
          <w:numId w:val="156"/>
        </w:numPr>
        <w:tabs>
          <w:tab w:val="left" w:pos="142"/>
        </w:tabs>
        <w:spacing w:before="0" w:after="0" w:line="276" w:lineRule="auto"/>
        <w:ind w:left="0" w:firstLine="0"/>
        <w:jc w:val="both"/>
        <w:rPr>
          <w:rFonts w:cstheme="minorHAnsi"/>
          <w:sz w:val="22"/>
          <w:szCs w:val="22"/>
        </w:rPr>
      </w:pPr>
      <w:r w:rsidRPr="00C52090">
        <w:rPr>
          <w:rFonts w:cstheme="minorHAnsi"/>
          <w:sz w:val="22"/>
          <w:szCs w:val="22"/>
        </w:rPr>
        <w:t>Dohodu o zániku členství uzavírá Družstvo a člen v písemné formě a dohoda je uzavřena po oboustranném podpisu. Písemná dohoda musí obsahovat časový údaj o dni, ke kterému členství zanikne a časový údaj o dni, ke kterému dojde k vyklizení a předání bytu.</w:t>
      </w:r>
    </w:p>
    <w:p w14:paraId="3C1AA2C0" w14:textId="77777777" w:rsidR="003A3D1B" w:rsidRPr="00B239A2" w:rsidRDefault="00C52090" w:rsidP="00582635">
      <w:pPr>
        <w:pStyle w:val="Normlnweb"/>
        <w:numPr>
          <w:ilvl w:val="2"/>
          <w:numId w:val="156"/>
        </w:numPr>
        <w:tabs>
          <w:tab w:val="left" w:pos="142"/>
        </w:tabs>
        <w:spacing w:before="0" w:after="0" w:line="276" w:lineRule="auto"/>
        <w:ind w:left="0" w:firstLine="0"/>
        <w:jc w:val="both"/>
        <w:rPr>
          <w:rFonts w:cstheme="minorHAnsi"/>
          <w:sz w:val="22"/>
          <w:szCs w:val="22"/>
        </w:rPr>
      </w:pPr>
      <w:r w:rsidRPr="00C52090">
        <w:rPr>
          <w:rFonts w:cstheme="minorHAnsi"/>
          <w:sz w:val="22"/>
          <w:szCs w:val="22"/>
        </w:rPr>
        <w:t>Za uzavřenou dohodu se považuje také písemný návrh jedné strany na zánik členství dohodou k určitému datu a písemný souhlas druhé strany s dohodou o zániku členství podle návrhu, prokazatelně doručený navrhovateli dohody o zániku členství nejpozději v den, kdy podle návrhu dohody má k zániku členství dojít.</w:t>
      </w:r>
    </w:p>
    <w:p w14:paraId="64E26834" w14:textId="77777777" w:rsidR="003C613F" w:rsidRPr="0080731F" w:rsidRDefault="001D4BD1" w:rsidP="00582635">
      <w:pPr>
        <w:pStyle w:val="Normlnweb"/>
        <w:numPr>
          <w:ilvl w:val="2"/>
          <w:numId w:val="156"/>
        </w:numPr>
        <w:tabs>
          <w:tab w:val="left" w:pos="142"/>
        </w:tabs>
        <w:spacing w:before="0" w:after="0" w:line="276" w:lineRule="auto"/>
        <w:ind w:left="0" w:firstLine="0"/>
        <w:jc w:val="both"/>
        <w:rPr>
          <w:rFonts w:cstheme="minorHAnsi"/>
          <w:sz w:val="22"/>
          <w:szCs w:val="22"/>
        </w:rPr>
      </w:pPr>
      <w:r w:rsidRPr="001D4BD1">
        <w:rPr>
          <w:rFonts w:cstheme="minorHAnsi"/>
          <w:sz w:val="22"/>
          <w:szCs w:val="22"/>
        </w:rPr>
        <w:t>Členství v Družstvu zanikne na základě písemné dohody dnem v této dohodě sjednaným.</w:t>
      </w:r>
      <w:r w:rsidR="00B77820">
        <w:rPr>
          <w:rFonts w:cstheme="minorHAnsi"/>
          <w:sz w:val="22"/>
          <w:szCs w:val="22"/>
        </w:rPr>
        <w:t xml:space="preserve"> </w:t>
      </w:r>
      <w:r w:rsidRPr="0080731F">
        <w:rPr>
          <w:rFonts w:cstheme="minorHAnsi"/>
          <w:sz w:val="22"/>
          <w:szCs w:val="22"/>
        </w:rPr>
        <w:t>Ustanovení odstavce</w:t>
      </w:r>
      <w:r w:rsidR="00582635">
        <w:rPr>
          <w:rFonts w:cstheme="minorHAnsi"/>
          <w:sz w:val="22"/>
          <w:szCs w:val="22"/>
        </w:rPr>
        <w:t xml:space="preserve"> </w:t>
      </w:r>
      <w:r w:rsidR="00EA2EC1">
        <w:rPr>
          <w:rFonts w:cstheme="minorHAnsi"/>
          <w:sz w:val="22"/>
          <w:szCs w:val="22"/>
        </w:rPr>
        <w:t>6.1.2.</w:t>
      </w:r>
      <w:r w:rsidRPr="0080731F">
        <w:rPr>
          <w:rFonts w:cstheme="minorHAnsi"/>
          <w:sz w:val="22"/>
          <w:szCs w:val="22"/>
        </w:rPr>
        <w:t xml:space="preserve"> platí obdobně.</w:t>
      </w:r>
    </w:p>
    <w:p w14:paraId="5CC48588" w14:textId="77777777" w:rsidR="00710015" w:rsidRPr="00B239A2" w:rsidRDefault="00710015" w:rsidP="0080731F">
      <w:pPr>
        <w:pStyle w:val="Odstavecseseznamem"/>
        <w:spacing w:line="276" w:lineRule="auto"/>
        <w:rPr>
          <w:rFonts w:cstheme="minorHAnsi"/>
          <w:sz w:val="22"/>
          <w:szCs w:val="22"/>
        </w:rPr>
      </w:pPr>
    </w:p>
    <w:p w14:paraId="7A4388CC" w14:textId="77777777" w:rsidR="003A3D1B" w:rsidRPr="00B239A2" w:rsidRDefault="00B57414" w:rsidP="0080731F">
      <w:pPr>
        <w:pStyle w:val="Nadpis2"/>
        <w:numPr>
          <w:ilvl w:val="1"/>
          <w:numId w:val="11"/>
        </w:numPr>
        <w:spacing w:line="276" w:lineRule="auto"/>
        <w:jc w:val="both"/>
        <w:rPr>
          <w:rFonts w:cstheme="minorHAnsi"/>
          <w:b/>
        </w:rPr>
      </w:pPr>
      <w:bookmarkStart w:id="126" w:name="_Toc382912711"/>
      <w:bookmarkStart w:id="127" w:name="_Toc385582871"/>
      <w:bookmarkStart w:id="128" w:name="_Toc77951195"/>
      <w:r w:rsidRPr="00B57414">
        <w:rPr>
          <w:rFonts w:cstheme="minorHAnsi"/>
          <w:b/>
        </w:rPr>
        <w:t>VYSTOUPENÍ ČLENA Z DRUŽSTVA</w:t>
      </w:r>
      <w:bookmarkEnd w:id="126"/>
      <w:bookmarkEnd w:id="127"/>
      <w:bookmarkEnd w:id="128"/>
    </w:p>
    <w:p w14:paraId="0BE3E483" w14:textId="77777777" w:rsidR="00710015" w:rsidRPr="00B239A2" w:rsidRDefault="00710015" w:rsidP="0080731F">
      <w:pPr>
        <w:spacing w:after="0" w:line="276" w:lineRule="auto"/>
        <w:rPr>
          <w:rFonts w:cstheme="minorHAnsi"/>
          <w:sz w:val="22"/>
          <w:szCs w:val="22"/>
        </w:rPr>
      </w:pPr>
    </w:p>
    <w:p w14:paraId="40C2265E" w14:textId="77777777" w:rsidR="00E1259B" w:rsidRDefault="00B57414" w:rsidP="00582635">
      <w:pPr>
        <w:pStyle w:val="Normlnweb"/>
        <w:numPr>
          <w:ilvl w:val="2"/>
          <w:numId w:val="157"/>
        </w:numPr>
        <w:tabs>
          <w:tab w:val="left" w:pos="142"/>
        </w:tabs>
        <w:spacing w:before="0" w:after="0" w:line="276" w:lineRule="auto"/>
        <w:ind w:left="0" w:firstLine="0"/>
        <w:jc w:val="both"/>
        <w:rPr>
          <w:rFonts w:cstheme="minorHAnsi"/>
          <w:sz w:val="22"/>
          <w:szCs w:val="22"/>
        </w:rPr>
      </w:pPr>
      <w:r w:rsidRPr="00B57414">
        <w:rPr>
          <w:rFonts w:cstheme="minorHAnsi"/>
          <w:sz w:val="22"/>
          <w:szCs w:val="22"/>
        </w:rPr>
        <w:lastRenderedPageBreak/>
        <w:t xml:space="preserve">Člen může z Družstva vystoupit, a to písemným oznámením doručeným Družstvu. Výpovědní doba při vystoupení z Družstva činí </w:t>
      </w:r>
      <w:r w:rsidR="005D706C">
        <w:rPr>
          <w:rFonts w:cstheme="minorHAnsi"/>
          <w:sz w:val="22"/>
          <w:szCs w:val="22"/>
        </w:rPr>
        <w:t>3 měsíce.</w:t>
      </w:r>
      <w:r w:rsidRPr="00B57414">
        <w:rPr>
          <w:rFonts w:cstheme="minorHAnsi"/>
          <w:sz w:val="22"/>
          <w:szCs w:val="22"/>
        </w:rPr>
        <w:t xml:space="preserve"> Běh </w:t>
      </w:r>
      <w:r w:rsidR="00971C3E" w:rsidRPr="00971C3E">
        <w:rPr>
          <w:rFonts w:cstheme="minorHAnsi"/>
          <w:sz w:val="22"/>
          <w:szCs w:val="22"/>
        </w:rPr>
        <w:t xml:space="preserve">výpovědní </w:t>
      </w:r>
      <w:r w:rsidR="00B77820">
        <w:rPr>
          <w:rFonts w:cstheme="minorHAnsi"/>
          <w:sz w:val="22"/>
          <w:szCs w:val="22"/>
        </w:rPr>
        <w:t>doby</w:t>
      </w:r>
      <w:r w:rsidR="00971C3E" w:rsidRPr="00971C3E">
        <w:rPr>
          <w:rFonts w:cstheme="minorHAnsi"/>
          <w:sz w:val="22"/>
          <w:szCs w:val="22"/>
        </w:rPr>
        <w:t xml:space="preserve"> </w:t>
      </w:r>
      <w:r w:rsidRPr="00B57414">
        <w:rPr>
          <w:rFonts w:cstheme="minorHAnsi"/>
          <w:sz w:val="22"/>
          <w:szCs w:val="22"/>
        </w:rPr>
        <w:t>začíná prvním dnem měsíce následujícího po doručení písemného oznámení o vystoupení Družstvu.</w:t>
      </w:r>
    </w:p>
    <w:p w14:paraId="7346C780" w14:textId="77777777" w:rsidR="00E1259B" w:rsidRDefault="00B57414" w:rsidP="00582635">
      <w:pPr>
        <w:pStyle w:val="Normlnweb"/>
        <w:numPr>
          <w:ilvl w:val="2"/>
          <w:numId w:val="157"/>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Členství zanikne uplynutím posledního dne </w:t>
      </w:r>
      <w:r w:rsidR="00971C3E" w:rsidRPr="00971C3E">
        <w:rPr>
          <w:rFonts w:cstheme="minorHAnsi"/>
          <w:sz w:val="22"/>
          <w:szCs w:val="22"/>
        </w:rPr>
        <w:t xml:space="preserve">výpovědní </w:t>
      </w:r>
      <w:r w:rsidR="00B77820">
        <w:rPr>
          <w:rFonts w:cstheme="minorHAnsi"/>
          <w:sz w:val="22"/>
          <w:szCs w:val="22"/>
        </w:rPr>
        <w:t>doby</w:t>
      </w:r>
      <w:r w:rsidR="00971C3E" w:rsidRPr="00971C3E">
        <w:rPr>
          <w:rFonts w:cstheme="minorHAnsi"/>
          <w:sz w:val="22"/>
          <w:szCs w:val="22"/>
        </w:rPr>
        <w:t xml:space="preserve">. </w:t>
      </w:r>
      <w:r w:rsidRPr="00B57414">
        <w:rPr>
          <w:rFonts w:cstheme="minorHAnsi"/>
          <w:sz w:val="22"/>
          <w:szCs w:val="22"/>
        </w:rPr>
        <w:t xml:space="preserve">Ustanovení </w:t>
      </w:r>
      <w:r w:rsidR="00582635">
        <w:rPr>
          <w:rFonts w:cstheme="minorHAnsi"/>
          <w:sz w:val="22"/>
          <w:szCs w:val="22"/>
        </w:rPr>
        <w:t>odstavce</w:t>
      </w:r>
      <w:r w:rsidR="00AD3766">
        <w:rPr>
          <w:rFonts w:cstheme="minorHAnsi"/>
          <w:sz w:val="22"/>
          <w:szCs w:val="22"/>
        </w:rPr>
        <w:t xml:space="preserve"> </w:t>
      </w:r>
      <w:r w:rsidR="00EA2EC1">
        <w:rPr>
          <w:rFonts w:cstheme="minorHAnsi"/>
          <w:sz w:val="22"/>
          <w:szCs w:val="22"/>
        </w:rPr>
        <w:t>6.1.2.</w:t>
      </w:r>
      <w:r w:rsidR="006E26BF" w:rsidRPr="00767A19">
        <w:rPr>
          <w:sz w:val="16"/>
          <w:szCs w:val="16"/>
        </w:rPr>
        <w:t xml:space="preserve"> </w:t>
      </w:r>
      <w:r w:rsidRPr="00B57414">
        <w:rPr>
          <w:rFonts w:cstheme="minorHAnsi"/>
          <w:sz w:val="22"/>
          <w:szCs w:val="22"/>
        </w:rPr>
        <w:t>platí obdobně.</w:t>
      </w:r>
    </w:p>
    <w:p w14:paraId="7D607427" w14:textId="77777777" w:rsidR="005144F9" w:rsidRDefault="005144F9">
      <w:pPr>
        <w:pStyle w:val="Normlnweb"/>
        <w:tabs>
          <w:tab w:val="left" w:pos="142"/>
        </w:tabs>
        <w:spacing w:before="0" w:after="0" w:line="276" w:lineRule="auto"/>
        <w:jc w:val="both"/>
        <w:rPr>
          <w:rFonts w:cstheme="minorHAnsi"/>
          <w:sz w:val="22"/>
          <w:szCs w:val="22"/>
        </w:rPr>
      </w:pPr>
    </w:p>
    <w:p w14:paraId="785509B4" w14:textId="77777777" w:rsidR="003A3D1B" w:rsidRPr="00B239A2" w:rsidRDefault="00B57414" w:rsidP="0080731F">
      <w:pPr>
        <w:pStyle w:val="Nadpis2"/>
        <w:numPr>
          <w:ilvl w:val="1"/>
          <w:numId w:val="11"/>
        </w:numPr>
        <w:spacing w:line="276" w:lineRule="auto"/>
        <w:jc w:val="both"/>
        <w:rPr>
          <w:rFonts w:cstheme="minorHAnsi"/>
          <w:b/>
        </w:rPr>
      </w:pPr>
      <w:bookmarkStart w:id="129" w:name="_Toc382912712"/>
      <w:bookmarkStart w:id="130" w:name="_Toc385582872"/>
      <w:bookmarkStart w:id="131" w:name="_Toc77951196"/>
      <w:r w:rsidRPr="00B57414">
        <w:rPr>
          <w:rFonts w:cstheme="minorHAnsi"/>
          <w:b/>
        </w:rPr>
        <w:t>VYSTOUPENÍ ČLENA Z DRUŽSTVA Z DŮVODU NESOUHLASU SE ZMĚNOU STANOV</w:t>
      </w:r>
      <w:bookmarkEnd w:id="129"/>
      <w:bookmarkEnd w:id="130"/>
      <w:bookmarkEnd w:id="131"/>
    </w:p>
    <w:p w14:paraId="7162433C" w14:textId="77777777" w:rsidR="00710015" w:rsidRPr="00B239A2" w:rsidRDefault="00710015" w:rsidP="0080731F">
      <w:pPr>
        <w:spacing w:after="0" w:line="276" w:lineRule="auto"/>
        <w:rPr>
          <w:rFonts w:cstheme="minorHAnsi"/>
          <w:sz w:val="22"/>
          <w:szCs w:val="22"/>
        </w:rPr>
      </w:pPr>
    </w:p>
    <w:p w14:paraId="61BA56F2" w14:textId="77777777" w:rsidR="003C613F" w:rsidRDefault="001D4BD1" w:rsidP="00582635">
      <w:pPr>
        <w:pStyle w:val="Normlnweb"/>
        <w:numPr>
          <w:ilvl w:val="2"/>
          <w:numId w:val="158"/>
        </w:numPr>
        <w:tabs>
          <w:tab w:val="left" w:pos="142"/>
        </w:tabs>
        <w:spacing w:before="0" w:after="0" w:line="276" w:lineRule="auto"/>
        <w:ind w:left="0" w:firstLine="0"/>
        <w:jc w:val="both"/>
        <w:rPr>
          <w:rFonts w:cstheme="minorHAnsi"/>
          <w:sz w:val="22"/>
          <w:szCs w:val="22"/>
        </w:rPr>
      </w:pPr>
      <w:bookmarkStart w:id="132" w:name="_Ref378683658"/>
      <w:r w:rsidRPr="001D4BD1">
        <w:rPr>
          <w:rFonts w:cstheme="minorHAnsi"/>
          <w:sz w:val="22"/>
          <w:szCs w:val="22"/>
        </w:rPr>
        <w:t>Člen může z Družstva vystoupit proto, že nesouhlasí se změnou stanov, která byla schválena členskou schůzí, jestliže na členské schůzi nehlasoval pro změnu stanov. Člen musí v tomto případě postupovat podle § 613 ZOK.</w:t>
      </w:r>
      <w:bookmarkEnd w:id="132"/>
    </w:p>
    <w:p w14:paraId="44A66F62" w14:textId="77777777" w:rsidR="003C613F" w:rsidRDefault="001D4BD1" w:rsidP="00582635">
      <w:pPr>
        <w:pStyle w:val="Normlnweb"/>
        <w:numPr>
          <w:ilvl w:val="2"/>
          <w:numId w:val="158"/>
        </w:numPr>
        <w:tabs>
          <w:tab w:val="left" w:pos="142"/>
        </w:tabs>
        <w:spacing w:before="0" w:after="0" w:line="276" w:lineRule="auto"/>
        <w:ind w:left="0" w:firstLine="0"/>
        <w:jc w:val="both"/>
        <w:rPr>
          <w:rFonts w:cstheme="minorHAnsi"/>
          <w:sz w:val="22"/>
          <w:szCs w:val="22"/>
        </w:rPr>
      </w:pPr>
      <w:r w:rsidRPr="001D4BD1">
        <w:rPr>
          <w:rFonts w:cstheme="minorHAnsi"/>
          <w:sz w:val="22"/>
          <w:szCs w:val="22"/>
        </w:rPr>
        <w:t xml:space="preserve">K zániku členství vystupujícího člena na základě platného vystoupení z Družstva podle odstavce </w:t>
      </w:r>
      <w:r w:rsidR="003944EE">
        <w:fldChar w:fldCharType="begin"/>
      </w:r>
      <w:r w:rsidR="003944EE">
        <w:instrText xml:space="preserve"> REF _Ref378683658 \r \h  \* MERGEFORMAT </w:instrText>
      </w:r>
      <w:r w:rsidR="003944EE">
        <w:fldChar w:fldCharType="separate"/>
      </w:r>
      <w:r w:rsidR="007A0041" w:rsidRPr="007A0041">
        <w:rPr>
          <w:rFonts w:cstheme="minorHAnsi"/>
          <w:sz w:val="22"/>
          <w:szCs w:val="22"/>
        </w:rPr>
        <w:t>6.4.1</w:t>
      </w:r>
      <w:r w:rsidR="003944EE">
        <w:fldChar w:fldCharType="end"/>
      </w:r>
      <w:r w:rsidRPr="001D4BD1">
        <w:rPr>
          <w:rFonts w:cstheme="minorHAnsi"/>
          <w:sz w:val="22"/>
          <w:szCs w:val="22"/>
        </w:rPr>
        <w:t xml:space="preserve"> a podle § 613 ZOK dochází uplynutím kalendářního měsíce, v němž bylo oznámení o vystoupení Družstvu doručeno.</w:t>
      </w:r>
    </w:p>
    <w:p w14:paraId="400BEAE7" w14:textId="77777777" w:rsidR="003C613F" w:rsidRDefault="001D4BD1" w:rsidP="00582635">
      <w:pPr>
        <w:pStyle w:val="Normlnweb"/>
        <w:numPr>
          <w:ilvl w:val="2"/>
          <w:numId w:val="158"/>
        </w:numPr>
        <w:tabs>
          <w:tab w:val="left" w:pos="142"/>
        </w:tabs>
        <w:spacing w:before="0" w:after="0" w:line="276" w:lineRule="auto"/>
        <w:ind w:left="0" w:firstLine="0"/>
        <w:jc w:val="both"/>
        <w:rPr>
          <w:rFonts w:cstheme="minorHAnsi"/>
          <w:sz w:val="22"/>
          <w:szCs w:val="22"/>
        </w:rPr>
      </w:pPr>
      <w:r w:rsidRPr="001D4BD1">
        <w:rPr>
          <w:rFonts w:cstheme="minorHAnsi"/>
          <w:sz w:val="22"/>
          <w:szCs w:val="22"/>
        </w:rPr>
        <w:t xml:space="preserve">Vystoupil-li člen z Družstva podle odstavce </w:t>
      </w:r>
      <w:r w:rsidR="00BA20C2">
        <w:rPr>
          <w:rFonts w:cstheme="minorHAnsi"/>
          <w:sz w:val="22"/>
          <w:szCs w:val="22"/>
        </w:rPr>
        <w:fldChar w:fldCharType="begin"/>
      </w:r>
      <w:r w:rsidR="00582635">
        <w:rPr>
          <w:rFonts w:cstheme="minorHAnsi"/>
          <w:sz w:val="22"/>
          <w:szCs w:val="22"/>
        </w:rPr>
        <w:instrText xml:space="preserve"> REF _Ref378683658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6.4.1</w:t>
      </w:r>
      <w:r w:rsidR="00BA20C2">
        <w:rPr>
          <w:rFonts w:cstheme="minorHAnsi"/>
          <w:sz w:val="22"/>
          <w:szCs w:val="22"/>
        </w:rPr>
        <w:fldChar w:fldCharType="end"/>
      </w:r>
      <w:r w:rsidRPr="001D4BD1">
        <w:rPr>
          <w:rFonts w:cstheme="minorHAnsi"/>
          <w:sz w:val="22"/>
          <w:szCs w:val="22"/>
        </w:rPr>
        <w:t>, není pro něho schválená změna stanov účinná a vztah mezi Družstvem a členem se řídí dosavadními stanovami.</w:t>
      </w:r>
    </w:p>
    <w:p w14:paraId="243F73C4" w14:textId="77777777" w:rsidR="003C613F" w:rsidRDefault="001D4BD1" w:rsidP="00582635">
      <w:pPr>
        <w:pStyle w:val="Normlnweb"/>
        <w:numPr>
          <w:ilvl w:val="2"/>
          <w:numId w:val="158"/>
        </w:numPr>
        <w:tabs>
          <w:tab w:val="left" w:pos="142"/>
        </w:tabs>
        <w:spacing w:before="0" w:after="0" w:line="276" w:lineRule="auto"/>
        <w:ind w:left="0" w:firstLine="0"/>
        <w:jc w:val="both"/>
        <w:rPr>
          <w:rFonts w:cstheme="minorHAnsi"/>
          <w:sz w:val="22"/>
          <w:szCs w:val="22"/>
        </w:rPr>
      </w:pPr>
      <w:r w:rsidRPr="001D4BD1">
        <w:rPr>
          <w:rFonts w:cstheme="minorHAnsi"/>
          <w:sz w:val="22"/>
          <w:szCs w:val="22"/>
        </w:rPr>
        <w:t xml:space="preserve">Ustanovení </w:t>
      </w:r>
      <w:r w:rsidR="00582635">
        <w:rPr>
          <w:rFonts w:cstheme="minorHAnsi"/>
          <w:sz w:val="22"/>
          <w:szCs w:val="22"/>
        </w:rPr>
        <w:t>odstavce</w:t>
      </w:r>
      <w:r w:rsidR="00AD3766">
        <w:rPr>
          <w:rFonts w:cstheme="minorHAnsi"/>
          <w:sz w:val="22"/>
          <w:szCs w:val="22"/>
        </w:rPr>
        <w:t xml:space="preserve"> </w:t>
      </w:r>
      <w:r w:rsidR="00EA2EC1">
        <w:rPr>
          <w:rFonts w:cstheme="minorHAnsi"/>
          <w:sz w:val="22"/>
          <w:szCs w:val="22"/>
        </w:rPr>
        <w:t>6.1.2.</w:t>
      </w:r>
      <w:r w:rsidRPr="001D4BD1">
        <w:rPr>
          <w:rFonts w:cstheme="minorHAnsi"/>
          <w:sz w:val="22"/>
          <w:szCs w:val="22"/>
        </w:rPr>
        <w:t xml:space="preserve"> platí obdobně.</w:t>
      </w:r>
    </w:p>
    <w:p w14:paraId="3148E37F" w14:textId="77777777" w:rsidR="003A3D1B" w:rsidRPr="00B239A2" w:rsidRDefault="003A3D1B" w:rsidP="0080731F">
      <w:pPr>
        <w:pStyle w:val="Odstavecseseznamem"/>
        <w:spacing w:line="276" w:lineRule="auto"/>
        <w:rPr>
          <w:rFonts w:cstheme="minorHAnsi"/>
          <w:sz w:val="22"/>
          <w:szCs w:val="22"/>
        </w:rPr>
      </w:pPr>
    </w:p>
    <w:p w14:paraId="544C48F1" w14:textId="77777777" w:rsidR="009E726A" w:rsidRPr="00B239A2" w:rsidRDefault="00B57414" w:rsidP="0080731F">
      <w:pPr>
        <w:pStyle w:val="Nadpis1"/>
        <w:tabs>
          <w:tab w:val="left" w:pos="142"/>
        </w:tabs>
        <w:spacing w:line="276" w:lineRule="auto"/>
        <w:jc w:val="both"/>
        <w:rPr>
          <w:rFonts w:cstheme="minorHAnsi"/>
        </w:rPr>
      </w:pPr>
      <w:bookmarkStart w:id="133" w:name="_Toc382912713"/>
      <w:bookmarkStart w:id="134" w:name="_Toc385582873"/>
      <w:bookmarkStart w:id="135" w:name="_Toc77951197"/>
      <w:r w:rsidRPr="00B57414">
        <w:rPr>
          <w:rFonts w:cstheme="minorHAnsi"/>
        </w:rPr>
        <w:t>ČÁST SEDMÁ: VYLOUČENÍ ČLENA Z DRUŽSTVA</w:t>
      </w:r>
      <w:bookmarkEnd w:id="133"/>
      <w:bookmarkEnd w:id="134"/>
      <w:bookmarkEnd w:id="135"/>
    </w:p>
    <w:p w14:paraId="0D971C2C" w14:textId="77777777" w:rsidR="000F5B63" w:rsidRPr="00B239A2" w:rsidRDefault="000F5B63" w:rsidP="0080731F">
      <w:pPr>
        <w:tabs>
          <w:tab w:val="left" w:pos="142"/>
        </w:tabs>
        <w:spacing w:after="0" w:line="276" w:lineRule="auto"/>
        <w:jc w:val="both"/>
        <w:rPr>
          <w:rFonts w:cstheme="minorHAnsi"/>
          <w:sz w:val="22"/>
          <w:szCs w:val="22"/>
        </w:rPr>
      </w:pPr>
    </w:p>
    <w:p w14:paraId="7920768F" w14:textId="77777777" w:rsidR="00953C0C" w:rsidRPr="00B239A2" w:rsidRDefault="00B57414" w:rsidP="0080731F">
      <w:pPr>
        <w:pStyle w:val="Nadpis2"/>
        <w:spacing w:line="276" w:lineRule="auto"/>
        <w:jc w:val="both"/>
        <w:rPr>
          <w:rFonts w:cstheme="minorHAnsi"/>
          <w:b/>
        </w:rPr>
      </w:pPr>
      <w:bookmarkStart w:id="136" w:name="_Toc382912714"/>
      <w:bookmarkStart w:id="137" w:name="_Toc385582874"/>
      <w:bookmarkStart w:id="138" w:name="_Toc77951198"/>
      <w:r w:rsidRPr="00B57414">
        <w:rPr>
          <w:rFonts w:cstheme="minorHAnsi"/>
          <w:b/>
        </w:rPr>
        <w:t>7.1. DŮVODY PRO VYLOUČENÍ</w:t>
      </w:r>
      <w:bookmarkEnd w:id="136"/>
      <w:bookmarkEnd w:id="137"/>
      <w:bookmarkEnd w:id="138"/>
    </w:p>
    <w:p w14:paraId="6D713D17" w14:textId="77777777" w:rsidR="00710015" w:rsidRPr="00B239A2" w:rsidRDefault="00710015" w:rsidP="0080731F">
      <w:pPr>
        <w:spacing w:after="0" w:line="276" w:lineRule="auto"/>
        <w:rPr>
          <w:rFonts w:cstheme="minorHAnsi"/>
          <w:sz w:val="22"/>
          <w:szCs w:val="22"/>
        </w:rPr>
      </w:pPr>
    </w:p>
    <w:p w14:paraId="2C417FFC" w14:textId="77777777" w:rsidR="00710015" w:rsidRPr="00B239A2" w:rsidRDefault="00C52090" w:rsidP="0042215D">
      <w:pPr>
        <w:pStyle w:val="Normlnweb"/>
        <w:numPr>
          <w:ilvl w:val="2"/>
          <w:numId w:val="155"/>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 Člen Družstva nebo společní členové Družstva mohou být z Družstva vyloučeni, jestliže člen:</w:t>
      </w:r>
    </w:p>
    <w:p w14:paraId="67D7BE49" w14:textId="77777777" w:rsidR="009E726A" w:rsidRPr="00B239A2" w:rsidRDefault="00C52090" w:rsidP="0080731F">
      <w:pPr>
        <w:numPr>
          <w:ilvl w:val="0"/>
          <w:numId w:val="117"/>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závažným způsobem nebo opakovaně porušil své členské povinnosti, </w:t>
      </w:r>
    </w:p>
    <w:p w14:paraId="5AABEB42" w14:textId="77777777" w:rsidR="00710015" w:rsidRPr="00B239A2" w:rsidRDefault="00C52090" w:rsidP="0080731F">
      <w:pPr>
        <w:numPr>
          <w:ilvl w:val="0"/>
          <w:numId w:val="117"/>
        </w:numPr>
        <w:tabs>
          <w:tab w:val="left" w:pos="142"/>
        </w:tabs>
        <w:spacing w:after="0" w:line="276" w:lineRule="auto"/>
        <w:ind w:left="709" w:hanging="425"/>
        <w:jc w:val="both"/>
        <w:rPr>
          <w:rFonts w:cstheme="minorHAnsi"/>
          <w:sz w:val="22"/>
          <w:szCs w:val="22"/>
        </w:rPr>
      </w:pPr>
      <w:r w:rsidRPr="00C52090">
        <w:rPr>
          <w:rFonts w:cstheme="minorHAnsi"/>
          <w:sz w:val="22"/>
          <w:szCs w:val="22"/>
        </w:rPr>
        <w:t>poruší-li nájemce hrubě svou povinnost vyplývající z nájmu, nebo byl-li nájemce pravomocně odsouzen pro úmyslný trestný čin spáchaný na Družstvu neb</w:t>
      </w:r>
      <w:r w:rsidR="0080731F">
        <w:rPr>
          <w:rFonts w:cstheme="minorHAnsi"/>
          <w:sz w:val="22"/>
          <w:szCs w:val="22"/>
        </w:rPr>
        <w:t xml:space="preserve">o na osobě, která bydlí v domě, </w:t>
      </w:r>
      <w:r w:rsidRPr="00C52090">
        <w:rPr>
          <w:rFonts w:cstheme="minorHAnsi"/>
          <w:sz w:val="22"/>
          <w:szCs w:val="22"/>
        </w:rPr>
        <w:t>kde je nájemcův byt, nebo proti cizímu majetku, který se v tomto domě nachází</w:t>
      </w:r>
      <w:r w:rsidR="00EA34DE">
        <w:rPr>
          <w:rFonts w:cstheme="minorHAnsi"/>
          <w:sz w:val="22"/>
          <w:szCs w:val="22"/>
        </w:rPr>
        <w:t>,</w:t>
      </w:r>
    </w:p>
    <w:p w14:paraId="106D1CAB" w14:textId="77777777" w:rsidR="009E726A" w:rsidRPr="00B239A2" w:rsidRDefault="00C52090" w:rsidP="0080731F">
      <w:pPr>
        <w:numPr>
          <w:ilvl w:val="0"/>
          <w:numId w:val="117"/>
        </w:numPr>
        <w:tabs>
          <w:tab w:val="left" w:pos="142"/>
        </w:tabs>
        <w:spacing w:after="0" w:line="276" w:lineRule="auto"/>
        <w:ind w:left="709" w:hanging="425"/>
        <w:jc w:val="both"/>
        <w:rPr>
          <w:rFonts w:cstheme="minorHAnsi"/>
          <w:sz w:val="22"/>
          <w:szCs w:val="22"/>
        </w:rPr>
      </w:pPr>
      <w:r w:rsidRPr="00C52090">
        <w:rPr>
          <w:rFonts w:cstheme="minorHAnsi"/>
          <w:sz w:val="22"/>
          <w:szCs w:val="22"/>
        </w:rPr>
        <w:t>přestal splňovat podmínky pro členství v Družstvu podle zákona a těchto stanov,</w:t>
      </w:r>
    </w:p>
    <w:p w14:paraId="44F18FDB" w14:textId="77777777" w:rsidR="004B5417" w:rsidRPr="00B239A2" w:rsidRDefault="00C52090" w:rsidP="0080731F">
      <w:pPr>
        <w:numPr>
          <w:ilvl w:val="0"/>
          <w:numId w:val="117"/>
        </w:numPr>
        <w:tabs>
          <w:tab w:val="left" w:pos="142"/>
        </w:tabs>
        <w:spacing w:after="0" w:line="276" w:lineRule="auto"/>
        <w:ind w:left="709" w:hanging="425"/>
        <w:jc w:val="both"/>
        <w:rPr>
          <w:rFonts w:cstheme="minorHAnsi"/>
          <w:sz w:val="22"/>
          <w:szCs w:val="22"/>
        </w:rPr>
      </w:pPr>
      <w:bookmarkStart w:id="139" w:name="_Ref378685444"/>
      <w:r w:rsidRPr="00C52090">
        <w:rPr>
          <w:rFonts w:cstheme="minorHAnsi"/>
          <w:sz w:val="22"/>
          <w:szCs w:val="22"/>
        </w:rPr>
        <w:t>z jiných důležitých důvodů uvedených v těchto stanovách.</w:t>
      </w:r>
      <w:bookmarkEnd w:id="139"/>
    </w:p>
    <w:p w14:paraId="0228A632" w14:textId="77777777" w:rsidR="009E726A" w:rsidRPr="00B239A2" w:rsidRDefault="00C52090" w:rsidP="0042215D">
      <w:pPr>
        <w:pStyle w:val="Normlnweb"/>
        <w:numPr>
          <w:ilvl w:val="2"/>
          <w:numId w:val="155"/>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 </w:t>
      </w:r>
      <w:bookmarkStart w:id="140" w:name="_Ref77892930"/>
      <w:r w:rsidRPr="00C52090">
        <w:rPr>
          <w:rFonts w:cstheme="minorHAnsi"/>
          <w:sz w:val="22"/>
          <w:szCs w:val="22"/>
        </w:rPr>
        <w:t>Za hrubé porušení povinností vyplývajících z nájmu bytu se považuje zejména:</w:t>
      </w:r>
      <w:bookmarkEnd w:id="140"/>
    </w:p>
    <w:p w14:paraId="6C7C7346" w14:textId="77777777" w:rsidR="00630BD1" w:rsidRPr="00B239A2" w:rsidRDefault="0080731F" w:rsidP="0080731F">
      <w:pPr>
        <w:numPr>
          <w:ilvl w:val="0"/>
          <w:numId w:val="118"/>
        </w:numPr>
        <w:tabs>
          <w:tab w:val="left" w:pos="142"/>
        </w:tabs>
        <w:spacing w:after="0" w:line="276" w:lineRule="auto"/>
        <w:ind w:left="709" w:hanging="425"/>
        <w:jc w:val="both"/>
        <w:rPr>
          <w:rFonts w:cstheme="minorHAnsi"/>
          <w:sz w:val="22"/>
          <w:szCs w:val="22"/>
        </w:rPr>
      </w:pPr>
      <w:r>
        <w:rPr>
          <w:rFonts w:cstheme="minorHAnsi"/>
          <w:sz w:val="22"/>
          <w:szCs w:val="22"/>
        </w:rPr>
        <w:t>když</w:t>
      </w:r>
      <w:r w:rsidR="00C52090" w:rsidRPr="0080731F">
        <w:rPr>
          <w:rFonts w:cstheme="minorHAnsi"/>
          <w:sz w:val="22"/>
          <w:szCs w:val="22"/>
        </w:rPr>
        <w:t xml:space="preserve"> je člen</w:t>
      </w:r>
      <w:r w:rsidR="00C52090" w:rsidRPr="00C52090">
        <w:rPr>
          <w:rFonts w:cstheme="minorHAnsi"/>
          <w:sz w:val="22"/>
          <w:szCs w:val="22"/>
        </w:rPr>
        <w:t xml:space="preserve"> Družstva v prodlení se splácením a přes výzvu představenstva ve stanovené lhůtě neuhradil další členský vklad, k jehož úhradě se zavázal</w:t>
      </w:r>
      <w:r w:rsidR="00EA34DE">
        <w:rPr>
          <w:rFonts w:cstheme="minorHAnsi"/>
          <w:sz w:val="22"/>
          <w:szCs w:val="22"/>
        </w:rPr>
        <w:t>,</w:t>
      </w:r>
      <w:r w:rsidR="00C52090" w:rsidRPr="00C52090">
        <w:rPr>
          <w:rFonts w:cstheme="minorHAnsi"/>
          <w:sz w:val="22"/>
          <w:szCs w:val="22"/>
        </w:rPr>
        <w:t xml:space="preserve"> a jeho dluh odpovídá výši trojnásobku měsíční splátky dalšího členského vkladu nebo i částky nižší, pokud doba prodlení úhrady byť jednotlivé platby překročí dobu tří měsíců, nebo </w:t>
      </w:r>
    </w:p>
    <w:p w14:paraId="7D5F3D96" w14:textId="77777777" w:rsidR="000A315B" w:rsidRPr="00B239A2" w:rsidRDefault="0080731F" w:rsidP="0080731F">
      <w:pPr>
        <w:numPr>
          <w:ilvl w:val="0"/>
          <w:numId w:val="118"/>
        </w:numPr>
        <w:tabs>
          <w:tab w:val="left" w:pos="142"/>
        </w:tabs>
        <w:spacing w:after="0" w:line="276" w:lineRule="auto"/>
        <w:ind w:left="709" w:hanging="425"/>
        <w:jc w:val="both"/>
        <w:rPr>
          <w:rFonts w:cstheme="minorHAnsi"/>
          <w:sz w:val="22"/>
          <w:szCs w:val="22"/>
        </w:rPr>
      </w:pPr>
      <w:r>
        <w:rPr>
          <w:rFonts w:cstheme="minorHAnsi"/>
          <w:sz w:val="22"/>
          <w:szCs w:val="22"/>
        </w:rPr>
        <w:t>když je člen Družstva</w:t>
      </w:r>
      <w:r w:rsidR="00C52090" w:rsidRPr="00C52090">
        <w:rPr>
          <w:rFonts w:cstheme="minorHAnsi"/>
          <w:sz w:val="22"/>
          <w:szCs w:val="22"/>
        </w:rPr>
        <w:t xml:space="preserve"> v prodlení s úhradami:</w:t>
      </w:r>
    </w:p>
    <w:p w14:paraId="49CAAFAF" w14:textId="77777777" w:rsidR="003C613F" w:rsidRDefault="001D4BD1" w:rsidP="0080731F">
      <w:pPr>
        <w:pStyle w:val="Odstavecseseznamem"/>
        <w:numPr>
          <w:ilvl w:val="0"/>
          <w:numId w:val="81"/>
        </w:numPr>
        <w:spacing w:line="276" w:lineRule="auto"/>
        <w:jc w:val="both"/>
        <w:rPr>
          <w:rFonts w:cstheme="minorHAnsi"/>
          <w:sz w:val="22"/>
          <w:szCs w:val="22"/>
        </w:rPr>
      </w:pPr>
      <w:r w:rsidRPr="001D4BD1">
        <w:rPr>
          <w:rFonts w:cstheme="minorHAnsi"/>
          <w:sz w:val="22"/>
          <w:szCs w:val="22"/>
        </w:rPr>
        <w:t>nájemného, úhrad za plnění poskytovaná s užíváním bytu (tj. např. služby), a jiných plateb, k jejichž úhradě se zavázal, a to včetně příslušenství uvedených plateb (dále společně jen „</w:t>
      </w:r>
      <w:r w:rsidR="00B57414" w:rsidRPr="00B57414">
        <w:rPr>
          <w:rFonts w:cstheme="minorHAnsi"/>
          <w:b/>
          <w:sz w:val="22"/>
          <w:szCs w:val="22"/>
        </w:rPr>
        <w:t>Platby</w:t>
      </w:r>
      <w:r w:rsidRPr="001D4BD1">
        <w:rPr>
          <w:rFonts w:cstheme="minorHAnsi"/>
          <w:sz w:val="22"/>
          <w:szCs w:val="22"/>
        </w:rPr>
        <w:t>“) a jeho dluh odpovídá výši trojnásobku měsíční platby,</w:t>
      </w:r>
    </w:p>
    <w:p w14:paraId="7FC2A0B7" w14:textId="77777777" w:rsidR="003C613F" w:rsidRPr="0080731F" w:rsidRDefault="001D4BD1" w:rsidP="0080731F">
      <w:pPr>
        <w:pStyle w:val="Odstavecseseznamem"/>
        <w:numPr>
          <w:ilvl w:val="0"/>
          <w:numId w:val="81"/>
        </w:numPr>
        <w:spacing w:line="276" w:lineRule="auto"/>
        <w:jc w:val="both"/>
        <w:rPr>
          <w:rFonts w:eastAsia="Calibri" w:cstheme="minorHAnsi"/>
          <w:sz w:val="22"/>
          <w:szCs w:val="22"/>
        </w:rPr>
      </w:pPr>
      <w:bookmarkStart w:id="141" w:name="_Ref78883348"/>
      <w:r w:rsidRPr="0080731F">
        <w:rPr>
          <w:rFonts w:eastAsia="Calibri" w:cstheme="minorHAnsi"/>
          <w:sz w:val="22"/>
          <w:szCs w:val="22"/>
        </w:rPr>
        <w:t>jakékoli Platby (např. nákladů spojených s údržbou nebo splátkou úvěru Družstva), nebo i části Platby, pokud doba prodlení s úhradou byť jednotlivé Platby či její části překročí dobu tří měsíců,</w:t>
      </w:r>
      <w:bookmarkEnd w:id="141"/>
    </w:p>
    <w:p w14:paraId="689C8C02" w14:textId="77777777" w:rsidR="003C613F" w:rsidRPr="0080731F" w:rsidRDefault="001D4BD1" w:rsidP="0080731F">
      <w:pPr>
        <w:pStyle w:val="Odstavecseseznamem"/>
        <w:numPr>
          <w:ilvl w:val="0"/>
          <w:numId w:val="81"/>
        </w:numPr>
        <w:spacing w:line="276" w:lineRule="auto"/>
        <w:jc w:val="both"/>
        <w:rPr>
          <w:rFonts w:eastAsia="Calibri" w:cstheme="minorHAnsi"/>
          <w:sz w:val="22"/>
          <w:szCs w:val="22"/>
        </w:rPr>
      </w:pPr>
      <w:r w:rsidRPr="0080731F">
        <w:rPr>
          <w:rFonts w:eastAsia="Calibri" w:cstheme="minorHAnsi"/>
          <w:sz w:val="22"/>
          <w:szCs w:val="22"/>
        </w:rPr>
        <w:t>popřípadě pokud je v opakovaném prodlení s Platbami nebo částmi Plateb. Za opakované prodlení se považuje třetí případ prodlení,</w:t>
      </w:r>
    </w:p>
    <w:p w14:paraId="58B4088F" w14:textId="77777777" w:rsidR="0016337F" w:rsidRPr="00B239A2" w:rsidRDefault="00C52090" w:rsidP="0080731F">
      <w:pPr>
        <w:pStyle w:val="Normlnweb"/>
        <w:tabs>
          <w:tab w:val="left" w:pos="142"/>
        </w:tabs>
        <w:spacing w:before="0" w:after="0" w:line="276" w:lineRule="auto"/>
        <w:ind w:left="720"/>
        <w:jc w:val="both"/>
        <w:rPr>
          <w:rFonts w:cstheme="minorHAnsi"/>
          <w:sz w:val="22"/>
          <w:szCs w:val="22"/>
        </w:rPr>
      </w:pPr>
      <w:r w:rsidRPr="00C52090">
        <w:rPr>
          <w:rFonts w:cstheme="minorHAnsi"/>
          <w:sz w:val="22"/>
          <w:szCs w:val="22"/>
        </w:rPr>
        <w:t xml:space="preserve">a písemně nepožádal Družstvo o odklad povinnosti k úhradě plateb nejpozději do deseti pracovních dnů poté, co součet dlužné částky dosáhl výše v tomto odstavci stanov uvedené, </w:t>
      </w:r>
      <w:r w:rsidRPr="00C52090">
        <w:rPr>
          <w:rFonts w:cstheme="minorHAnsi"/>
          <w:sz w:val="22"/>
          <w:szCs w:val="22"/>
        </w:rPr>
        <w:lastRenderedPageBreak/>
        <w:t xml:space="preserve">popř. co uplynula mezní doba prodlení s úhradou byť jednotlivé platby, dle bodu </w:t>
      </w:r>
      <w:r w:rsidR="00BA20C2">
        <w:rPr>
          <w:rFonts w:cstheme="minorHAnsi"/>
          <w:sz w:val="22"/>
          <w:szCs w:val="22"/>
        </w:rPr>
        <w:fldChar w:fldCharType="begin"/>
      </w:r>
      <w:r w:rsidR="00EA2EC1">
        <w:rPr>
          <w:rFonts w:cstheme="minorHAnsi"/>
          <w:sz w:val="22"/>
          <w:szCs w:val="22"/>
        </w:rPr>
        <w:instrText xml:space="preserve"> REF _Ref78883348 \r \h </w:instrText>
      </w:r>
      <w:r w:rsidR="00BA20C2">
        <w:rPr>
          <w:rFonts w:cstheme="minorHAnsi"/>
          <w:sz w:val="22"/>
          <w:szCs w:val="22"/>
        </w:rPr>
      </w:r>
      <w:r w:rsidR="00BA20C2">
        <w:rPr>
          <w:rFonts w:cstheme="minorHAnsi"/>
          <w:sz w:val="22"/>
          <w:szCs w:val="22"/>
        </w:rPr>
        <w:fldChar w:fldCharType="separate"/>
      </w:r>
      <w:r w:rsidR="00EA2EC1">
        <w:rPr>
          <w:rFonts w:cstheme="minorHAnsi"/>
          <w:sz w:val="22"/>
          <w:szCs w:val="22"/>
        </w:rPr>
        <w:t>ii</w:t>
      </w:r>
      <w:r w:rsidR="00BA20C2">
        <w:rPr>
          <w:rFonts w:cstheme="minorHAnsi"/>
          <w:sz w:val="22"/>
          <w:szCs w:val="22"/>
        </w:rPr>
        <w:fldChar w:fldCharType="end"/>
      </w:r>
      <w:r w:rsidRPr="00C52090">
        <w:rPr>
          <w:rFonts w:cstheme="minorHAnsi"/>
          <w:sz w:val="22"/>
          <w:szCs w:val="22"/>
        </w:rPr>
        <w:t xml:space="preserve"> V případě souhlasu s odkladem je důvod k vyloučení dán poté, co člen Družstva podmínky, za kterých byl orgánem Družstva odklad </w:t>
      </w:r>
      <w:r w:rsidR="00EA34DE" w:rsidRPr="00B239A2">
        <w:rPr>
          <w:rFonts w:cstheme="minorHAnsi"/>
          <w:sz w:val="22"/>
          <w:szCs w:val="22"/>
        </w:rPr>
        <w:t>povinnosti k úhradě plateb</w:t>
      </w:r>
      <w:r w:rsidR="00EA34DE">
        <w:rPr>
          <w:rFonts w:cstheme="minorHAnsi"/>
          <w:sz w:val="22"/>
          <w:szCs w:val="22"/>
        </w:rPr>
        <w:t xml:space="preserve"> </w:t>
      </w:r>
      <w:r w:rsidRPr="00C52090">
        <w:rPr>
          <w:rFonts w:cstheme="minorHAnsi"/>
          <w:sz w:val="22"/>
          <w:szCs w:val="22"/>
        </w:rPr>
        <w:t>povolen, nesplní.</w:t>
      </w:r>
    </w:p>
    <w:p w14:paraId="0DB93C01" w14:textId="77777777" w:rsidR="000F5B63" w:rsidRPr="00B239A2" w:rsidRDefault="00C52090" w:rsidP="0042215D">
      <w:pPr>
        <w:pStyle w:val="Normlnweb"/>
        <w:numPr>
          <w:ilvl w:val="2"/>
          <w:numId w:val="155"/>
        </w:numPr>
        <w:tabs>
          <w:tab w:val="left" w:pos="142"/>
        </w:tabs>
        <w:spacing w:before="0" w:after="0" w:line="276" w:lineRule="auto"/>
        <w:ind w:left="0" w:firstLine="0"/>
        <w:jc w:val="both"/>
        <w:rPr>
          <w:rFonts w:cstheme="minorHAnsi"/>
          <w:b/>
          <w:color w:val="FF0000"/>
          <w:sz w:val="22"/>
          <w:szCs w:val="22"/>
        </w:rPr>
      </w:pPr>
      <w:r w:rsidRPr="00C52090">
        <w:rPr>
          <w:rFonts w:cstheme="minorHAnsi"/>
          <w:sz w:val="22"/>
          <w:szCs w:val="22"/>
        </w:rPr>
        <w:t xml:space="preserve">Pokud žádosti o odklad plateb dle odstavce </w:t>
      </w:r>
      <w:r w:rsidR="00BA20C2">
        <w:rPr>
          <w:rFonts w:cstheme="minorHAnsi"/>
          <w:sz w:val="22"/>
          <w:szCs w:val="22"/>
        </w:rPr>
        <w:fldChar w:fldCharType="begin"/>
      </w:r>
      <w:r w:rsidR="00582635">
        <w:rPr>
          <w:rFonts w:cstheme="minorHAnsi"/>
          <w:sz w:val="22"/>
          <w:szCs w:val="22"/>
        </w:rPr>
        <w:instrText xml:space="preserve"> REF _Ref77892930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7.1.2</w:t>
      </w:r>
      <w:r w:rsidR="00BA20C2">
        <w:rPr>
          <w:rFonts w:cstheme="minorHAnsi"/>
          <w:sz w:val="22"/>
          <w:szCs w:val="22"/>
        </w:rPr>
        <w:fldChar w:fldCharType="end"/>
      </w:r>
      <w:r w:rsidRPr="00C52090">
        <w:rPr>
          <w:rFonts w:cstheme="minorHAnsi"/>
          <w:sz w:val="22"/>
          <w:szCs w:val="22"/>
        </w:rPr>
        <w:t xml:space="preserve"> nebylo vyhověno, je dán důvod k vyloučení poté, co člen Družstva neuhradí své závazky ani do deseti pracovních dnů ode dne, kdy mu bylo doručeno orgánem Družstva zamítnutí jeho žádosti o odklad. </w:t>
      </w:r>
    </w:p>
    <w:p w14:paraId="163FB4FA" w14:textId="77777777" w:rsidR="00B01128" w:rsidRPr="00B239A2" w:rsidRDefault="00B01128" w:rsidP="0080731F">
      <w:pPr>
        <w:pStyle w:val="Normlnweb"/>
        <w:spacing w:before="0" w:after="0" w:line="276" w:lineRule="auto"/>
        <w:jc w:val="both"/>
        <w:rPr>
          <w:rFonts w:cstheme="minorHAnsi"/>
          <w:sz w:val="22"/>
          <w:szCs w:val="22"/>
        </w:rPr>
      </w:pPr>
    </w:p>
    <w:p w14:paraId="250EA0A8" w14:textId="77777777" w:rsidR="000A315B" w:rsidRPr="00B239A2" w:rsidRDefault="000A315B" w:rsidP="0080731F">
      <w:pPr>
        <w:pStyle w:val="Odstavecseseznamem"/>
        <w:spacing w:line="276" w:lineRule="auto"/>
        <w:rPr>
          <w:rFonts w:cstheme="minorHAnsi"/>
          <w:sz w:val="22"/>
          <w:szCs w:val="22"/>
        </w:rPr>
      </w:pPr>
    </w:p>
    <w:p w14:paraId="3D360B99" w14:textId="77777777" w:rsidR="000F5B63" w:rsidRPr="00B239A2" w:rsidRDefault="00B57414" w:rsidP="0080731F">
      <w:pPr>
        <w:pStyle w:val="Nadpis2"/>
        <w:numPr>
          <w:ilvl w:val="1"/>
          <w:numId w:val="13"/>
        </w:numPr>
        <w:spacing w:line="276" w:lineRule="auto"/>
        <w:ind w:left="0" w:firstLine="0"/>
        <w:jc w:val="both"/>
        <w:rPr>
          <w:rFonts w:cstheme="minorHAnsi"/>
          <w:b/>
        </w:rPr>
      </w:pPr>
      <w:bookmarkStart w:id="142" w:name="_Toc382912715"/>
      <w:bookmarkStart w:id="143" w:name="_Toc385582875"/>
      <w:bookmarkStart w:id="144" w:name="_Toc77951199"/>
      <w:r w:rsidRPr="00B57414">
        <w:rPr>
          <w:rFonts w:cstheme="minorHAnsi"/>
          <w:b/>
        </w:rPr>
        <w:t>udělení výstrahy před rozhodnutím o vyloučení</w:t>
      </w:r>
      <w:bookmarkEnd w:id="142"/>
      <w:bookmarkEnd w:id="143"/>
      <w:bookmarkEnd w:id="144"/>
    </w:p>
    <w:p w14:paraId="5D67B9C2" w14:textId="77777777" w:rsidR="00380035" w:rsidRPr="00B239A2" w:rsidRDefault="00380035" w:rsidP="0080731F">
      <w:pPr>
        <w:spacing w:after="0" w:line="276" w:lineRule="auto"/>
        <w:rPr>
          <w:rFonts w:cstheme="minorHAnsi"/>
          <w:sz w:val="22"/>
          <w:szCs w:val="22"/>
        </w:rPr>
      </w:pPr>
    </w:p>
    <w:p w14:paraId="6F4E24C2" w14:textId="77777777" w:rsidR="00691C04"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bookmarkStart w:id="145" w:name="_Ref378685694"/>
      <w:r w:rsidRPr="00C52090">
        <w:rPr>
          <w:rFonts w:cstheme="minorHAnsi"/>
          <w:sz w:val="22"/>
          <w:szCs w:val="22"/>
        </w:rPr>
        <w:t xml:space="preserve">Před rozhodnutím o vyloučení je Družstvo povinno udělit členovi písemnou výstrahu, pokud nejde o případ podle odstavce </w:t>
      </w:r>
      <w:r w:rsidR="00BA20C2">
        <w:rPr>
          <w:rFonts w:cstheme="minorHAnsi"/>
          <w:sz w:val="22"/>
          <w:szCs w:val="22"/>
        </w:rPr>
        <w:fldChar w:fldCharType="begin"/>
      </w:r>
      <w:r w:rsidR="00657E2F">
        <w:rPr>
          <w:rFonts w:cstheme="minorHAnsi"/>
          <w:sz w:val="22"/>
          <w:szCs w:val="22"/>
        </w:rPr>
        <w:instrText xml:space="preserve"> REF _Ref77893012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7.2.4</w:t>
      </w:r>
      <w:r w:rsidR="00BA20C2">
        <w:rPr>
          <w:rFonts w:cstheme="minorHAnsi"/>
          <w:sz w:val="22"/>
          <w:szCs w:val="22"/>
        </w:rPr>
        <w:fldChar w:fldCharType="end"/>
      </w:r>
      <w:r w:rsidRPr="00C52090">
        <w:rPr>
          <w:rFonts w:cstheme="minorHAnsi"/>
          <w:sz w:val="22"/>
          <w:szCs w:val="22"/>
        </w:rPr>
        <w:t>.</w:t>
      </w:r>
      <w:bookmarkEnd w:id="145"/>
      <w:r w:rsidRPr="00C52090">
        <w:rPr>
          <w:rFonts w:cstheme="minorHAnsi"/>
          <w:sz w:val="22"/>
          <w:szCs w:val="22"/>
        </w:rPr>
        <w:t xml:space="preserve"> </w:t>
      </w:r>
    </w:p>
    <w:p w14:paraId="23E52C27" w14:textId="77777777" w:rsidR="00250F0F"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V písemné výstraze musí být věcně uveden a popsán důvod jejího udělení, tj. jakým jednáním se člen porušení členských povinností dopustil či dále dopouští, spolu s odkazem na příslušné ustanovení zákona nebo stanov, které člen porušil či dále porušuje. Dále musí být v písemné výstraze výslovně uvedeno upozornění člena na možnost jeho vyloučení z důvodu uvedeného porušení či porušování členských povinností, spolu s výzvou členovi, aby s tímto porušováním přestal a odstranil případné již vzniklé následky. K tomu se členovi poskytne přiměřená lhůta nejméně v délce třiceti dnů. </w:t>
      </w:r>
    </w:p>
    <w:p w14:paraId="29DB8972" w14:textId="77777777" w:rsidR="00250F0F" w:rsidRPr="00B239A2" w:rsidRDefault="00C52090" w:rsidP="0080731F">
      <w:pPr>
        <w:pStyle w:val="Normlnweb"/>
        <w:numPr>
          <w:ilvl w:val="2"/>
          <w:numId w:val="13"/>
        </w:numPr>
        <w:tabs>
          <w:tab w:val="left" w:pos="142"/>
        </w:tabs>
        <w:spacing w:before="0" w:after="0" w:line="276" w:lineRule="auto"/>
        <w:ind w:left="0" w:firstLine="0"/>
        <w:jc w:val="both"/>
        <w:rPr>
          <w:rFonts w:eastAsiaTheme="minorEastAsia" w:cstheme="minorHAnsi"/>
          <w:color w:val="FF0000"/>
          <w:sz w:val="22"/>
          <w:szCs w:val="22"/>
        </w:rPr>
      </w:pPr>
      <w:bookmarkStart w:id="146" w:name="_Ref378685711"/>
      <w:bookmarkStart w:id="147" w:name="_Ref378685648"/>
      <w:r w:rsidRPr="00C52090">
        <w:rPr>
          <w:rFonts w:cstheme="minorHAnsi"/>
          <w:sz w:val="22"/>
          <w:szCs w:val="22"/>
        </w:rPr>
        <w:t>O udělení výstrahy a o jejím obsahu rozhoduje představenstvo Družstva</w:t>
      </w:r>
      <w:bookmarkEnd w:id="146"/>
      <w:r w:rsidRPr="00C52090">
        <w:rPr>
          <w:rFonts w:cstheme="minorHAnsi"/>
          <w:sz w:val="22"/>
          <w:szCs w:val="22"/>
        </w:rPr>
        <w:t>.</w:t>
      </w:r>
      <w:r w:rsidR="001D4BD1" w:rsidRPr="001D4BD1">
        <w:rPr>
          <w:rFonts w:eastAsiaTheme="minorEastAsia" w:cstheme="minorHAnsi"/>
          <w:color w:val="FF0000"/>
          <w:sz w:val="22"/>
          <w:szCs w:val="22"/>
        </w:rPr>
        <w:t xml:space="preserve"> </w:t>
      </w:r>
    </w:p>
    <w:p w14:paraId="66349382" w14:textId="77777777" w:rsidR="000F5B63"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bookmarkStart w:id="148" w:name="_Ref77893012"/>
      <w:r w:rsidRPr="00C52090">
        <w:rPr>
          <w:rFonts w:cstheme="minorHAnsi"/>
          <w:sz w:val="22"/>
          <w:szCs w:val="22"/>
        </w:rPr>
        <w:t xml:space="preserve">Ustanovení odstavců </w:t>
      </w:r>
      <w:r w:rsidR="003944EE">
        <w:fldChar w:fldCharType="begin"/>
      </w:r>
      <w:r w:rsidR="003944EE">
        <w:instrText xml:space="preserve"> REF _Ref378685694 \r \h  \* MERGEFORMAT </w:instrText>
      </w:r>
      <w:r w:rsidR="003944EE">
        <w:fldChar w:fldCharType="separate"/>
      </w:r>
      <w:r w:rsidR="007A0041" w:rsidRPr="007A0041">
        <w:rPr>
          <w:rFonts w:cstheme="minorHAnsi"/>
          <w:sz w:val="22"/>
          <w:szCs w:val="22"/>
        </w:rPr>
        <w:t>7.2.1</w:t>
      </w:r>
      <w:r w:rsidR="003944EE">
        <w:fldChar w:fldCharType="end"/>
      </w:r>
      <w:r w:rsidRPr="00C52090">
        <w:rPr>
          <w:rFonts w:cstheme="minorHAnsi"/>
          <w:sz w:val="22"/>
          <w:szCs w:val="22"/>
        </w:rPr>
        <w:t xml:space="preserve"> až </w:t>
      </w:r>
      <w:r w:rsidR="003944EE">
        <w:fldChar w:fldCharType="begin"/>
      </w:r>
      <w:r w:rsidR="003944EE">
        <w:instrText xml:space="preserve"> REF _Ref378685711 \r \h  \* MERGEFORMAT </w:instrText>
      </w:r>
      <w:r w:rsidR="003944EE">
        <w:fldChar w:fldCharType="separate"/>
      </w:r>
      <w:r w:rsidR="007A0041" w:rsidRPr="007A0041">
        <w:rPr>
          <w:rFonts w:cstheme="minorHAnsi"/>
          <w:sz w:val="22"/>
          <w:szCs w:val="22"/>
        </w:rPr>
        <w:t>7.2.3</w:t>
      </w:r>
      <w:r w:rsidR="003944EE">
        <w:fldChar w:fldCharType="end"/>
      </w:r>
      <w:r w:rsidRPr="00C52090">
        <w:rPr>
          <w:rFonts w:cstheme="minorHAnsi"/>
          <w:sz w:val="22"/>
          <w:szCs w:val="22"/>
        </w:rPr>
        <w:t xml:space="preserve"> se nepoužije a Družstvo není povinno dát předchozí písemnou výstrahu, pokud porušení členských povinností nebo jiné důležité důvody uvedené ve stanovách měly následky, které nelze odstranit.</w:t>
      </w:r>
      <w:bookmarkEnd w:id="147"/>
      <w:bookmarkEnd w:id="148"/>
    </w:p>
    <w:p w14:paraId="0A0BCBCE" w14:textId="77777777" w:rsidR="00E71387" w:rsidRPr="0042335A" w:rsidRDefault="006E26BF" w:rsidP="0080731F">
      <w:pPr>
        <w:pStyle w:val="Normlnweb"/>
        <w:numPr>
          <w:ilvl w:val="2"/>
          <w:numId w:val="13"/>
        </w:numPr>
        <w:tabs>
          <w:tab w:val="left" w:pos="142"/>
        </w:tabs>
        <w:spacing w:before="0" w:after="0" w:line="276" w:lineRule="auto"/>
        <w:ind w:left="0" w:firstLine="0"/>
        <w:jc w:val="both"/>
        <w:rPr>
          <w:rFonts w:cstheme="minorHAnsi"/>
          <w:sz w:val="22"/>
          <w:szCs w:val="22"/>
        </w:rPr>
      </w:pPr>
      <w:r w:rsidRPr="0042335A">
        <w:rPr>
          <w:rFonts w:cstheme="minorHAnsi"/>
          <w:sz w:val="22"/>
          <w:szCs w:val="22"/>
        </w:rPr>
        <w:t>V souvislosti se zasláním výstrahy je člen Družstva povinen zaplatit poplatek v souladu s </w:t>
      </w:r>
      <w:r w:rsidR="001B77F0" w:rsidRPr="0042335A">
        <w:rPr>
          <w:rFonts w:cstheme="minorHAnsi"/>
          <w:sz w:val="22"/>
          <w:szCs w:val="22"/>
        </w:rPr>
        <w:t>přílohou těchto stanov</w:t>
      </w:r>
      <w:r w:rsidRPr="0042335A">
        <w:rPr>
          <w:rFonts w:cstheme="minorHAnsi"/>
          <w:sz w:val="22"/>
          <w:szCs w:val="22"/>
        </w:rPr>
        <w:t>.</w:t>
      </w:r>
    </w:p>
    <w:p w14:paraId="01964EB1" w14:textId="77777777" w:rsidR="000F5B63" w:rsidRPr="00B239A2" w:rsidRDefault="000F5B63" w:rsidP="0080731F">
      <w:pPr>
        <w:pStyle w:val="Normlnweb"/>
        <w:tabs>
          <w:tab w:val="left" w:pos="142"/>
        </w:tabs>
        <w:spacing w:before="0" w:after="0" w:line="276" w:lineRule="auto"/>
        <w:jc w:val="both"/>
        <w:rPr>
          <w:rFonts w:cstheme="minorHAnsi"/>
          <w:sz w:val="22"/>
          <w:szCs w:val="22"/>
        </w:rPr>
      </w:pPr>
    </w:p>
    <w:p w14:paraId="7E55A042" w14:textId="77777777" w:rsidR="000F5B63" w:rsidRPr="00B239A2" w:rsidRDefault="00B57414" w:rsidP="0080731F">
      <w:pPr>
        <w:pStyle w:val="Nadpis2"/>
        <w:numPr>
          <w:ilvl w:val="1"/>
          <w:numId w:val="13"/>
        </w:numPr>
        <w:tabs>
          <w:tab w:val="left" w:pos="142"/>
        </w:tabs>
        <w:spacing w:line="276" w:lineRule="auto"/>
        <w:ind w:left="0" w:firstLine="0"/>
        <w:jc w:val="both"/>
        <w:rPr>
          <w:rFonts w:cstheme="minorHAnsi"/>
          <w:b/>
        </w:rPr>
      </w:pPr>
      <w:bookmarkStart w:id="149" w:name="_Toc382912716"/>
      <w:bookmarkStart w:id="150" w:name="_Toc385582876"/>
      <w:bookmarkStart w:id="151" w:name="_Toc77951200"/>
      <w:r w:rsidRPr="00B57414">
        <w:rPr>
          <w:rFonts w:cstheme="minorHAnsi"/>
          <w:b/>
        </w:rPr>
        <w:t>rozhodnutí o vyloučení</w:t>
      </w:r>
      <w:bookmarkEnd w:id="149"/>
      <w:bookmarkEnd w:id="150"/>
      <w:bookmarkEnd w:id="151"/>
    </w:p>
    <w:p w14:paraId="35F1FA84" w14:textId="77777777" w:rsidR="000F5B63" w:rsidRPr="00B239A2" w:rsidRDefault="00C52090" w:rsidP="0080731F">
      <w:pPr>
        <w:pStyle w:val="Normlnweb"/>
        <w:tabs>
          <w:tab w:val="left" w:pos="142"/>
        </w:tabs>
        <w:spacing w:before="0" w:after="0" w:line="276" w:lineRule="auto"/>
        <w:jc w:val="both"/>
        <w:rPr>
          <w:rFonts w:cstheme="minorHAnsi"/>
          <w:sz w:val="22"/>
          <w:szCs w:val="22"/>
        </w:rPr>
      </w:pPr>
      <w:r w:rsidRPr="00C52090">
        <w:rPr>
          <w:rFonts w:cstheme="minorHAnsi"/>
          <w:sz w:val="22"/>
          <w:szCs w:val="22"/>
        </w:rPr>
        <w:t xml:space="preserve"> </w:t>
      </w:r>
    </w:p>
    <w:p w14:paraId="1F24669B" w14:textId="77777777" w:rsidR="00250F0F" w:rsidRPr="00B239A2" w:rsidRDefault="00C52090" w:rsidP="0080731F">
      <w:pPr>
        <w:pStyle w:val="Normlnweb"/>
        <w:numPr>
          <w:ilvl w:val="2"/>
          <w:numId w:val="13"/>
        </w:numPr>
        <w:tabs>
          <w:tab w:val="left" w:pos="142"/>
        </w:tabs>
        <w:spacing w:before="0" w:after="0" w:line="276" w:lineRule="auto"/>
        <w:ind w:left="0" w:firstLine="0"/>
        <w:jc w:val="both"/>
        <w:rPr>
          <w:rFonts w:cstheme="minorHAnsi"/>
          <w:color w:val="C00000"/>
          <w:sz w:val="22"/>
          <w:szCs w:val="22"/>
        </w:rPr>
      </w:pPr>
      <w:r w:rsidRPr="00C52090">
        <w:rPr>
          <w:rFonts w:cstheme="minorHAnsi"/>
          <w:sz w:val="22"/>
          <w:szCs w:val="22"/>
        </w:rPr>
        <w:t xml:space="preserve">O vyloučení rozhoduje představenstvo Družstva. </w:t>
      </w:r>
    </w:p>
    <w:p w14:paraId="52811B2E" w14:textId="77777777" w:rsidR="000F5B63"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r w:rsidRPr="00C52090">
        <w:rPr>
          <w:rFonts w:cstheme="minorHAnsi"/>
          <w:sz w:val="22"/>
          <w:szCs w:val="22"/>
        </w:rPr>
        <w:t>O vyloučení nelze rozhodnout později než ve lhůtě 6 měsíců ode dne, kdy se Družstvo dozvědělo o důvodu pro vyloučení, nejpozději však do 1 roku ode dne, kdy důvod pro vyloučení nastal.</w:t>
      </w:r>
    </w:p>
    <w:p w14:paraId="3DFC8981" w14:textId="77777777" w:rsidR="000F5B63"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r w:rsidRPr="00C52090">
        <w:rPr>
          <w:rFonts w:cstheme="minorHAnsi"/>
          <w:sz w:val="22"/>
          <w:szCs w:val="22"/>
        </w:rPr>
        <w:t>Rozhodnutí o vyloučení musí obsahovat důvod vyloučení tak, že je věcně uveden a popsán důvod vyloučení, tj. jakým jednáním se člen porušení členských povinností dopustil či dále dopouští, spolu s odkazem na příslušné ustanovení zákona nebo stanov, které člen porušil či dále porušuje. Předcházela-li rozhodnutí o vyloučení písemná výstraha, nemůže být v rozhodnutí o vyloučení měněn důvod uvedený v písemné výstraze. Rozhodnutí o vyloučení musí současně obsahovat poučení vylučovaného člena o jeho právu podat odůvodněné námitky proti rozhodnutí o vyloučení k členské schůzi ve lhůtě 30 dnů ode dne doručení rozhodnutí o vyloučení.</w:t>
      </w:r>
    </w:p>
    <w:p w14:paraId="1C33F2E1" w14:textId="77777777" w:rsidR="000F5B63"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r w:rsidRPr="00C52090">
        <w:rPr>
          <w:rFonts w:cstheme="minorHAnsi"/>
          <w:sz w:val="22"/>
          <w:szCs w:val="22"/>
        </w:rPr>
        <w:t>Rozhodnutí o vyloučení musí mít písemnou formu a musí být doručeno vylučovanému členovi.</w:t>
      </w:r>
    </w:p>
    <w:p w14:paraId="0FF9737D" w14:textId="77777777" w:rsidR="000F5B63" w:rsidRPr="00B239A2" w:rsidRDefault="00C52090" w:rsidP="0080731F">
      <w:pPr>
        <w:pStyle w:val="Normlnweb"/>
        <w:tabs>
          <w:tab w:val="left" w:pos="142"/>
        </w:tabs>
        <w:spacing w:before="0" w:after="0" w:line="276" w:lineRule="auto"/>
        <w:jc w:val="both"/>
        <w:rPr>
          <w:rFonts w:cstheme="minorHAnsi"/>
          <w:sz w:val="22"/>
          <w:szCs w:val="22"/>
        </w:rPr>
      </w:pPr>
      <w:r w:rsidRPr="00C52090">
        <w:rPr>
          <w:rFonts w:cstheme="minorHAnsi"/>
          <w:sz w:val="22"/>
          <w:szCs w:val="22"/>
        </w:rPr>
        <w:t xml:space="preserve"> </w:t>
      </w:r>
    </w:p>
    <w:p w14:paraId="6FD03C67" w14:textId="77777777" w:rsidR="000F5B63" w:rsidRPr="00B239A2" w:rsidRDefault="00B57414" w:rsidP="0080731F">
      <w:pPr>
        <w:pStyle w:val="Nadpis2"/>
        <w:numPr>
          <w:ilvl w:val="1"/>
          <w:numId w:val="13"/>
        </w:numPr>
        <w:tabs>
          <w:tab w:val="left" w:pos="142"/>
        </w:tabs>
        <w:spacing w:line="276" w:lineRule="auto"/>
        <w:ind w:left="0" w:firstLine="0"/>
        <w:jc w:val="both"/>
        <w:rPr>
          <w:rFonts w:cstheme="minorHAnsi"/>
          <w:b/>
        </w:rPr>
      </w:pPr>
      <w:bookmarkStart w:id="152" w:name="_Toc382912717"/>
      <w:bookmarkStart w:id="153" w:name="_Toc385582877"/>
      <w:bookmarkStart w:id="154" w:name="_Toc77951201"/>
      <w:r w:rsidRPr="00B57414">
        <w:rPr>
          <w:rFonts w:cstheme="minorHAnsi"/>
          <w:b/>
        </w:rPr>
        <w:t>POSTUP ČLENA PROTI ROZHODNUTÍ O VYLOUČENÍ</w:t>
      </w:r>
      <w:bookmarkEnd w:id="152"/>
      <w:bookmarkEnd w:id="153"/>
      <w:bookmarkEnd w:id="154"/>
    </w:p>
    <w:p w14:paraId="22AA2BE3" w14:textId="77777777" w:rsidR="00380035" w:rsidRPr="00B239A2" w:rsidRDefault="00380035" w:rsidP="0080731F">
      <w:pPr>
        <w:spacing w:after="0" w:line="276" w:lineRule="auto"/>
        <w:rPr>
          <w:rFonts w:cstheme="minorHAnsi"/>
          <w:sz w:val="22"/>
          <w:szCs w:val="22"/>
        </w:rPr>
      </w:pPr>
    </w:p>
    <w:p w14:paraId="75626FAA" w14:textId="77777777" w:rsidR="007177F9"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r w:rsidRPr="00C52090">
        <w:rPr>
          <w:rFonts w:cstheme="minorHAnsi"/>
          <w:sz w:val="22"/>
          <w:szCs w:val="22"/>
        </w:rPr>
        <w:t>Proti rozhodnutí představenstva o vyloučení může člen podat odůvodněné námitky k členské schůzi ve lhůtě 30 dnů ode dne doručení rozhodnutí, jinak toto právo zaniká</w:t>
      </w:r>
      <w:r w:rsidR="0042335A">
        <w:rPr>
          <w:rFonts w:cstheme="minorHAnsi"/>
          <w:sz w:val="22"/>
          <w:szCs w:val="22"/>
        </w:rPr>
        <w:t>.</w:t>
      </w:r>
    </w:p>
    <w:p w14:paraId="5C62C28B" w14:textId="77777777" w:rsidR="00905E46"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r w:rsidRPr="00C52090">
        <w:rPr>
          <w:rFonts w:cstheme="minorHAnsi"/>
          <w:sz w:val="22"/>
          <w:szCs w:val="22"/>
        </w:rPr>
        <w:lastRenderedPageBreak/>
        <w:t xml:space="preserve">Proti rozhodnutí </w:t>
      </w:r>
      <w:r w:rsidR="00971C3E" w:rsidRPr="0042335A">
        <w:rPr>
          <w:rFonts w:cstheme="minorHAnsi"/>
          <w:sz w:val="22"/>
          <w:szCs w:val="22"/>
        </w:rPr>
        <w:t>členské schůze</w:t>
      </w:r>
      <w:r w:rsidRPr="00C52090">
        <w:rPr>
          <w:rFonts w:cstheme="minorHAnsi"/>
          <w:sz w:val="22"/>
          <w:szCs w:val="22"/>
        </w:rPr>
        <w:t xml:space="preserve"> o zamítnutí námitek může vylučovaný člen podat ve lhůtě tří měsíců ode dne doručení tohoto rozhodnutí návrh k soudu na prohlášení rozhodnutí o vyloučení za neplatné, jinak toto právo zaniká.</w:t>
      </w:r>
    </w:p>
    <w:p w14:paraId="53CE3D04" w14:textId="77777777" w:rsidR="000F5B63" w:rsidRPr="00B239A2" w:rsidRDefault="000F5B63" w:rsidP="0080731F">
      <w:pPr>
        <w:pStyle w:val="Normlnweb"/>
        <w:tabs>
          <w:tab w:val="left" w:pos="142"/>
        </w:tabs>
        <w:spacing w:before="0" w:after="0" w:line="276" w:lineRule="auto"/>
        <w:jc w:val="both"/>
        <w:rPr>
          <w:rFonts w:cstheme="minorHAnsi"/>
          <w:sz w:val="22"/>
          <w:szCs w:val="22"/>
        </w:rPr>
      </w:pPr>
    </w:p>
    <w:p w14:paraId="2A079939" w14:textId="77777777" w:rsidR="000F5B63" w:rsidRPr="00B239A2" w:rsidRDefault="00B57414" w:rsidP="0080731F">
      <w:pPr>
        <w:pStyle w:val="Nadpis2"/>
        <w:numPr>
          <w:ilvl w:val="1"/>
          <w:numId w:val="13"/>
        </w:numPr>
        <w:tabs>
          <w:tab w:val="left" w:pos="142"/>
        </w:tabs>
        <w:spacing w:line="276" w:lineRule="auto"/>
        <w:ind w:left="0" w:firstLine="0"/>
        <w:jc w:val="both"/>
        <w:rPr>
          <w:rFonts w:cstheme="minorHAnsi"/>
          <w:b/>
        </w:rPr>
      </w:pPr>
      <w:bookmarkStart w:id="155" w:name="_Toc382912718"/>
      <w:bookmarkStart w:id="156" w:name="_Toc385582878"/>
      <w:bookmarkStart w:id="157" w:name="_Toc77951202"/>
      <w:r w:rsidRPr="00B57414">
        <w:rPr>
          <w:rFonts w:cstheme="minorHAnsi"/>
          <w:b/>
        </w:rPr>
        <w:t>SPOLEČNÁ USTANOVENÍ K VYLOUČENÍ</w:t>
      </w:r>
      <w:bookmarkEnd w:id="155"/>
      <w:bookmarkEnd w:id="156"/>
      <w:bookmarkEnd w:id="157"/>
    </w:p>
    <w:p w14:paraId="008DE039" w14:textId="77777777" w:rsidR="000F5B63" w:rsidRPr="00B239A2" w:rsidRDefault="00C52090" w:rsidP="0080731F">
      <w:pPr>
        <w:pStyle w:val="Normlnweb"/>
        <w:tabs>
          <w:tab w:val="left" w:pos="142"/>
        </w:tabs>
        <w:spacing w:before="0" w:after="0" w:line="276" w:lineRule="auto"/>
        <w:jc w:val="both"/>
        <w:rPr>
          <w:rFonts w:cstheme="minorHAnsi"/>
          <w:sz w:val="22"/>
          <w:szCs w:val="22"/>
        </w:rPr>
      </w:pPr>
      <w:r w:rsidRPr="00C52090">
        <w:rPr>
          <w:rFonts w:cstheme="minorHAnsi"/>
          <w:b/>
          <w:sz w:val="22"/>
          <w:szCs w:val="22"/>
        </w:rPr>
        <w:t xml:space="preserve"> </w:t>
      </w:r>
    </w:p>
    <w:p w14:paraId="5DDFAD3E" w14:textId="77777777" w:rsidR="00905E46"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bookmarkStart w:id="158" w:name="_Ref378685757"/>
      <w:r w:rsidRPr="00C52090">
        <w:rPr>
          <w:rFonts w:cstheme="minorHAnsi"/>
          <w:sz w:val="22"/>
          <w:szCs w:val="22"/>
        </w:rPr>
        <w:t>Rozhodnutí o udělení výstrahy se vylučovanému (vyloučenému) členovi písemně doručí na jeho adresu uvedenou v seznamu členů.</w:t>
      </w:r>
      <w:bookmarkEnd w:id="158"/>
    </w:p>
    <w:p w14:paraId="690608C0" w14:textId="77777777" w:rsidR="000F5B63"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 </w:t>
      </w:r>
      <w:bookmarkStart w:id="159" w:name="_Ref78883376"/>
      <w:r w:rsidRPr="00C52090">
        <w:rPr>
          <w:rFonts w:cstheme="minorHAnsi"/>
          <w:sz w:val="22"/>
          <w:szCs w:val="22"/>
        </w:rPr>
        <w:t xml:space="preserve">Rozhodnutí </w:t>
      </w:r>
      <w:r w:rsidR="00B57414" w:rsidRPr="0042335A">
        <w:rPr>
          <w:rFonts w:cstheme="minorHAnsi"/>
          <w:sz w:val="22"/>
          <w:szCs w:val="22"/>
        </w:rPr>
        <w:t>představenstva</w:t>
      </w:r>
      <w:r w:rsidRPr="00C52090">
        <w:rPr>
          <w:rFonts w:cstheme="minorHAnsi"/>
          <w:sz w:val="22"/>
          <w:szCs w:val="22"/>
        </w:rPr>
        <w:t xml:space="preserve"> o vyloučení člena a rozhodnutí členské schůze o zamítnutí námitek a potvrzení rozhodnutí o vyloučení se vylučovanému členovi doručí doporučeným dopisem do vlastních rukou na adresu člena uvedenou v seznamu členů.</w:t>
      </w:r>
      <w:bookmarkEnd w:id="159"/>
    </w:p>
    <w:p w14:paraId="278AA244" w14:textId="77777777" w:rsidR="00250F0F"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Jde-li o vyloučení společných členů-manželů, doručují se všechny písemnosti týkající se výstrahy a vyloučení podle odstavce </w:t>
      </w:r>
      <w:r w:rsidR="003944EE">
        <w:fldChar w:fldCharType="begin"/>
      </w:r>
      <w:r w:rsidR="003944EE">
        <w:instrText xml:space="preserve"> REF _Ref378685757 \r \h  \* MERGEFORMAT </w:instrText>
      </w:r>
      <w:r w:rsidR="003944EE">
        <w:fldChar w:fldCharType="separate"/>
      </w:r>
      <w:r w:rsidR="007A0041">
        <w:rPr>
          <w:rFonts w:cstheme="minorHAnsi"/>
          <w:sz w:val="22"/>
          <w:szCs w:val="22"/>
        </w:rPr>
        <w:t>7.5.1</w:t>
      </w:r>
      <w:r w:rsidR="003944EE">
        <w:fldChar w:fldCharType="end"/>
      </w:r>
      <w:r w:rsidR="00EA2EC1">
        <w:rPr>
          <w:rFonts w:cstheme="minorHAnsi"/>
          <w:sz w:val="22"/>
          <w:szCs w:val="22"/>
        </w:rPr>
        <w:t xml:space="preserve"> a </w:t>
      </w:r>
      <w:r w:rsidR="00BA20C2">
        <w:rPr>
          <w:rFonts w:cstheme="minorHAnsi"/>
          <w:sz w:val="22"/>
          <w:szCs w:val="22"/>
        </w:rPr>
        <w:fldChar w:fldCharType="begin"/>
      </w:r>
      <w:r w:rsidR="00EA2EC1">
        <w:rPr>
          <w:rFonts w:cstheme="minorHAnsi"/>
          <w:sz w:val="22"/>
          <w:szCs w:val="22"/>
        </w:rPr>
        <w:instrText xml:space="preserve"> REF _Ref78883376 \r \h </w:instrText>
      </w:r>
      <w:r w:rsidR="00BA20C2">
        <w:rPr>
          <w:rFonts w:cstheme="minorHAnsi"/>
          <w:sz w:val="22"/>
          <w:szCs w:val="22"/>
        </w:rPr>
      </w:r>
      <w:r w:rsidR="00BA20C2">
        <w:rPr>
          <w:rFonts w:cstheme="minorHAnsi"/>
          <w:sz w:val="22"/>
          <w:szCs w:val="22"/>
        </w:rPr>
        <w:fldChar w:fldCharType="separate"/>
      </w:r>
      <w:r w:rsidR="00EA2EC1">
        <w:rPr>
          <w:rFonts w:cstheme="minorHAnsi"/>
          <w:sz w:val="22"/>
          <w:szCs w:val="22"/>
        </w:rPr>
        <w:t>7.5.2</w:t>
      </w:r>
      <w:r w:rsidR="00BA20C2">
        <w:rPr>
          <w:rFonts w:cstheme="minorHAnsi"/>
          <w:sz w:val="22"/>
          <w:szCs w:val="22"/>
        </w:rPr>
        <w:fldChar w:fldCharType="end"/>
      </w:r>
      <w:r w:rsidRPr="00C52090">
        <w:rPr>
          <w:rFonts w:cstheme="minorHAnsi"/>
          <w:sz w:val="22"/>
          <w:szCs w:val="22"/>
        </w:rPr>
        <w:t>, samostatně každému z manželů. Každý ze společných členů-manželů má právo proti rozhodnutí o vyloučení vznést námitky nebo podat návrh soudu i bez ohledu na vůli druhého z manželů. Ustanovení věty první a druhé platí přiměřeně také pro doručení písemné výstrahy před vyloučením a pro případné vyjádření se k této výstraze.</w:t>
      </w:r>
    </w:p>
    <w:p w14:paraId="0C7FCF7E" w14:textId="77777777" w:rsidR="00905E46"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Členství vylučovaného člena zanikne marným uplynutím lhůty pro podání námitek proti rozhodnutí </w:t>
      </w:r>
      <w:r w:rsidR="00B57414" w:rsidRPr="0042335A">
        <w:rPr>
          <w:rFonts w:cstheme="minorHAnsi"/>
          <w:sz w:val="22"/>
          <w:szCs w:val="22"/>
        </w:rPr>
        <w:t>představenstva</w:t>
      </w:r>
      <w:r w:rsidRPr="00C52090">
        <w:rPr>
          <w:rFonts w:cstheme="minorHAnsi"/>
          <w:sz w:val="22"/>
          <w:szCs w:val="22"/>
        </w:rPr>
        <w:t xml:space="preserve"> o vyloučení k členské schůzi nebo dnem, kdy vylučovanému členovi bylo doručeno rozhodnutí členské schůze o zamítnutí jeho námitek.</w:t>
      </w:r>
    </w:p>
    <w:p w14:paraId="1E47BE83" w14:textId="77777777" w:rsidR="00250F0F"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r w:rsidRPr="00C52090">
        <w:rPr>
          <w:rFonts w:cstheme="minorHAnsi"/>
          <w:sz w:val="22"/>
          <w:szCs w:val="22"/>
        </w:rPr>
        <w:t>Do doby uplynutí lhůty pro podání návrhu u soudu nebo do doby pravomocného skončení soudního řízení Družstvo nemůže vůči členovi uplatnit žádná práva plynoucí ze zániku jeho členství.</w:t>
      </w:r>
    </w:p>
    <w:p w14:paraId="416461BC" w14:textId="77777777" w:rsidR="00905E46"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 </w:t>
      </w:r>
      <w:bookmarkStart w:id="160" w:name="_Ref78388079"/>
      <w:r w:rsidRPr="00C52090">
        <w:rPr>
          <w:rFonts w:cstheme="minorHAnsi"/>
          <w:sz w:val="22"/>
          <w:szCs w:val="22"/>
        </w:rPr>
        <w:t xml:space="preserve">Družstvo může rozhodnutí o vyloučení zrušit. Zrušit rozhodnutí o vyloučení může Družstvo i v případech, kdy již probíhá řízení u soudu o prohlášení neplatnosti vyloučení člena z Družstva. O zrušení rozhodnutí o vyloučení rozhoduje </w:t>
      </w:r>
      <w:r w:rsidR="00B57414" w:rsidRPr="0042335A">
        <w:rPr>
          <w:rFonts w:cstheme="minorHAnsi"/>
          <w:sz w:val="22"/>
          <w:szCs w:val="22"/>
        </w:rPr>
        <w:t>představenstvo;</w:t>
      </w:r>
      <w:r w:rsidRPr="00C52090">
        <w:rPr>
          <w:rFonts w:cstheme="minorHAnsi"/>
          <w:sz w:val="22"/>
          <w:szCs w:val="22"/>
        </w:rPr>
        <w:t xml:space="preserve"> rozhodnutí se vyhotovuje písemně a předává se či doručuje vylučovanému členovi či již vyloučené osobě.</w:t>
      </w:r>
      <w:bookmarkEnd w:id="160"/>
    </w:p>
    <w:p w14:paraId="43064156" w14:textId="77777777" w:rsidR="00E1259B"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Podmínkou účinnosti zrušení rozhodnutí o vyloučení podle odstavce </w:t>
      </w:r>
      <w:r w:rsidR="00BA20C2">
        <w:rPr>
          <w:rFonts w:cstheme="minorHAnsi"/>
          <w:sz w:val="22"/>
          <w:szCs w:val="22"/>
        </w:rPr>
        <w:fldChar w:fldCharType="begin"/>
      </w:r>
      <w:r w:rsidR="005114D4">
        <w:rPr>
          <w:rFonts w:cstheme="minorHAnsi"/>
          <w:sz w:val="22"/>
          <w:szCs w:val="22"/>
        </w:rPr>
        <w:instrText xml:space="preserve"> REF _Ref78388079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7.5.6</w:t>
      </w:r>
      <w:r w:rsidR="00BA20C2">
        <w:rPr>
          <w:rFonts w:cstheme="minorHAnsi"/>
          <w:sz w:val="22"/>
          <w:szCs w:val="22"/>
        </w:rPr>
        <w:fldChar w:fldCharType="end"/>
      </w:r>
      <w:r w:rsidRPr="00C52090">
        <w:rPr>
          <w:rFonts w:cstheme="minorHAnsi"/>
          <w:sz w:val="22"/>
          <w:szCs w:val="22"/>
        </w:rPr>
        <w:t xml:space="preserve"> je písemný souhlas vylučovaného člena či již vyloučené osoby; pokud nevysloví písemně souhlas a nepředá či nedoručí jej Družstvu do jednoho měsíce ode dne, kdy mu bylo rozhodnutí o zrušení vyloučení doručeno, k rozhodnutí o zrušení vyloučení se nepřihlíží. Toto neplatí, pokud vyloučený člen o zrušení rozhodnutí o vyloučení již dříve písemně požádal.</w:t>
      </w:r>
    </w:p>
    <w:p w14:paraId="62056A7D" w14:textId="77777777" w:rsidR="00905E46" w:rsidRPr="00B239A2" w:rsidRDefault="00C52090" w:rsidP="0080731F">
      <w:pPr>
        <w:pStyle w:val="Normlnweb"/>
        <w:numPr>
          <w:ilvl w:val="2"/>
          <w:numId w:val="13"/>
        </w:numPr>
        <w:tabs>
          <w:tab w:val="left" w:pos="142"/>
        </w:tabs>
        <w:spacing w:before="0" w:after="0" w:line="276" w:lineRule="auto"/>
        <w:ind w:left="0" w:firstLine="0"/>
        <w:jc w:val="both"/>
        <w:rPr>
          <w:rFonts w:cstheme="minorHAnsi"/>
          <w:sz w:val="22"/>
          <w:szCs w:val="22"/>
        </w:rPr>
      </w:pPr>
      <w:bookmarkStart w:id="161" w:name="_Ref378685843"/>
      <w:r w:rsidRPr="00C52090">
        <w:rPr>
          <w:rFonts w:cstheme="minorHAnsi"/>
          <w:sz w:val="22"/>
          <w:szCs w:val="22"/>
        </w:rPr>
        <w:t>Pokud bylo rozhodnutí o vyloučení platně zrušeno, nebo bylo-li rozhodnuto členskou schůzí nebo soudem o tom, že námitky člena proti rozhodnutí o vyloučení jsou důvodné, platí, že členství v Družstvu nezaniklo.</w:t>
      </w:r>
      <w:bookmarkEnd w:id="161"/>
    </w:p>
    <w:p w14:paraId="04D32CFB" w14:textId="77777777" w:rsidR="000F5B63" w:rsidRPr="00B239A2" w:rsidRDefault="000F5B63" w:rsidP="0080731F">
      <w:pPr>
        <w:pStyle w:val="Normlnweb"/>
        <w:tabs>
          <w:tab w:val="left" w:pos="142"/>
        </w:tabs>
        <w:spacing w:before="0" w:after="0" w:line="276" w:lineRule="auto"/>
        <w:jc w:val="both"/>
        <w:rPr>
          <w:rFonts w:cstheme="minorHAnsi"/>
          <w:b/>
          <w:i/>
          <w:sz w:val="22"/>
          <w:szCs w:val="22"/>
        </w:rPr>
      </w:pPr>
    </w:p>
    <w:p w14:paraId="34715E6B" w14:textId="77777777" w:rsidR="000F5B63" w:rsidRPr="00B239A2" w:rsidRDefault="00B57414" w:rsidP="0080731F">
      <w:pPr>
        <w:pStyle w:val="Nadpis1"/>
        <w:tabs>
          <w:tab w:val="left" w:pos="142"/>
        </w:tabs>
        <w:spacing w:line="276" w:lineRule="auto"/>
        <w:jc w:val="both"/>
        <w:rPr>
          <w:rFonts w:cstheme="minorHAnsi"/>
        </w:rPr>
      </w:pPr>
      <w:bookmarkStart w:id="162" w:name="_Toc382912719"/>
      <w:bookmarkStart w:id="163" w:name="_Toc385582879"/>
      <w:bookmarkStart w:id="164" w:name="_Toc77951203"/>
      <w:r w:rsidRPr="00B57414">
        <w:rPr>
          <w:rFonts w:cstheme="minorHAnsi"/>
        </w:rPr>
        <w:t>ČÁST OSMÁ: VYPOŘÁDACÍ PODÍL</w:t>
      </w:r>
      <w:bookmarkEnd w:id="162"/>
      <w:bookmarkEnd w:id="163"/>
      <w:bookmarkEnd w:id="164"/>
    </w:p>
    <w:p w14:paraId="7C40026A" w14:textId="77777777" w:rsidR="000F5B63" w:rsidRPr="00B239A2" w:rsidRDefault="000F5B63" w:rsidP="0080731F">
      <w:pPr>
        <w:pStyle w:val="Normlnweb"/>
        <w:tabs>
          <w:tab w:val="left" w:pos="142"/>
        </w:tabs>
        <w:spacing w:before="0" w:after="0" w:line="276" w:lineRule="auto"/>
        <w:jc w:val="both"/>
        <w:rPr>
          <w:rFonts w:cstheme="minorHAnsi"/>
          <w:b/>
          <w:i/>
          <w:sz w:val="22"/>
          <w:szCs w:val="22"/>
        </w:rPr>
      </w:pPr>
    </w:p>
    <w:p w14:paraId="3EA98AA7" w14:textId="77777777" w:rsidR="000F5B63" w:rsidRPr="00B239A2" w:rsidRDefault="00B57414" w:rsidP="0080731F">
      <w:pPr>
        <w:pStyle w:val="Nadpis2"/>
        <w:numPr>
          <w:ilvl w:val="1"/>
          <w:numId w:val="14"/>
        </w:numPr>
        <w:tabs>
          <w:tab w:val="left" w:pos="0"/>
        </w:tabs>
        <w:spacing w:line="276" w:lineRule="auto"/>
        <w:ind w:left="0" w:firstLine="0"/>
        <w:jc w:val="both"/>
        <w:rPr>
          <w:rFonts w:cstheme="minorHAnsi"/>
          <w:b/>
        </w:rPr>
      </w:pPr>
      <w:bookmarkStart w:id="165" w:name="_Toc382912721"/>
      <w:bookmarkStart w:id="166" w:name="_Toc385582880"/>
      <w:bookmarkStart w:id="167" w:name="_Toc77951204"/>
      <w:r w:rsidRPr="00B57414">
        <w:rPr>
          <w:rFonts w:cstheme="minorHAnsi"/>
          <w:b/>
        </w:rPr>
        <w:t>Nárok na vypořádací podíl</w:t>
      </w:r>
      <w:bookmarkEnd w:id="165"/>
      <w:bookmarkEnd w:id="166"/>
      <w:bookmarkEnd w:id="167"/>
    </w:p>
    <w:p w14:paraId="0939031C" w14:textId="77777777" w:rsidR="000F5B63" w:rsidRPr="00B239A2" w:rsidRDefault="000F5B63" w:rsidP="0080731F">
      <w:pPr>
        <w:tabs>
          <w:tab w:val="left" w:pos="142"/>
        </w:tabs>
        <w:spacing w:after="0" w:line="276" w:lineRule="auto"/>
        <w:jc w:val="both"/>
        <w:rPr>
          <w:rFonts w:cstheme="minorHAnsi"/>
          <w:sz w:val="22"/>
          <w:szCs w:val="22"/>
        </w:rPr>
      </w:pPr>
    </w:p>
    <w:p w14:paraId="6B3905DD" w14:textId="77777777" w:rsidR="00E1259B" w:rsidRDefault="001D4BD1" w:rsidP="00653458">
      <w:pPr>
        <w:pStyle w:val="Normlnweb"/>
        <w:numPr>
          <w:ilvl w:val="2"/>
          <w:numId w:val="119"/>
        </w:numPr>
        <w:tabs>
          <w:tab w:val="left" w:pos="142"/>
        </w:tabs>
        <w:spacing w:before="0" w:after="0" w:line="276" w:lineRule="auto"/>
        <w:ind w:left="0" w:firstLine="0"/>
        <w:jc w:val="both"/>
        <w:rPr>
          <w:rFonts w:cstheme="minorHAnsi"/>
          <w:sz w:val="22"/>
          <w:szCs w:val="22"/>
        </w:rPr>
      </w:pPr>
      <w:bookmarkStart w:id="168" w:name="_Ref77885429"/>
      <w:r w:rsidRPr="001D4BD1">
        <w:rPr>
          <w:rFonts w:cstheme="minorHAnsi"/>
          <w:sz w:val="22"/>
          <w:szCs w:val="22"/>
        </w:rPr>
        <w:t xml:space="preserve">Zánikem členství v </w:t>
      </w:r>
      <w:r w:rsidR="00971C3E" w:rsidRPr="00971C3E">
        <w:rPr>
          <w:rFonts w:cstheme="minorHAnsi"/>
          <w:sz w:val="22"/>
          <w:szCs w:val="22"/>
        </w:rPr>
        <w:t xml:space="preserve">Družstvu bez právního nástupce vzniká bývalému </w:t>
      </w:r>
      <w:r w:rsidRPr="001D4BD1">
        <w:rPr>
          <w:rFonts w:cstheme="minorHAnsi"/>
          <w:sz w:val="22"/>
          <w:szCs w:val="22"/>
        </w:rPr>
        <w:t>členovi nárok na vypořádací podíl.</w:t>
      </w:r>
      <w:bookmarkEnd w:id="168"/>
      <w:r w:rsidRPr="001D4BD1">
        <w:rPr>
          <w:rFonts w:cstheme="minorHAnsi"/>
          <w:sz w:val="22"/>
          <w:szCs w:val="22"/>
        </w:rPr>
        <w:t xml:space="preserve"> </w:t>
      </w:r>
    </w:p>
    <w:p w14:paraId="05A2CE13" w14:textId="77777777" w:rsidR="003C613F" w:rsidRDefault="001D4BD1" w:rsidP="00653458">
      <w:pPr>
        <w:pStyle w:val="Normlnweb"/>
        <w:numPr>
          <w:ilvl w:val="2"/>
          <w:numId w:val="119"/>
        </w:numPr>
        <w:tabs>
          <w:tab w:val="left" w:pos="142"/>
        </w:tabs>
        <w:spacing w:before="0" w:after="0" w:line="276" w:lineRule="auto"/>
        <w:ind w:left="0" w:firstLine="0"/>
        <w:jc w:val="both"/>
        <w:rPr>
          <w:rFonts w:cstheme="minorHAnsi"/>
          <w:sz w:val="22"/>
          <w:szCs w:val="22"/>
        </w:rPr>
      </w:pPr>
      <w:bookmarkStart w:id="169" w:name="_Ref77885459"/>
      <w:r w:rsidRPr="001D4BD1">
        <w:rPr>
          <w:rFonts w:cstheme="minorHAnsi"/>
          <w:sz w:val="22"/>
          <w:szCs w:val="22"/>
        </w:rPr>
        <w:t>Vypořádací podíl se rovná výši splaceného (splněného) základního členského vkladu a splaceného (splněného) dalšího členského vkladu (splacených či splněných více dalších členských vkladů).</w:t>
      </w:r>
      <w:bookmarkEnd w:id="169"/>
    </w:p>
    <w:p w14:paraId="51C859D6" w14:textId="77777777" w:rsidR="003C613F" w:rsidRDefault="001D4BD1" w:rsidP="00653458">
      <w:pPr>
        <w:pStyle w:val="Normlnweb"/>
        <w:numPr>
          <w:ilvl w:val="2"/>
          <w:numId w:val="119"/>
        </w:numPr>
        <w:tabs>
          <w:tab w:val="left" w:pos="142"/>
        </w:tabs>
        <w:spacing w:before="0" w:after="0" w:line="276" w:lineRule="auto"/>
        <w:ind w:left="0" w:firstLine="0"/>
        <w:jc w:val="both"/>
        <w:rPr>
          <w:rFonts w:cstheme="minorHAnsi"/>
          <w:sz w:val="22"/>
          <w:szCs w:val="22"/>
        </w:rPr>
      </w:pPr>
      <w:r w:rsidRPr="001D4BD1">
        <w:rPr>
          <w:rFonts w:cstheme="minorHAnsi"/>
          <w:sz w:val="22"/>
          <w:szCs w:val="22"/>
        </w:rPr>
        <w:t xml:space="preserve">Ustanovení čl. </w:t>
      </w:r>
      <w:r w:rsidR="00BA20C2">
        <w:rPr>
          <w:rFonts w:cstheme="minorHAnsi"/>
          <w:sz w:val="22"/>
          <w:szCs w:val="22"/>
        </w:rPr>
        <w:fldChar w:fldCharType="begin"/>
      </w:r>
      <w:r w:rsidR="00653458">
        <w:rPr>
          <w:rFonts w:cstheme="minorHAnsi"/>
          <w:sz w:val="22"/>
          <w:szCs w:val="22"/>
        </w:rPr>
        <w:instrText xml:space="preserve"> REF _Ref77885429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8.1.1</w:t>
      </w:r>
      <w:r w:rsidR="00BA20C2">
        <w:rPr>
          <w:rFonts w:cstheme="minorHAnsi"/>
          <w:sz w:val="22"/>
          <w:szCs w:val="22"/>
        </w:rPr>
        <w:fldChar w:fldCharType="end"/>
      </w:r>
      <w:r w:rsidRPr="001D4BD1">
        <w:rPr>
          <w:rFonts w:cstheme="minorHAnsi"/>
          <w:sz w:val="22"/>
          <w:szCs w:val="22"/>
        </w:rPr>
        <w:t xml:space="preserve">. a </w:t>
      </w:r>
      <w:r w:rsidR="00BA20C2">
        <w:rPr>
          <w:rFonts w:cstheme="minorHAnsi"/>
          <w:sz w:val="22"/>
          <w:szCs w:val="22"/>
        </w:rPr>
        <w:fldChar w:fldCharType="begin"/>
      </w:r>
      <w:r w:rsidR="00653458">
        <w:rPr>
          <w:rFonts w:cstheme="minorHAnsi"/>
          <w:sz w:val="22"/>
          <w:szCs w:val="22"/>
        </w:rPr>
        <w:instrText xml:space="preserve"> REF _Ref77885459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8.1.2</w:t>
      </w:r>
      <w:r w:rsidR="00BA20C2">
        <w:rPr>
          <w:rFonts w:cstheme="minorHAnsi"/>
          <w:sz w:val="22"/>
          <w:szCs w:val="22"/>
        </w:rPr>
        <w:fldChar w:fldCharType="end"/>
      </w:r>
      <w:r w:rsidRPr="001D4BD1">
        <w:rPr>
          <w:rFonts w:cstheme="minorHAnsi"/>
          <w:sz w:val="22"/>
          <w:szCs w:val="22"/>
        </w:rPr>
        <w:t>. neplatí v případě, kdy byl další členský vklad započten na úhradu kupní ceny při převodu bytu do vlastnictví člena družstva.</w:t>
      </w:r>
    </w:p>
    <w:p w14:paraId="0E2B43A8" w14:textId="77777777" w:rsidR="003C613F" w:rsidRDefault="001D4BD1" w:rsidP="00653458">
      <w:pPr>
        <w:pStyle w:val="Normlnweb"/>
        <w:numPr>
          <w:ilvl w:val="2"/>
          <w:numId w:val="119"/>
        </w:numPr>
        <w:tabs>
          <w:tab w:val="left" w:pos="142"/>
        </w:tabs>
        <w:spacing w:before="0" w:after="0" w:line="276" w:lineRule="auto"/>
        <w:ind w:left="0" w:firstLine="0"/>
        <w:jc w:val="both"/>
        <w:rPr>
          <w:rFonts w:cstheme="minorHAnsi"/>
          <w:sz w:val="22"/>
          <w:szCs w:val="22"/>
        </w:rPr>
      </w:pPr>
      <w:r w:rsidRPr="001D4BD1">
        <w:rPr>
          <w:rFonts w:cstheme="minorHAnsi"/>
          <w:sz w:val="22"/>
          <w:szCs w:val="22"/>
        </w:rPr>
        <w:lastRenderedPageBreak/>
        <w:t xml:space="preserve">Při výplatě vypořádacího podílu započte družstvo své splatné pohledávky vůči bývalému členovi. O započtené pohledávky družstva se vypořádací podíl sníží. </w:t>
      </w:r>
    </w:p>
    <w:p w14:paraId="2CCF4080" w14:textId="77777777" w:rsidR="003C613F" w:rsidRDefault="001D4BD1" w:rsidP="00653458">
      <w:pPr>
        <w:pStyle w:val="Normlnweb"/>
        <w:numPr>
          <w:ilvl w:val="2"/>
          <w:numId w:val="119"/>
        </w:numPr>
        <w:tabs>
          <w:tab w:val="left" w:pos="142"/>
        </w:tabs>
        <w:spacing w:before="0" w:after="0" w:line="276" w:lineRule="auto"/>
        <w:ind w:left="0" w:firstLine="0"/>
        <w:jc w:val="both"/>
        <w:rPr>
          <w:rFonts w:cstheme="minorHAnsi"/>
          <w:sz w:val="22"/>
          <w:szCs w:val="22"/>
        </w:rPr>
      </w:pPr>
      <w:r w:rsidRPr="001D4BD1">
        <w:rPr>
          <w:rFonts w:cstheme="minorHAnsi"/>
          <w:sz w:val="22"/>
          <w:szCs w:val="22"/>
        </w:rPr>
        <w:t>Výplata vypořádacího podílu je vázána na uvolnění a řádné předání družstevního bytu, k němuž měl bývalý člen právo nájmu.</w:t>
      </w:r>
    </w:p>
    <w:p w14:paraId="25EA3862" w14:textId="77777777" w:rsidR="000F5B63" w:rsidRPr="00B239A2" w:rsidRDefault="001D4BD1" w:rsidP="0080731F">
      <w:pPr>
        <w:pStyle w:val="Odstavecseseznamem"/>
        <w:spacing w:line="276" w:lineRule="auto"/>
        <w:rPr>
          <w:rFonts w:cstheme="minorHAnsi"/>
          <w:sz w:val="22"/>
          <w:szCs w:val="22"/>
        </w:rPr>
      </w:pPr>
      <w:r w:rsidRPr="001D4BD1">
        <w:rPr>
          <w:rFonts w:cstheme="minorHAnsi"/>
          <w:sz w:val="22"/>
          <w:szCs w:val="22"/>
        </w:rPr>
        <w:t xml:space="preserve"> </w:t>
      </w:r>
    </w:p>
    <w:p w14:paraId="2581BED3" w14:textId="77777777" w:rsidR="000F5B63" w:rsidRPr="00B239A2" w:rsidRDefault="00B57414" w:rsidP="00653458">
      <w:pPr>
        <w:pStyle w:val="Nadpis2"/>
        <w:numPr>
          <w:ilvl w:val="1"/>
          <w:numId w:val="14"/>
        </w:numPr>
        <w:tabs>
          <w:tab w:val="left" w:pos="0"/>
        </w:tabs>
        <w:spacing w:line="276" w:lineRule="auto"/>
        <w:ind w:left="0" w:firstLine="0"/>
        <w:jc w:val="both"/>
      </w:pPr>
      <w:bookmarkStart w:id="170" w:name="_Toc382912722"/>
      <w:bookmarkStart w:id="171" w:name="_Toc385582881"/>
      <w:bookmarkStart w:id="172" w:name="_Toc77951205"/>
      <w:r w:rsidRPr="00B57414">
        <w:rPr>
          <w:rFonts w:cstheme="minorHAnsi"/>
          <w:b/>
        </w:rPr>
        <w:t>Lhůta splatnosti vypořádacího podílu</w:t>
      </w:r>
      <w:bookmarkEnd w:id="170"/>
      <w:bookmarkEnd w:id="171"/>
      <w:bookmarkEnd w:id="172"/>
    </w:p>
    <w:p w14:paraId="7D827978" w14:textId="77777777" w:rsidR="00380035" w:rsidRPr="00B239A2" w:rsidRDefault="00380035" w:rsidP="0080731F">
      <w:pPr>
        <w:spacing w:after="0" w:line="276" w:lineRule="auto"/>
        <w:rPr>
          <w:rFonts w:cstheme="minorHAnsi"/>
          <w:sz w:val="22"/>
          <w:szCs w:val="22"/>
        </w:rPr>
      </w:pPr>
    </w:p>
    <w:p w14:paraId="117AE21D" w14:textId="77777777" w:rsidR="003C613F" w:rsidRDefault="001D4BD1" w:rsidP="00653458">
      <w:pPr>
        <w:pStyle w:val="Normlnweb"/>
        <w:numPr>
          <w:ilvl w:val="2"/>
          <w:numId w:val="121"/>
        </w:numPr>
        <w:tabs>
          <w:tab w:val="left" w:pos="142"/>
        </w:tabs>
        <w:spacing w:before="0" w:after="0" w:line="276" w:lineRule="auto"/>
        <w:ind w:left="0" w:firstLine="0"/>
        <w:jc w:val="both"/>
        <w:rPr>
          <w:rFonts w:cstheme="minorHAnsi"/>
          <w:sz w:val="22"/>
          <w:szCs w:val="22"/>
        </w:rPr>
      </w:pPr>
      <w:r w:rsidRPr="001D4BD1">
        <w:rPr>
          <w:rFonts w:cstheme="minorHAnsi"/>
          <w:sz w:val="22"/>
          <w:szCs w:val="22"/>
        </w:rPr>
        <w:t>Nárok na výplatu vypořádacího podílu vzniká ve lhůtách stanovených v § 749 ZOK.</w:t>
      </w:r>
    </w:p>
    <w:p w14:paraId="32412D35" w14:textId="77777777" w:rsidR="003C613F" w:rsidRDefault="001D4BD1" w:rsidP="00653458">
      <w:pPr>
        <w:pStyle w:val="Normlnweb"/>
        <w:numPr>
          <w:ilvl w:val="2"/>
          <w:numId w:val="121"/>
        </w:numPr>
        <w:tabs>
          <w:tab w:val="left" w:pos="142"/>
        </w:tabs>
        <w:spacing w:before="0" w:after="0" w:line="276" w:lineRule="auto"/>
        <w:ind w:left="0" w:firstLine="0"/>
        <w:jc w:val="both"/>
        <w:rPr>
          <w:rFonts w:cstheme="minorHAnsi"/>
          <w:sz w:val="22"/>
          <w:szCs w:val="22"/>
        </w:rPr>
      </w:pPr>
      <w:r w:rsidRPr="001D4BD1">
        <w:rPr>
          <w:rFonts w:cstheme="minorHAnsi"/>
          <w:sz w:val="22"/>
          <w:szCs w:val="22"/>
        </w:rPr>
        <w:t>Vypořádací podíl se vyplácí v penězích, pokud není ve smlouvě o dalším členském vkladu dojednáno jinak.</w:t>
      </w:r>
    </w:p>
    <w:p w14:paraId="0970065A" w14:textId="77777777" w:rsidR="00085485" w:rsidRDefault="00085485" w:rsidP="0080731F">
      <w:pPr>
        <w:tabs>
          <w:tab w:val="left" w:pos="142"/>
        </w:tabs>
        <w:spacing w:after="0" w:line="276" w:lineRule="auto"/>
        <w:jc w:val="both"/>
        <w:rPr>
          <w:rFonts w:cstheme="minorHAnsi"/>
          <w:sz w:val="22"/>
          <w:szCs w:val="22"/>
        </w:rPr>
      </w:pPr>
    </w:p>
    <w:p w14:paraId="29B051BC" w14:textId="77777777" w:rsidR="004E5ECC" w:rsidRPr="00B239A2" w:rsidRDefault="00B57414" w:rsidP="0080731F">
      <w:pPr>
        <w:pStyle w:val="Nadpis1"/>
        <w:keepNext/>
        <w:keepLines/>
        <w:tabs>
          <w:tab w:val="left" w:pos="142"/>
        </w:tabs>
        <w:spacing w:line="276" w:lineRule="auto"/>
        <w:jc w:val="both"/>
        <w:rPr>
          <w:rFonts w:cstheme="minorHAnsi"/>
        </w:rPr>
      </w:pPr>
      <w:bookmarkStart w:id="173" w:name="_Toc382912723"/>
      <w:bookmarkStart w:id="174" w:name="_Toc385582882"/>
      <w:bookmarkStart w:id="175" w:name="_Toc77951206"/>
      <w:r w:rsidRPr="00B57414">
        <w:rPr>
          <w:rFonts w:cstheme="minorHAnsi"/>
        </w:rPr>
        <w:t>ČÁST DEVÁTÁ: NÁJEM DR</w:t>
      </w:r>
      <w:r w:rsidR="00971C3E" w:rsidRPr="00971C3E">
        <w:rPr>
          <w:rFonts w:cstheme="minorHAnsi"/>
        </w:rPr>
        <w:t>UŽsTE</w:t>
      </w:r>
      <w:r w:rsidRPr="00B57414">
        <w:rPr>
          <w:rFonts w:cstheme="minorHAnsi"/>
        </w:rPr>
        <w:t>VNÍHO BYTU</w:t>
      </w:r>
      <w:bookmarkEnd w:id="173"/>
      <w:bookmarkEnd w:id="174"/>
      <w:bookmarkEnd w:id="175"/>
    </w:p>
    <w:p w14:paraId="6C3C651F" w14:textId="77777777" w:rsidR="004E5ECC" w:rsidRPr="00B239A2" w:rsidRDefault="004E5ECC" w:rsidP="0080731F">
      <w:pPr>
        <w:tabs>
          <w:tab w:val="left" w:pos="142"/>
        </w:tabs>
        <w:spacing w:after="0" w:line="276" w:lineRule="auto"/>
        <w:jc w:val="both"/>
        <w:rPr>
          <w:rFonts w:eastAsia="Times New Roman" w:cstheme="minorHAnsi"/>
          <w:sz w:val="22"/>
          <w:szCs w:val="22"/>
        </w:rPr>
      </w:pPr>
    </w:p>
    <w:p w14:paraId="64004F92" w14:textId="77777777" w:rsidR="003C613F" w:rsidRDefault="001D4BD1" w:rsidP="0080731F">
      <w:pPr>
        <w:pStyle w:val="Nadpis2"/>
        <w:numPr>
          <w:ilvl w:val="1"/>
          <w:numId w:val="15"/>
        </w:numPr>
        <w:tabs>
          <w:tab w:val="left" w:pos="142"/>
        </w:tabs>
        <w:spacing w:line="276" w:lineRule="auto"/>
        <w:ind w:left="0" w:firstLine="0"/>
        <w:jc w:val="both"/>
        <w:rPr>
          <w:rFonts w:eastAsia="Times New Roman" w:cstheme="minorHAnsi"/>
        </w:rPr>
      </w:pPr>
      <w:bookmarkStart w:id="176" w:name="_Toc382912726"/>
      <w:bookmarkStart w:id="177" w:name="_Toc385582883"/>
      <w:bookmarkStart w:id="178" w:name="_Toc77951207"/>
      <w:r w:rsidRPr="001D4BD1">
        <w:rPr>
          <w:rFonts w:eastAsia="Times New Roman" w:cstheme="minorHAnsi"/>
          <w:b/>
        </w:rPr>
        <w:t>Základní ustanovení</w:t>
      </w:r>
      <w:bookmarkEnd w:id="176"/>
      <w:bookmarkEnd w:id="177"/>
      <w:bookmarkEnd w:id="178"/>
    </w:p>
    <w:p w14:paraId="7AF970DF" w14:textId="77777777" w:rsidR="004E5ECC" w:rsidRPr="00B239A2" w:rsidRDefault="00C52090" w:rsidP="0080731F">
      <w:pPr>
        <w:tabs>
          <w:tab w:val="left" w:pos="142"/>
        </w:tabs>
        <w:spacing w:after="0" w:line="276" w:lineRule="auto"/>
        <w:jc w:val="both"/>
        <w:rPr>
          <w:rFonts w:eastAsia="Times New Roman" w:cstheme="minorHAnsi"/>
          <w:b/>
          <w:sz w:val="22"/>
          <w:szCs w:val="22"/>
        </w:rPr>
      </w:pPr>
      <w:r w:rsidRPr="00C52090">
        <w:rPr>
          <w:rFonts w:eastAsia="Times New Roman" w:cstheme="minorHAnsi"/>
          <w:i/>
          <w:sz w:val="22"/>
          <w:szCs w:val="22"/>
          <w:vertAlign w:val="superscript"/>
        </w:rPr>
        <w:t xml:space="preserve">   </w:t>
      </w:r>
    </w:p>
    <w:p w14:paraId="4E6C1D3D" w14:textId="77777777" w:rsidR="003C613F" w:rsidRPr="00653458" w:rsidRDefault="001D4BD1" w:rsidP="00653458">
      <w:pPr>
        <w:pStyle w:val="Normlnweb"/>
        <w:numPr>
          <w:ilvl w:val="2"/>
          <w:numId w:val="122"/>
        </w:numPr>
        <w:tabs>
          <w:tab w:val="left" w:pos="142"/>
        </w:tabs>
        <w:spacing w:before="0" w:after="0" w:line="276" w:lineRule="auto"/>
        <w:ind w:left="0" w:firstLine="0"/>
        <w:jc w:val="both"/>
        <w:rPr>
          <w:rFonts w:cstheme="minorHAnsi"/>
          <w:sz w:val="22"/>
          <w:szCs w:val="22"/>
        </w:rPr>
      </w:pPr>
      <w:r w:rsidRPr="00653458">
        <w:rPr>
          <w:rFonts w:cstheme="minorHAnsi"/>
          <w:sz w:val="22"/>
          <w:szCs w:val="22"/>
        </w:rPr>
        <w:t>Vznik práva na uzavření smlouvy o nájmu družstevního bytu upravuje</w:t>
      </w:r>
      <w:r w:rsidRPr="00653458">
        <w:t xml:space="preserve"> </w:t>
      </w:r>
      <w:r w:rsidRPr="00653458">
        <w:rPr>
          <w:rFonts w:cstheme="minorHAnsi"/>
          <w:sz w:val="22"/>
          <w:szCs w:val="22"/>
        </w:rPr>
        <w:t xml:space="preserve">ZOK a tyto stanovy. </w:t>
      </w:r>
    </w:p>
    <w:p w14:paraId="24AA7B50" w14:textId="77777777" w:rsidR="003C613F" w:rsidRPr="00653458" w:rsidRDefault="001D4BD1" w:rsidP="00653458">
      <w:pPr>
        <w:pStyle w:val="Normlnweb"/>
        <w:numPr>
          <w:ilvl w:val="2"/>
          <w:numId w:val="122"/>
        </w:numPr>
        <w:tabs>
          <w:tab w:val="left" w:pos="142"/>
        </w:tabs>
        <w:spacing w:before="0" w:after="0" w:line="276" w:lineRule="auto"/>
        <w:ind w:left="0" w:firstLine="0"/>
        <w:jc w:val="both"/>
        <w:rPr>
          <w:rFonts w:cstheme="minorHAnsi"/>
          <w:sz w:val="22"/>
          <w:szCs w:val="22"/>
        </w:rPr>
      </w:pPr>
      <w:r w:rsidRPr="00653458">
        <w:rPr>
          <w:rFonts w:cstheme="minorHAnsi"/>
          <w:sz w:val="22"/>
          <w:szCs w:val="22"/>
        </w:rPr>
        <w:t>Základní podmínkou pro vznik práva člena Družstva na uzavření smlouvy o nájmu družstevního bytu je, že:</w:t>
      </w:r>
    </w:p>
    <w:p w14:paraId="3B4970D9" w14:textId="77777777" w:rsidR="003C613F" w:rsidRPr="00653458" w:rsidRDefault="001D4BD1" w:rsidP="00414797">
      <w:pPr>
        <w:numPr>
          <w:ilvl w:val="0"/>
          <w:numId w:val="126"/>
        </w:numPr>
        <w:tabs>
          <w:tab w:val="left" w:pos="142"/>
        </w:tabs>
        <w:spacing w:after="0" w:line="276" w:lineRule="auto"/>
        <w:ind w:left="709" w:hanging="425"/>
        <w:jc w:val="both"/>
        <w:rPr>
          <w:rFonts w:cstheme="minorHAnsi"/>
          <w:sz w:val="22"/>
          <w:szCs w:val="22"/>
        </w:rPr>
      </w:pPr>
      <w:r w:rsidRPr="00653458">
        <w:rPr>
          <w:rFonts w:cstheme="minorHAnsi"/>
          <w:sz w:val="22"/>
          <w:szCs w:val="22"/>
        </w:rPr>
        <w:t>člen se podílí nebo jeho právní předchůdce se podílel na pořízení bytu dalším členským vkladem způsobem a ve výši určené podle</w:t>
      </w:r>
      <w:r w:rsidRPr="00653458">
        <w:t xml:space="preserve"> </w:t>
      </w:r>
      <w:r w:rsidRPr="00653458">
        <w:rPr>
          <w:rFonts w:cstheme="minorHAnsi"/>
          <w:sz w:val="22"/>
          <w:szCs w:val="22"/>
        </w:rPr>
        <w:t>těchto stanov</w:t>
      </w:r>
      <w:r w:rsidR="00556DC7" w:rsidRPr="00653458">
        <w:rPr>
          <w:rFonts w:cstheme="minorHAnsi"/>
          <w:sz w:val="22"/>
          <w:szCs w:val="22"/>
        </w:rPr>
        <w:t>,</w:t>
      </w:r>
      <w:r w:rsidRPr="00653458">
        <w:rPr>
          <w:rFonts w:cstheme="minorHAnsi"/>
          <w:sz w:val="22"/>
          <w:szCs w:val="22"/>
        </w:rPr>
        <w:t xml:space="preserve"> a</w:t>
      </w:r>
    </w:p>
    <w:p w14:paraId="0B7B04EF" w14:textId="77777777" w:rsidR="003C613F" w:rsidRPr="00653458" w:rsidRDefault="001D4BD1" w:rsidP="00414797">
      <w:pPr>
        <w:numPr>
          <w:ilvl w:val="0"/>
          <w:numId w:val="126"/>
        </w:numPr>
        <w:tabs>
          <w:tab w:val="left" w:pos="142"/>
        </w:tabs>
        <w:spacing w:after="0" w:line="276" w:lineRule="auto"/>
        <w:ind w:left="709" w:hanging="425"/>
        <w:jc w:val="both"/>
        <w:rPr>
          <w:rFonts w:cstheme="minorHAnsi"/>
          <w:sz w:val="22"/>
          <w:szCs w:val="22"/>
        </w:rPr>
      </w:pPr>
      <w:r w:rsidRPr="00653458">
        <w:rPr>
          <w:rFonts w:cstheme="minorHAnsi"/>
          <w:sz w:val="22"/>
          <w:szCs w:val="22"/>
        </w:rPr>
        <w:t>splňuje ostatní podmínky podle ZOK a těchto stanov.</w:t>
      </w:r>
    </w:p>
    <w:p w14:paraId="0978FEF9" w14:textId="77777777" w:rsidR="003C613F" w:rsidRPr="00653458" w:rsidRDefault="001D4BD1" w:rsidP="00653458">
      <w:pPr>
        <w:pStyle w:val="Normlnweb"/>
        <w:numPr>
          <w:ilvl w:val="2"/>
          <w:numId w:val="122"/>
        </w:numPr>
        <w:tabs>
          <w:tab w:val="left" w:pos="142"/>
        </w:tabs>
        <w:spacing w:before="0" w:after="0" w:line="276" w:lineRule="auto"/>
        <w:ind w:left="0" w:firstLine="0"/>
        <w:jc w:val="both"/>
        <w:rPr>
          <w:rFonts w:cstheme="minorHAnsi"/>
          <w:sz w:val="22"/>
          <w:szCs w:val="22"/>
        </w:rPr>
      </w:pPr>
      <w:r w:rsidRPr="00653458">
        <w:rPr>
          <w:rFonts w:cstheme="minorHAnsi"/>
          <w:sz w:val="22"/>
          <w:szCs w:val="22"/>
        </w:rPr>
        <w:t>Ustanovení této části stanov se podle povahy věci přiměřeně použijí také na jiný předmět nájmu.</w:t>
      </w:r>
    </w:p>
    <w:p w14:paraId="01DA4823" w14:textId="77777777" w:rsidR="000F5B63" w:rsidRPr="00B239A2" w:rsidRDefault="000F5B63" w:rsidP="0080731F">
      <w:pPr>
        <w:tabs>
          <w:tab w:val="left" w:pos="142"/>
        </w:tabs>
        <w:spacing w:after="0" w:line="276" w:lineRule="auto"/>
        <w:jc w:val="both"/>
        <w:rPr>
          <w:rFonts w:eastAsia="Times New Roman" w:cstheme="minorHAnsi"/>
          <w:sz w:val="22"/>
          <w:szCs w:val="22"/>
        </w:rPr>
      </w:pPr>
    </w:p>
    <w:p w14:paraId="2E0E2A9A" w14:textId="77777777" w:rsidR="000F5B63" w:rsidRPr="00B239A2" w:rsidRDefault="001D4BD1" w:rsidP="0080731F">
      <w:pPr>
        <w:pStyle w:val="Nadpis2"/>
        <w:numPr>
          <w:ilvl w:val="1"/>
          <w:numId w:val="15"/>
        </w:numPr>
        <w:tabs>
          <w:tab w:val="left" w:pos="142"/>
        </w:tabs>
        <w:spacing w:line="276" w:lineRule="auto"/>
        <w:ind w:left="0" w:firstLine="0"/>
        <w:jc w:val="both"/>
        <w:rPr>
          <w:rFonts w:eastAsia="Times New Roman" w:cstheme="minorHAnsi"/>
          <w:b/>
        </w:rPr>
      </w:pPr>
      <w:bookmarkStart w:id="179" w:name="_Toc382912727"/>
      <w:bookmarkStart w:id="180" w:name="_Toc385582884"/>
      <w:bookmarkStart w:id="181" w:name="_Toc77951208"/>
      <w:r w:rsidRPr="001D4BD1">
        <w:rPr>
          <w:rFonts w:eastAsia="Times New Roman" w:cstheme="minorHAnsi"/>
          <w:b/>
        </w:rPr>
        <w:t>Právo na uzavření nájemní smlouvy nebo právo nájmu a převod či přechod družstevního podílu</w:t>
      </w:r>
      <w:bookmarkEnd w:id="179"/>
      <w:bookmarkEnd w:id="180"/>
      <w:bookmarkEnd w:id="181"/>
    </w:p>
    <w:p w14:paraId="70851F26" w14:textId="77777777" w:rsidR="000F5B63" w:rsidRPr="00B239A2" w:rsidRDefault="000F5B63" w:rsidP="0080731F">
      <w:pPr>
        <w:tabs>
          <w:tab w:val="left" w:pos="142"/>
        </w:tabs>
        <w:spacing w:after="0" w:line="276" w:lineRule="auto"/>
        <w:jc w:val="both"/>
        <w:rPr>
          <w:rFonts w:eastAsia="Times New Roman" w:cstheme="minorHAnsi"/>
          <w:b/>
          <w:sz w:val="22"/>
          <w:szCs w:val="22"/>
        </w:rPr>
      </w:pPr>
    </w:p>
    <w:p w14:paraId="3E08F768" w14:textId="77777777" w:rsidR="003C613F" w:rsidRPr="00653458" w:rsidRDefault="001D4BD1" w:rsidP="00653458">
      <w:pPr>
        <w:pStyle w:val="Normlnweb"/>
        <w:numPr>
          <w:ilvl w:val="2"/>
          <w:numId w:val="123"/>
        </w:numPr>
        <w:tabs>
          <w:tab w:val="left" w:pos="142"/>
        </w:tabs>
        <w:spacing w:before="0" w:after="0" w:line="276" w:lineRule="auto"/>
        <w:ind w:left="0" w:firstLine="0"/>
        <w:jc w:val="both"/>
        <w:rPr>
          <w:rFonts w:cstheme="minorHAnsi"/>
          <w:sz w:val="22"/>
          <w:szCs w:val="22"/>
        </w:rPr>
      </w:pPr>
      <w:bookmarkStart w:id="182" w:name="_Ref378685904"/>
      <w:r w:rsidRPr="00653458">
        <w:rPr>
          <w:rFonts w:cstheme="minorHAnsi"/>
          <w:sz w:val="22"/>
          <w:szCs w:val="22"/>
        </w:rPr>
        <w:t>V případech, kdy je s členstvím v Družstvu spojeno právo na uzavření smlouvy o nájmu družstevního bytu, převádí se nebo přechází na nabyvatele spolu s převodem nebo přechodem družstevního podílu právo na uzavření smlouvy</w:t>
      </w:r>
      <w:r w:rsidRPr="00653458">
        <w:t xml:space="preserve"> </w:t>
      </w:r>
      <w:r w:rsidRPr="00653458">
        <w:rPr>
          <w:rFonts w:cstheme="minorHAnsi"/>
          <w:sz w:val="22"/>
          <w:szCs w:val="22"/>
        </w:rPr>
        <w:t>o nájmu družstevního bytu v rozsahu, v jakém náleželo dosavadnímu členovi. Shodně to platí, náleželo-li dosavadnímu členovi právo na uzavření více nájemních smluv k více předmětům nájmu.</w:t>
      </w:r>
      <w:bookmarkEnd w:id="182"/>
      <w:r w:rsidRPr="00653458">
        <w:rPr>
          <w:rFonts w:cstheme="minorHAnsi"/>
          <w:sz w:val="22"/>
          <w:szCs w:val="22"/>
        </w:rPr>
        <w:t xml:space="preserve"> </w:t>
      </w:r>
    </w:p>
    <w:p w14:paraId="79081B55" w14:textId="77777777" w:rsidR="003C613F" w:rsidRPr="00653458" w:rsidRDefault="001D4BD1" w:rsidP="00653458">
      <w:pPr>
        <w:pStyle w:val="Normlnweb"/>
        <w:numPr>
          <w:ilvl w:val="2"/>
          <w:numId w:val="123"/>
        </w:numPr>
        <w:tabs>
          <w:tab w:val="left" w:pos="142"/>
        </w:tabs>
        <w:spacing w:before="0" w:after="0" w:line="276" w:lineRule="auto"/>
        <w:ind w:left="0" w:firstLine="0"/>
        <w:jc w:val="both"/>
        <w:rPr>
          <w:rFonts w:cstheme="minorHAnsi"/>
          <w:sz w:val="22"/>
          <w:szCs w:val="22"/>
        </w:rPr>
      </w:pPr>
      <w:bookmarkStart w:id="183" w:name="_Ref378685927"/>
      <w:r w:rsidRPr="00653458">
        <w:rPr>
          <w:rFonts w:cstheme="minorHAnsi"/>
          <w:sz w:val="22"/>
          <w:szCs w:val="22"/>
        </w:rPr>
        <w:t>V případech, kdy je s členstvím v Družstvu spojen nájem družstevního bytu, převádí se nebo přechází na nabyvatele spolu s převodem nebo přechodem družstevního podílu nájem družstevního bytu v rozsahu, v jakém právo nájmu náleželo dosavadnímu členovi. Shodně to platí, náleželo-li dosavadnímu členovi právo nájmu k více předmětům nájmu.</w:t>
      </w:r>
      <w:bookmarkEnd w:id="183"/>
    </w:p>
    <w:p w14:paraId="470D81D1" w14:textId="77777777" w:rsidR="003C613F" w:rsidRPr="00653458" w:rsidRDefault="001D4BD1" w:rsidP="00653458">
      <w:pPr>
        <w:pStyle w:val="Normlnweb"/>
        <w:numPr>
          <w:ilvl w:val="2"/>
          <w:numId w:val="123"/>
        </w:numPr>
        <w:tabs>
          <w:tab w:val="left" w:pos="142"/>
        </w:tabs>
        <w:spacing w:before="0" w:after="0" w:line="276" w:lineRule="auto"/>
        <w:ind w:left="0" w:firstLine="0"/>
        <w:jc w:val="both"/>
        <w:rPr>
          <w:rFonts w:cstheme="minorHAnsi"/>
          <w:sz w:val="22"/>
          <w:szCs w:val="22"/>
        </w:rPr>
      </w:pPr>
      <w:r w:rsidRPr="00653458">
        <w:rPr>
          <w:rFonts w:cstheme="minorHAnsi"/>
          <w:sz w:val="22"/>
          <w:szCs w:val="22"/>
        </w:rPr>
        <w:t xml:space="preserve">Ustanovení </w:t>
      </w:r>
      <w:r w:rsidRPr="0056117B">
        <w:rPr>
          <w:rFonts w:cstheme="minorHAnsi"/>
          <w:sz w:val="22"/>
          <w:szCs w:val="22"/>
        </w:rPr>
        <w:t xml:space="preserve">odstavců </w:t>
      </w:r>
      <w:r w:rsidR="003944EE">
        <w:fldChar w:fldCharType="begin"/>
      </w:r>
      <w:r w:rsidR="003944EE">
        <w:instrText xml:space="preserve"> REF _Ref378685904 \r \h  \* MERGEFORMAT </w:instrText>
      </w:r>
      <w:r w:rsidR="003944EE">
        <w:fldChar w:fldCharType="separate"/>
      </w:r>
      <w:r w:rsidR="007A0041" w:rsidRPr="007A0041">
        <w:rPr>
          <w:rFonts w:cstheme="minorHAnsi"/>
          <w:sz w:val="22"/>
          <w:szCs w:val="22"/>
        </w:rPr>
        <w:t>9.2.1</w:t>
      </w:r>
      <w:r w:rsidR="003944EE">
        <w:fldChar w:fldCharType="end"/>
      </w:r>
      <w:r w:rsidR="0056117B" w:rsidRPr="0056117B">
        <w:rPr>
          <w:rFonts w:cstheme="minorHAnsi"/>
          <w:sz w:val="22"/>
          <w:szCs w:val="22"/>
        </w:rPr>
        <w:t xml:space="preserve"> a </w:t>
      </w:r>
      <w:r w:rsidR="003944EE">
        <w:fldChar w:fldCharType="begin"/>
      </w:r>
      <w:r w:rsidR="003944EE">
        <w:instrText xml:space="preserve"> REF _Ref378685927 \r \h  \* MERGEFORMAT </w:instrText>
      </w:r>
      <w:r w:rsidR="003944EE">
        <w:fldChar w:fldCharType="separate"/>
      </w:r>
      <w:r w:rsidR="007A0041" w:rsidRPr="007A0041">
        <w:rPr>
          <w:rFonts w:cstheme="minorHAnsi"/>
          <w:sz w:val="22"/>
          <w:szCs w:val="22"/>
        </w:rPr>
        <w:t>9.2.2</w:t>
      </w:r>
      <w:r w:rsidR="003944EE">
        <w:fldChar w:fldCharType="end"/>
      </w:r>
      <w:r w:rsidRPr="00653458">
        <w:rPr>
          <w:rFonts w:cstheme="minorHAnsi"/>
          <w:sz w:val="22"/>
          <w:szCs w:val="22"/>
        </w:rPr>
        <w:t xml:space="preserve">  platí obdobně při převodu nebo přechodu družstevního podílu nově vzniklého rozdělením dosavadního družstevního podílu, dále při převodu nebo přechodu družstevního podílu, který splyne s družstevním podílem dosavadního člena Družstva.</w:t>
      </w:r>
    </w:p>
    <w:p w14:paraId="6C3A052A" w14:textId="77777777" w:rsidR="000F5B63" w:rsidRPr="00B239A2" w:rsidRDefault="000F5B63" w:rsidP="0080731F">
      <w:pPr>
        <w:tabs>
          <w:tab w:val="left" w:pos="142"/>
        </w:tabs>
        <w:spacing w:after="0" w:line="276" w:lineRule="auto"/>
        <w:jc w:val="both"/>
        <w:rPr>
          <w:rFonts w:eastAsia="Times New Roman" w:cstheme="minorHAnsi"/>
          <w:b/>
          <w:sz w:val="22"/>
          <w:szCs w:val="22"/>
        </w:rPr>
      </w:pPr>
    </w:p>
    <w:p w14:paraId="08E51F16" w14:textId="77777777" w:rsidR="000F5B63" w:rsidRPr="00B239A2" w:rsidRDefault="001D4BD1" w:rsidP="0080731F">
      <w:pPr>
        <w:pStyle w:val="Nadpis2"/>
        <w:numPr>
          <w:ilvl w:val="1"/>
          <w:numId w:val="15"/>
        </w:numPr>
        <w:tabs>
          <w:tab w:val="left" w:pos="142"/>
        </w:tabs>
        <w:spacing w:line="276" w:lineRule="auto"/>
        <w:ind w:left="0" w:firstLine="0"/>
        <w:jc w:val="both"/>
        <w:rPr>
          <w:rFonts w:eastAsia="Times New Roman" w:cstheme="minorHAnsi"/>
          <w:b/>
        </w:rPr>
      </w:pPr>
      <w:bookmarkStart w:id="184" w:name="_Toc382912728"/>
      <w:bookmarkStart w:id="185" w:name="_Toc385582885"/>
      <w:bookmarkStart w:id="186" w:name="_Toc77951209"/>
      <w:r w:rsidRPr="001D4BD1">
        <w:rPr>
          <w:rFonts w:eastAsia="Times New Roman" w:cstheme="minorHAnsi"/>
          <w:b/>
        </w:rPr>
        <w:t>Náležitosti smlouvy o nájmu družstevního bytu</w:t>
      </w:r>
      <w:bookmarkEnd w:id="184"/>
      <w:bookmarkEnd w:id="185"/>
      <w:bookmarkEnd w:id="186"/>
    </w:p>
    <w:p w14:paraId="58E64829" w14:textId="77777777" w:rsidR="00380035" w:rsidRPr="00B239A2" w:rsidRDefault="00380035" w:rsidP="0080731F">
      <w:pPr>
        <w:spacing w:after="0" w:line="276" w:lineRule="auto"/>
        <w:rPr>
          <w:rFonts w:cstheme="minorHAnsi"/>
          <w:sz w:val="22"/>
          <w:szCs w:val="22"/>
        </w:rPr>
      </w:pPr>
    </w:p>
    <w:p w14:paraId="156B3D71" w14:textId="77777777" w:rsidR="0056577B" w:rsidRPr="00B239A2" w:rsidRDefault="001D4BD1" w:rsidP="00414797">
      <w:pPr>
        <w:pStyle w:val="Normlnweb"/>
        <w:numPr>
          <w:ilvl w:val="2"/>
          <w:numId w:val="124"/>
        </w:numPr>
        <w:tabs>
          <w:tab w:val="left" w:pos="142"/>
        </w:tabs>
        <w:spacing w:before="0" w:after="0" w:line="276" w:lineRule="auto"/>
        <w:ind w:left="0" w:firstLine="0"/>
        <w:jc w:val="both"/>
        <w:rPr>
          <w:rFonts w:eastAsia="Times New Roman" w:cstheme="minorHAnsi"/>
          <w:sz w:val="22"/>
          <w:szCs w:val="22"/>
        </w:rPr>
      </w:pPr>
      <w:r w:rsidRPr="001D4BD1">
        <w:rPr>
          <w:rFonts w:eastAsia="Times New Roman" w:cstheme="minorHAnsi"/>
          <w:sz w:val="22"/>
          <w:szCs w:val="22"/>
        </w:rPr>
        <w:t xml:space="preserve">Nájemní smlouvou se Družstvo jako pronajímatel zavazuje přenechat členovi Družstva jako nájemci do užívání družstevní byt k zajištění jeho potřeb a potřeb i členů jeho domácnosti a člen jako </w:t>
      </w:r>
      <w:r w:rsidRPr="001D4BD1">
        <w:rPr>
          <w:rFonts w:eastAsia="Times New Roman" w:cstheme="minorHAnsi"/>
          <w:sz w:val="22"/>
          <w:szCs w:val="22"/>
        </w:rPr>
        <w:lastRenderedPageBreak/>
        <w:t xml:space="preserve">nájemce se zavazuje platit za to Družstvu jako pronajímateli nájemné ve výši určené způsobem podle článku </w:t>
      </w:r>
      <w:r w:rsidR="00BA20C2">
        <w:rPr>
          <w:rFonts w:eastAsia="Times New Roman" w:cstheme="minorHAnsi"/>
          <w:sz w:val="22"/>
          <w:szCs w:val="22"/>
        </w:rPr>
        <w:fldChar w:fldCharType="begin"/>
      </w:r>
      <w:r w:rsidR="00CE54D8">
        <w:rPr>
          <w:rFonts w:eastAsia="Times New Roman" w:cstheme="minorHAnsi"/>
          <w:sz w:val="22"/>
          <w:szCs w:val="22"/>
        </w:rPr>
        <w:instrText xml:space="preserve"> REF _Ref77886621 \r \h </w:instrText>
      </w:r>
      <w:r w:rsidR="00BA20C2">
        <w:rPr>
          <w:rFonts w:eastAsia="Times New Roman" w:cstheme="minorHAnsi"/>
          <w:sz w:val="22"/>
          <w:szCs w:val="22"/>
        </w:rPr>
      </w:r>
      <w:r w:rsidR="00BA20C2">
        <w:rPr>
          <w:rFonts w:eastAsia="Times New Roman" w:cstheme="minorHAnsi"/>
          <w:sz w:val="22"/>
          <w:szCs w:val="22"/>
        </w:rPr>
        <w:fldChar w:fldCharType="separate"/>
      </w:r>
      <w:r w:rsidR="007A0041">
        <w:rPr>
          <w:rFonts w:eastAsia="Times New Roman" w:cstheme="minorHAnsi"/>
          <w:sz w:val="22"/>
          <w:szCs w:val="22"/>
        </w:rPr>
        <w:t>9.4</w:t>
      </w:r>
      <w:r w:rsidR="00BA20C2">
        <w:rPr>
          <w:rFonts w:eastAsia="Times New Roman" w:cstheme="minorHAnsi"/>
          <w:sz w:val="22"/>
          <w:szCs w:val="22"/>
        </w:rPr>
        <w:fldChar w:fldCharType="end"/>
      </w:r>
      <w:r w:rsidR="0056117B">
        <w:rPr>
          <w:rFonts w:eastAsia="Times New Roman" w:cstheme="minorHAnsi"/>
          <w:sz w:val="22"/>
          <w:szCs w:val="22"/>
        </w:rPr>
        <w:t xml:space="preserve"> těchto stanov</w:t>
      </w:r>
      <w:r w:rsidRPr="001D4BD1">
        <w:rPr>
          <w:rFonts w:eastAsia="Times New Roman" w:cstheme="minorHAnsi"/>
          <w:sz w:val="22"/>
          <w:szCs w:val="22"/>
        </w:rPr>
        <w:t>.</w:t>
      </w:r>
    </w:p>
    <w:p w14:paraId="4E20C4C8" w14:textId="77777777" w:rsidR="00F36FDE" w:rsidRPr="00B239A2" w:rsidRDefault="001D4BD1" w:rsidP="00414797">
      <w:pPr>
        <w:pStyle w:val="Normlnweb"/>
        <w:numPr>
          <w:ilvl w:val="2"/>
          <w:numId w:val="124"/>
        </w:numPr>
        <w:tabs>
          <w:tab w:val="left" w:pos="142"/>
        </w:tabs>
        <w:spacing w:before="0" w:after="0" w:line="276" w:lineRule="auto"/>
        <w:ind w:left="0" w:firstLine="0"/>
        <w:jc w:val="both"/>
        <w:rPr>
          <w:rFonts w:eastAsia="Times New Roman" w:cstheme="minorHAnsi"/>
          <w:sz w:val="22"/>
          <w:szCs w:val="22"/>
        </w:rPr>
      </w:pPr>
      <w:r w:rsidRPr="001D4BD1">
        <w:rPr>
          <w:rFonts w:eastAsia="Times New Roman" w:cstheme="minorHAnsi"/>
          <w:sz w:val="22"/>
          <w:szCs w:val="22"/>
        </w:rPr>
        <w:t>Práva a povinnosti spojené s nájmem bytu či nebytového prostoru se řídí těmito stanovami a platným zněním OZ. Je-li nebytový prostor využíván k bydlení, použijí se ustanovení OZ o nájmu bytu.</w:t>
      </w:r>
    </w:p>
    <w:p w14:paraId="5A2A175A" w14:textId="77777777" w:rsidR="00F36FDE" w:rsidRPr="00B239A2" w:rsidRDefault="001D4BD1" w:rsidP="00414797">
      <w:pPr>
        <w:pStyle w:val="Normlnweb"/>
        <w:numPr>
          <w:ilvl w:val="2"/>
          <w:numId w:val="124"/>
        </w:numPr>
        <w:tabs>
          <w:tab w:val="left" w:pos="142"/>
        </w:tabs>
        <w:spacing w:before="0" w:after="0" w:line="276" w:lineRule="auto"/>
        <w:ind w:left="0" w:firstLine="0"/>
        <w:jc w:val="both"/>
        <w:rPr>
          <w:rFonts w:eastAsia="Times New Roman" w:cstheme="minorHAnsi"/>
          <w:sz w:val="22"/>
          <w:szCs w:val="22"/>
        </w:rPr>
      </w:pPr>
      <w:r w:rsidRPr="001D4BD1">
        <w:rPr>
          <w:rFonts w:eastAsia="Times New Roman" w:cstheme="minorHAnsi"/>
          <w:sz w:val="22"/>
          <w:szCs w:val="22"/>
        </w:rPr>
        <w:t>Nájemní smlouva se sjednává písemně.</w:t>
      </w:r>
    </w:p>
    <w:p w14:paraId="1BCECAB6" w14:textId="77777777" w:rsidR="00F36FDE" w:rsidRPr="00B239A2" w:rsidRDefault="001D4BD1" w:rsidP="00414797">
      <w:pPr>
        <w:pStyle w:val="Normlnweb"/>
        <w:numPr>
          <w:ilvl w:val="2"/>
          <w:numId w:val="124"/>
        </w:numPr>
        <w:tabs>
          <w:tab w:val="left" w:pos="142"/>
        </w:tabs>
        <w:spacing w:before="0" w:after="0" w:line="276" w:lineRule="auto"/>
        <w:ind w:left="0" w:firstLine="0"/>
        <w:jc w:val="both"/>
        <w:rPr>
          <w:rFonts w:eastAsia="Times New Roman" w:cstheme="minorHAnsi"/>
          <w:sz w:val="22"/>
          <w:szCs w:val="22"/>
        </w:rPr>
      </w:pPr>
      <w:bookmarkStart w:id="187" w:name="_Ref379049417"/>
      <w:r w:rsidRPr="001D4BD1">
        <w:rPr>
          <w:rFonts w:eastAsia="Times New Roman" w:cstheme="minorHAnsi"/>
          <w:sz w:val="22"/>
          <w:szCs w:val="22"/>
        </w:rPr>
        <w:t>Nájemní smlouva obsahuje zejména:</w:t>
      </w:r>
      <w:bookmarkEnd w:id="187"/>
    </w:p>
    <w:p w14:paraId="67437AFC" w14:textId="77777777" w:rsidR="00E1259B" w:rsidRPr="00EA2EC1" w:rsidRDefault="001D4BD1" w:rsidP="00414797">
      <w:pPr>
        <w:numPr>
          <w:ilvl w:val="0"/>
          <w:numId w:val="125"/>
        </w:numPr>
        <w:tabs>
          <w:tab w:val="left" w:pos="142"/>
        </w:tabs>
        <w:spacing w:after="0" w:line="276" w:lineRule="auto"/>
        <w:ind w:left="709" w:hanging="425"/>
        <w:jc w:val="both"/>
        <w:rPr>
          <w:rFonts w:eastAsia="Times New Roman" w:cstheme="minorHAnsi"/>
          <w:sz w:val="22"/>
          <w:szCs w:val="22"/>
        </w:rPr>
      </w:pPr>
      <w:r w:rsidRPr="001D4BD1">
        <w:rPr>
          <w:rFonts w:eastAsia="Times New Roman" w:cstheme="minorHAnsi"/>
          <w:sz w:val="22"/>
          <w:szCs w:val="22"/>
        </w:rPr>
        <w:t xml:space="preserve">označení a popis předmětu nájmu, postup při stanovení výše </w:t>
      </w:r>
      <w:r w:rsidR="00971C3E" w:rsidRPr="00971C3E">
        <w:rPr>
          <w:rFonts w:eastAsia="Times New Roman" w:cstheme="minorHAnsi"/>
          <w:sz w:val="22"/>
          <w:szCs w:val="22"/>
        </w:rPr>
        <w:t xml:space="preserve">nájemného, spolu se způsobem a </w:t>
      </w:r>
      <w:r w:rsidR="00B57414">
        <w:rPr>
          <w:rFonts w:eastAsia="Times New Roman" w:cstheme="minorHAnsi"/>
          <w:sz w:val="22"/>
          <w:szCs w:val="22"/>
        </w:rPr>
        <w:t xml:space="preserve">lhůtami placení nájemného, </w:t>
      </w:r>
    </w:p>
    <w:p w14:paraId="22D211B5" w14:textId="77777777" w:rsidR="00E1259B" w:rsidRPr="00EA2EC1" w:rsidRDefault="00B57414" w:rsidP="00414797">
      <w:pPr>
        <w:numPr>
          <w:ilvl w:val="0"/>
          <w:numId w:val="125"/>
        </w:numPr>
        <w:tabs>
          <w:tab w:val="left" w:pos="142"/>
        </w:tabs>
        <w:spacing w:after="0" w:line="276" w:lineRule="auto"/>
        <w:ind w:left="709" w:hanging="425"/>
        <w:jc w:val="both"/>
        <w:rPr>
          <w:rFonts w:eastAsia="Times New Roman" w:cstheme="minorHAnsi"/>
          <w:sz w:val="22"/>
          <w:szCs w:val="22"/>
        </w:rPr>
      </w:pPr>
      <w:r>
        <w:rPr>
          <w:rFonts w:eastAsia="Times New Roman" w:cstheme="minorHAnsi"/>
          <w:sz w:val="22"/>
          <w:szCs w:val="22"/>
        </w:rPr>
        <w:t xml:space="preserve">způsob a lhůty placení záloh na služby, </w:t>
      </w:r>
    </w:p>
    <w:p w14:paraId="6FFDFF67" w14:textId="77777777" w:rsidR="003C613F" w:rsidRPr="00EA2EC1" w:rsidRDefault="00B57414" w:rsidP="00414797">
      <w:pPr>
        <w:numPr>
          <w:ilvl w:val="0"/>
          <w:numId w:val="125"/>
        </w:numPr>
        <w:tabs>
          <w:tab w:val="left" w:pos="142"/>
        </w:tabs>
        <w:spacing w:after="0" w:line="276" w:lineRule="auto"/>
        <w:ind w:left="709" w:hanging="425"/>
        <w:jc w:val="both"/>
        <w:rPr>
          <w:rFonts w:eastAsia="Times New Roman" w:cstheme="minorHAnsi"/>
          <w:sz w:val="22"/>
          <w:szCs w:val="22"/>
        </w:rPr>
      </w:pPr>
      <w:r>
        <w:rPr>
          <w:rFonts w:eastAsia="Times New Roman" w:cstheme="minorHAnsi"/>
          <w:sz w:val="22"/>
          <w:szCs w:val="22"/>
        </w:rPr>
        <w:t>ujednání o tom, že</w:t>
      </w:r>
      <w:r w:rsidR="00C52090" w:rsidRPr="00C52090">
        <w:rPr>
          <w:rFonts w:eastAsia="Times New Roman" w:cstheme="minorHAnsi"/>
          <w:sz w:val="22"/>
          <w:szCs w:val="22"/>
        </w:rPr>
        <w:t xml:space="preserve"> určení, které opravy a údržbu v bytě a v jakém rozsahu si zajišťuje člen Družstva-nájemce sám na své náklady, je určeno </w:t>
      </w:r>
      <w:r w:rsidR="00255A42">
        <w:rPr>
          <w:rFonts w:eastAsia="Times New Roman" w:cstheme="minorHAnsi"/>
          <w:sz w:val="22"/>
          <w:szCs w:val="22"/>
        </w:rPr>
        <w:t xml:space="preserve">stanovami </w:t>
      </w:r>
      <w:r w:rsidR="00C52090" w:rsidRPr="00C52090">
        <w:rPr>
          <w:rFonts w:eastAsia="Times New Roman" w:cstheme="minorHAnsi"/>
          <w:sz w:val="22"/>
          <w:szCs w:val="22"/>
        </w:rPr>
        <w:t xml:space="preserve">Družstva a že se smluvní strany </w:t>
      </w:r>
      <w:r>
        <w:rPr>
          <w:rFonts w:eastAsia="Times New Roman" w:cstheme="minorHAnsi"/>
          <w:sz w:val="22"/>
          <w:szCs w:val="22"/>
        </w:rPr>
        <w:t>zavazují řídit se aktuálním zněním tohoto předpisu,</w:t>
      </w:r>
    </w:p>
    <w:p w14:paraId="7E3C0A86" w14:textId="77777777" w:rsidR="00E1259B" w:rsidRPr="00EA2EC1" w:rsidRDefault="00B57414" w:rsidP="00414797">
      <w:pPr>
        <w:numPr>
          <w:ilvl w:val="0"/>
          <w:numId w:val="125"/>
        </w:numPr>
        <w:tabs>
          <w:tab w:val="left" w:pos="142"/>
        </w:tabs>
        <w:spacing w:after="0" w:line="276" w:lineRule="auto"/>
        <w:ind w:left="709" w:hanging="425"/>
        <w:jc w:val="both"/>
        <w:rPr>
          <w:rFonts w:eastAsia="Times New Roman" w:cstheme="minorHAnsi"/>
          <w:sz w:val="22"/>
          <w:szCs w:val="22"/>
        </w:rPr>
      </w:pPr>
      <w:r>
        <w:rPr>
          <w:rFonts w:eastAsia="Times New Roman" w:cstheme="minorHAnsi"/>
          <w:sz w:val="22"/>
          <w:szCs w:val="22"/>
        </w:rPr>
        <w:t xml:space="preserve">ujednání o tom, že nájemné obsahuje pouze </w:t>
      </w:r>
      <w:r>
        <w:rPr>
          <w:rFonts w:cstheme="minorHAnsi"/>
          <w:sz w:val="22"/>
          <w:szCs w:val="22"/>
        </w:rPr>
        <w:t>účelně vynaložené náklady Družstva vzniklé při správě těchto družstevních bytů, včetně nákladů na opravy, modernizace a rekonstrukce domů, ve kterých se nacházejí, splátky případného úvěru Družstva a příspěvků na tvorbu dlouhodobého finančního zdroje na opravy a investice těchto družstevních bytů a domu,</w:t>
      </w:r>
    </w:p>
    <w:p w14:paraId="606CBD79" w14:textId="77777777" w:rsidR="003C613F" w:rsidRDefault="00C52090" w:rsidP="00414797">
      <w:pPr>
        <w:numPr>
          <w:ilvl w:val="0"/>
          <w:numId w:val="125"/>
        </w:numPr>
        <w:tabs>
          <w:tab w:val="left" w:pos="142"/>
        </w:tabs>
        <w:spacing w:after="0" w:line="276" w:lineRule="auto"/>
        <w:ind w:left="709" w:hanging="425"/>
        <w:jc w:val="both"/>
        <w:rPr>
          <w:rFonts w:eastAsia="Times New Roman" w:cstheme="minorHAnsi"/>
          <w:sz w:val="22"/>
          <w:szCs w:val="22"/>
        </w:rPr>
      </w:pPr>
      <w:r w:rsidRPr="00C52090">
        <w:rPr>
          <w:rFonts w:eastAsia="Times New Roman" w:cstheme="minorHAnsi"/>
          <w:sz w:val="22"/>
          <w:szCs w:val="22"/>
        </w:rPr>
        <w:t xml:space="preserve">ujednání o tom, že pokud se zvýší, případně sníží náklady dle odstavce </w:t>
      </w:r>
      <w:r w:rsidR="003944EE">
        <w:fldChar w:fldCharType="begin"/>
      </w:r>
      <w:r w:rsidR="003944EE">
        <w:instrText xml:space="preserve"> REF _Ref379049417 \r \h  \* MERGEFORMAT </w:instrText>
      </w:r>
      <w:r w:rsidR="003944EE">
        <w:fldChar w:fldCharType="separate"/>
      </w:r>
      <w:r w:rsidR="007A0041">
        <w:rPr>
          <w:sz w:val="22"/>
        </w:rPr>
        <w:t>9.3.4</w:t>
      </w:r>
      <w:r w:rsidR="003944EE">
        <w:fldChar w:fldCharType="end"/>
      </w:r>
      <w:r w:rsidR="006E26BF" w:rsidRPr="006E26BF">
        <w:rPr>
          <w:rFonts w:eastAsia="Times New Roman" w:cstheme="minorHAnsi"/>
          <w:sz w:val="24"/>
          <w:szCs w:val="22"/>
        </w:rPr>
        <w:t xml:space="preserve"> </w:t>
      </w:r>
      <w:r w:rsidRPr="00C52090">
        <w:rPr>
          <w:rFonts w:eastAsia="Times New Roman" w:cstheme="minorHAnsi"/>
          <w:sz w:val="22"/>
          <w:szCs w:val="22"/>
        </w:rPr>
        <w:t>písm</w:t>
      </w:r>
      <w:r w:rsidRPr="00E71387">
        <w:rPr>
          <w:rFonts w:eastAsia="Times New Roman" w:cstheme="minorHAnsi"/>
          <w:sz w:val="22"/>
          <w:szCs w:val="22"/>
        </w:rPr>
        <w:t xml:space="preserve">. </w:t>
      </w:r>
      <w:r w:rsidR="00D1356E" w:rsidRPr="00E71387">
        <w:rPr>
          <w:rFonts w:eastAsia="Times New Roman" w:cstheme="minorHAnsi"/>
          <w:sz w:val="22"/>
          <w:szCs w:val="22"/>
        </w:rPr>
        <w:t>d)</w:t>
      </w:r>
      <w:r w:rsidRPr="00C52090">
        <w:rPr>
          <w:rFonts w:eastAsia="Times New Roman" w:cstheme="minorHAnsi"/>
          <w:sz w:val="22"/>
          <w:szCs w:val="22"/>
        </w:rPr>
        <w:t xml:space="preserve"> dojde k navýšení nebo snížení nájemného písemným oznámením nové výše nájemného členům Družstva, </w:t>
      </w:r>
    </w:p>
    <w:p w14:paraId="46ADC278" w14:textId="77777777" w:rsidR="003C613F" w:rsidRDefault="00C52090" w:rsidP="00414797">
      <w:pPr>
        <w:numPr>
          <w:ilvl w:val="0"/>
          <w:numId w:val="125"/>
        </w:numPr>
        <w:tabs>
          <w:tab w:val="left" w:pos="142"/>
        </w:tabs>
        <w:spacing w:after="0" w:line="276" w:lineRule="auto"/>
        <w:ind w:left="709" w:hanging="425"/>
        <w:jc w:val="both"/>
        <w:rPr>
          <w:rFonts w:eastAsia="Times New Roman" w:cstheme="minorHAnsi"/>
          <w:sz w:val="22"/>
          <w:szCs w:val="22"/>
        </w:rPr>
      </w:pPr>
      <w:r w:rsidRPr="00C52090">
        <w:rPr>
          <w:rFonts w:eastAsia="Times New Roman" w:cstheme="minorHAnsi"/>
          <w:sz w:val="22"/>
          <w:szCs w:val="22"/>
        </w:rPr>
        <w:t>ujednání o tom, že člen Družstva je povinen se podílet na nákladech spojených s údržbou nemovitosti ve vlastnictví Družstva,</w:t>
      </w:r>
    </w:p>
    <w:p w14:paraId="130A4492" w14:textId="77777777" w:rsidR="003C613F" w:rsidRDefault="00C52090" w:rsidP="00414797">
      <w:pPr>
        <w:numPr>
          <w:ilvl w:val="0"/>
          <w:numId w:val="125"/>
        </w:numPr>
        <w:tabs>
          <w:tab w:val="left" w:pos="142"/>
        </w:tabs>
        <w:spacing w:after="0" w:line="276" w:lineRule="auto"/>
        <w:ind w:left="709" w:hanging="425"/>
        <w:jc w:val="both"/>
        <w:rPr>
          <w:rFonts w:eastAsia="Times New Roman" w:cstheme="minorHAnsi"/>
          <w:sz w:val="22"/>
          <w:szCs w:val="22"/>
        </w:rPr>
      </w:pPr>
      <w:r w:rsidRPr="00C52090">
        <w:rPr>
          <w:rFonts w:eastAsia="Times New Roman" w:cstheme="minorHAnsi"/>
          <w:sz w:val="22"/>
          <w:szCs w:val="22"/>
        </w:rPr>
        <w:t>ujednání o tom, že člen Družstva</w:t>
      </w:r>
      <w:r w:rsidRPr="00C52090">
        <w:rPr>
          <w:rFonts w:cstheme="minorHAnsi"/>
          <w:sz w:val="22"/>
          <w:szCs w:val="22"/>
        </w:rPr>
        <w:t>, jenž nedoplatí celý další členský vklad, popřípadě jeho část najednou, se zavazuje podílet na úhradě splátek úvěru Družstva ve výši a způsobem stanoveným interním předpisem Družstva,</w:t>
      </w:r>
    </w:p>
    <w:p w14:paraId="0BF559C0" w14:textId="77777777" w:rsidR="003C613F" w:rsidRDefault="00C52090" w:rsidP="00414797">
      <w:pPr>
        <w:numPr>
          <w:ilvl w:val="0"/>
          <w:numId w:val="125"/>
        </w:numPr>
        <w:tabs>
          <w:tab w:val="left" w:pos="142"/>
        </w:tabs>
        <w:spacing w:after="0" w:line="276" w:lineRule="auto"/>
        <w:ind w:left="709" w:hanging="425"/>
        <w:jc w:val="both"/>
        <w:rPr>
          <w:rFonts w:eastAsia="Times New Roman" w:cstheme="minorHAnsi"/>
          <w:sz w:val="22"/>
          <w:szCs w:val="22"/>
        </w:rPr>
      </w:pPr>
      <w:r w:rsidRPr="00C52090">
        <w:rPr>
          <w:rFonts w:eastAsia="Times New Roman" w:cstheme="minorHAnsi"/>
          <w:sz w:val="22"/>
          <w:szCs w:val="22"/>
        </w:rPr>
        <w:t>nájemní smlouva může obsahovat další náležitosti podle okolností a potřeb.</w:t>
      </w:r>
    </w:p>
    <w:p w14:paraId="5E80E3E1" w14:textId="77777777" w:rsidR="00294D8F" w:rsidRPr="00B239A2" w:rsidRDefault="00294D8F" w:rsidP="0080731F">
      <w:pPr>
        <w:tabs>
          <w:tab w:val="left" w:pos="142"/>
        </w:tabs>
        <w:spacing w:after="0" w:line="276" w:lineRule="auto"/>
        <w:jc w:val="both"/>
        <w:rPr>
          <w:rFonts w:eastAsia="Times New Roman" w:cstheme="minorHAnsi"/>
          <w:sz w:val="22"/>
          <w:szCs w:val="22"/>
        </w:rPr>
      </w:pPr>
    </w:p>
    <w:p w14:paraId="11B3135F" w14:textId="77777777" w:rsidR="003C613F" w:rsidRDefault="001D4BD1" w:rsidP="00653458">
      <w:pPr>
        <w:pStyle w:val="Nadpis2"/>
        <w:numPr>
          <w:ilvl w:val="1"/>
          <w:numId w:val="15"/>
        </w:numPr>
        <w:tabs>
          <w:tab w:val="left" w:pos="142"/>
        </w:tabs>
        <w:spacing w:line="276" w:lineRule="auto"/>
        <w:ind w:left="0" w:firstLine="0"/>
        <w:jc w:val="both"/>
        <w:rPr>
          <w:rFonts w:eastAsia="Times New Roman" w:cstheme="minorHAnsi"/>
          <w:b/>
        </w:rPr>
      </w:pPr>
      <w:bookmarkStart w:id="188" w:name="_Toc382912729"/>
      <w:bookmarkStart w:id="189" w:name="_Toc385582886"/>
      <w:bookmarkStart w:id="190" w:name="_Ref77886621"/>
      <w:bookmarkStart w:id="191" w:name="_Toc77951210"/>
      <w:r w:rsidRPr="001D4BD1">
        <w:rPr>
          <w:rFonts w:eastAsia="Times New Roman" w:cstheme="minorHAnsi"/>
          <w:b/>
        </w:rPr>
        <w:t>Nájemné</w:t>
      </w:r>
      <w:bookmarkEnd w:id="188"/>
      <w:bookmarkEnd w:id="189"/>
      <w:bookmarkEnd w:id="190"/>
      <w:bookmarkEnd w:id="191"/>
      <w:r w:rsidRPr="001D4BD1">
        <w:rPr>
          <w:rFonts w:eastAsia="Times New Roman" w:cstheme="minorHAnsi"/>
          <w:b/>
        </w:rPr>
        <w:t xml:space="preserve"> </w:t>
      </w:r>
    </w:p>
    <w:p w14:paraId="1DFAD4D1" w14:textId="77777777" w:rsidR="00380035" w:rsidRPr="00B239A2" w:rsidRDefault="00380035" w:rsidP="0080731F">
      <w:pPr>
        <w:spacing w:after="0" w:line="276" w:lineRule="auto"/>
        <w:rPr>
          <w:rFonts w:cstheme="minorHAnsi"/>
          <w:sz w:val="22"/>
          <w:szCs w:val="22"/>
        </w:rPr>
      </w:pPr>
    </w:p>
    <w:p w14:paraId="3AC31D55" w14:textId="77777777" w:rsidR="003C613F" w:rsidRDefault="001D4BD1" w:rsidP="00CE54D8">
      <w:pPr>
        <w:pStyle w:val="Normlnweb"/>
        <w:numPr>
          <w:ilvl w:val="2"/>
          <w:numId w:val="127"/>
        </w:numPr>
        <w:tabs>
          <w:tab w:val="left" w:pos="142"/>
        </w:tabs>
        <w:spacing w:before="0" w:after="0" w:line="276" w:lineRule="auto"/>
        <w:ind w:left="0" w:firstLine="0"/>
        <w:jc w:val="both"/>
        <w:rPr>
          <w:rFonts w:eastAsia="Times New Roman" w:cstheme="minorHAnsi"/>
          <w:sz w:val="22"/>
          <w:szCs w:val="22"/>
        </w:rPr>
      </w:pPr>
      <w:r w:rsidRPr="001D4BD1">
        <w:rPr>
          <w:rFonts w:eastAsia="Times New Roman" w:cstheme="minorHAnsi"/>
          <w:sz w:val="22"/>
          <w:szCs w:val="22"/>
        </w:rPr>
        <w:t xml:space="preserve">Postup při stanovení výše prvního nájemného určuje svým usnesením členská schůze v souladu s § 744 ZOK tak, že členové Družstva-nájemci hradí v nájemném Družstvu pouze předpokládané účelně vynaložené náklady vzniklé Družstvu při správě družstevních bytů, včetně nákladů na opravy, modernizace a rekonstrukce domu, ve kterém se </w:t>
      </w:r>
      <w:r w:rsidR="00255A42">
        <w:rPr>
          <w:rFonts w:eastAsia="Times New Roman" w:cstheme="minorHAnsi"/>
          <w:sz w:val="22"/>
          <w:szCs w:val="22"/>
        </w:rPr>
        <w:t>družstevní byty nacházejí</w:t>
      </w:r>
      <w:r w:rsidR="006E26BF" w:rsidRPr="006E26BF">
        <w:rPr>
          <w:rFonts w:eastAsia="Times New Roman" w:cstheme="minorHAnsi"/>
          <w:sz w:val="22"/>
          <w:szCs w:val="22"/>
        </w:rPr>
        <w:t xml:space="preserve">, splátky případného úvěru Družstva a příspěvků na tvorbu dlouhodobého finančního zdroje na opravy </w:t>
      </w:r>
      <w:r w:rsidR="00B57414" w:rsidRPr="00B57414">
        <w:rPr>
          <w:rFonts w:eastAsia="Times New Roman" w:cstheme="minorHAnsi"/>
          <w:sz w:val="22"/>
          <w:szCs w:val="22"/>
        </w:rPr>
        <w:t>a investice týkající se těchto družstevních bytů a domu.</w:t>
      </w:r>
    </w:p>
    <w:p w14:paraId="6A4923B0" w14:textId="77777777" w:rsidR="003C613F" w:rsidRDefault="001D4BD1" w:rsidP="00CE54D8">
      <w:pPr>
        <w:pStyle w:val="Normlnweb"/>
        <w:numPr>
          <w:ilvl w:val="2"/>
          <w:numId w:val="127"/>
        </w:numPr>
        <w:tabs>
          <w:tab w:val="left" w:pos="142"/>
        </w:tabs>
        <w:spacing w:before="0" w:after="0" w:line="276" w:lineRule="auto"/>
        <w:ind w:left="0" w:firstLine="0"/>
        <w:jc w:val="both"/>
        <w:rPr>
          <w:rFonts w:eastAsia="Times New Roman" w:cstheme="minorHAnsi"/>
          <w:sz w:val="22"/>
          <w:szCs w:val="22"/>
        </w:rPr>
      </w:pPr>
      <w:r w:rsidRPr="001D4BD1">
        <w:rPr>
          <w:rFonts w:cstheme="minorHAnsi"/>
          <w:sz w:val="22"/>
          <w:szCs w:val="22"/>
        </w:rPr>
        <w:t>Dlouhodobý finanční zdroj na opravy a investice družstevních bytů nebo nebytových prostor neobsahuje finanční prostředky, které by mohly být použity k pokrytí nákladů souvisejících s odstraněním havarijního stavu</w:t>
      </w:r>
      <w:r w:rsidRPr="001D4BD1">
        <w:rPr>
          <w:rFonts w:eastAsia="Times New Roman" w:cstheme="minorHAnsi"/>
          <w:sz w:val="22"/>
          <w:szCs w:val="22"/>
        </w:rPr>
        <w:t>. Proto v případě, kdy dojde ke vzniku těchto nákladů, nebo ke změně výše účelně vynaložených nákladů, které jsou rozhodující pro určení výše nájemného, je představenstvo oprávněno písemným oznámením informovat členy Družstva o nové výši nájemného. Změna je účinná od prvního dne měsíce následujícího po doručení písemného oznámení.</w:t>
      </w:r>
    </w:p>
    <w:p w14:paraId="12EB00AA" w14:textId="77777777" w:rsidR="00F36FDE" w:rsidRPr="00B239A2" w:rsidRDefault="00F36FDE" w:rsidP="0080731F">
      <w:pPr>
        <w:pStyle w:val="Odstavecseseznamem"/>
        <w:spacing w:line="276" w:lineRule="auto"/>
        <w:rPr>
          <w:rFonts w:eastAsia="Times New Roman" w:cstheme="minorHAnsi"/>
          <w:sz w:val="22"/>
          <w:szCs w:val="22"/>
        </w:rPr>
      </w:pPr>
    </w:p>
    <w:p w14:paraId="5C85388C" w14:textId="77777777" w:rsidR="000F5B63" w:rsidRPr="00B239A2" w:rsidRDefault="00B57414" w:rsidP="00414797">
      <w:pPr>
        <w:pStyle w:val="Nadpis2"/>
        <w:numPr>
          <w:ilvl w:val="1"/>
          <w:numId w:val="15"/>
        </w:numPr>
        <w:tabs>
          <w:tab w:val="left" w:pos="142"/>
        </w:tabs>
        <w:spacing w:line="276" w:lineRule="auto"/>
        <w:ind w:left="0" w:firstLine="0"/>
        <w:jc w:val="both"/>
        <w:rPr>
          <w:rFonts w:cstheme="minorHAnsi"/>
          <w:b/>
        </w:rPr>
      </w:pPr>
      <w:bookmarkStart w:id="192" w:name="_Toc382912730"/>
      <w:bookmarkStart w:id="193" w:name="_Toc385582887"/>
      <w:bookmarkStart w:id="194" w:name="_Toc77951211"/>
      <w:r w:rsidRPr="00B57414">
        <w:rPr>
          <w:rFonts w:cstheme="minorHAnsi"/>
          <w:b/>
        </w:rPr>
        <w:t>Plnění spojená s užíváním bytů a nebytových prostorů v domě s byty (služby)</w:t>
      </w:r>
      <w:bookmarkEnd w:id="192"/>
      <w:bookmarkEnd w:id="193"/>
      <w:bookmarkEnd w:id="194"/>
    </w:p>
    <w:p w14:paraId="7DD734F0" w14:textId="77777777" w:rsidR="000F5B63" w:rsidRPr="00B239A2" w:rsidRDefault="000F5B63" w:rsidP="0080731F">
      <w:pPr>
        <w:pStyle w:val="Zkladntext"/>
        <w:tabs>
          <w:tab w:val="left" w:pos="142"/>
        </w:tabs>
        <w:spacing w:after="0" w:line="276" w:lineRule="auto"/>
        <w:jc w:val="both"/>
        <w:rPr>
          <w:rFonts w:cstheme="minorHAnsi"/>
          <w:b/>
          <w:sz w:val="22"/>
          <w:szCs w:val="22"/>
        </w:rPr>
      </w:pPr>
    </w:p>
    <w:p w14:paraId="4416D279" w14:textId="77777777" w:rsidR="0056577B" w:rsidRPr="00B239A2" w:rsidRDefault="00B57414" w:rsidP="00CE54D8">
      <w:pPr>
        <w:pStyle w:val="Normlnweb"/>
        <w:numPr>
          <w:ilvl w:val="2"/>
          <w:numId w:val="128"/>
        </w:numPr>
        <w:tabs>
          <w:tab w:val="left" w:pos="142"/>
        </w:tabs>
        <w:spacing w:before="0" w:after="0" w:line="276" w:lineRule="auto"/>
        <w:ind w:left="0" w:firstLine="0"/>
        <w:jc w:val="both"/>
        <w:rPr>
          <w:rFonts w:eastAsia="Times New Roman" w:cstheme="minorHAnsi"/>
          <w:sz w:val="22"/>
          <w:szCs w:val="22"/>
        </w:rPr>
      </w:pPr>
      <w:r w:rsidRPr="00B57414">
        <w:rPr>
          <w:rFonts w:eastAsia="Times New Roman" w:cstheme="minorHAnsi"/>
          <w:sz w:val="22"/>
          <w:szCs w:val="22"/>
        </w:rPr>
        <w:lastRenderedPageBreak/>
        <w:t>Službami obecně jsou podle zvláštního zákona zejména dodávka tepla a centralizované poskytování teplé vody, dodávka vody a odvádění odpadních vod, provoz výtahu, osvětlení společných prostor v domě, úklid společných prostor v domě, odvoz odpadních vod a čištění jímek, umožnění příjmu rozhlasového a televizního signálu a odvoz komunálního odpadu.</w:t>
      </w:r>
    </w:p>
    <w:p w14:paraId="3A954C64" w14:textId="77777777" w:rsidR="000F5B63" w:rsidRPr="00B239A2" w:rsidRDefault="00971C3E" w:rsidP="00CE54D8">
      <w:pPr>
        <w:pStyle w:val="Normlnweb"/>
        <w:numPr>
          <w:ilvl w:val="2"/>
          <w:numId w:val="128"/>
        </w:numPr>
        <w:tabs>
          <w:tab w:val="left" w:pos="142"/>
        </w:tabs>
        <w:spacing w:before="0" w:after="0" w:line="276" w:lineRule="auto"/>
        <w:ind w:left="0" w:firstLine="0"/>
        <w:jc w:val="both"/>
        <w:rPr>
          <w:rFonts w:eastAsia="Times New Roman" w:cstheme="minorHAnsi"/>
          <w:sz w:val="22"/>
          <w:szCs w:val="22"/>
        </w:rPr>
      </w:pPr>
      <w:r w:rsidRPr="00CE54D8">
        <w:rPr>
          <w:rFonts w:cstheme="minorHAnsi"/>
          <w:sz w:val="22"/>
          <w:szCs w:val="22"/>
        </w:rPr>
        <w:t>D</w:t>
      </w:r>
      <w:r w:rsidR="00B57414" w:rsidRPr="00B57414">
        <w:rPr>
          <w:rFonts w:cstheme="minorHAnsi"/>
          <w:sz w:val="22"/>
          <w:szCs w:val="22"/>
        </w:rPr>
        <w:t>ružstvo</w:t>
      </w:r>
      <w:r w:rsidR="00B57414" w:rsidRPr="00B57414">
        <w:rPr>
          <w:rFonts w:eastAsia="Times New Roman" w:cstheme="minorHAnsi"/>
          <w:sz w:val="22"/>
          <w:szCs w:val="22"/>
        </w:rPr>
        <w:t xml:space="preserve"> má právo požadovat na nájemcích placení záloh na úhradu nákladů na služby. O výši záloh rozhoduje </w:t>
      </w:r>
      <w:r w:rsidR="00B57414" w:rsidRPr="00FF02F3">
        <w:rPr>
          <w:rFonts w:eastAsia="Times New Roman" w:cstheme="minorHAnsi"/>
          <w:sz w:val="22"/>
          <w:szCs w:val="22"/>
        </w:rPr>
        <w:t>představenstvo</w:t>
      </w:r>
      <w:r w:rsidR="00B57414" w:rsidRPr="00B57414">
        <w:rPr>
          <w:rFonts w:eastAsia="Times New Roman" w:cstheme="minorHAnsi"/>
          <w:sz w:val="22"/>
          <w:szCs w:val="22"/>
        </w:rPr>
        <w:t>, pokud si rozhodnutí nevyhradí členská schůze. Zpravidla se měsíční zálohy za jednotlivé služby určují jako měsíční podíl z předpokládaných ročních nákladů na služby z uplynulého roku, nebo podle posledního zúčtovacího období, anebo z nákladů odvozených z předpokládaných cen běžného roku.</w:t>
      </w:r>
    </w:p>
    <w:p w14:paraId="0CA06967" w14:textId="77777777" w:rsidR="00F36FDE" w:rsidRPr="00B239A2" w:rsidRDefault="00B57414" w:rsidP="00CE54D8">
      <w:pPr>
        <w:pStyle w:val="Normlnweb"/>
        <w:numPr>
          <w:ilvl w:val="2"/>
          <w:numId w:val="128"/>
        </w:numPr>
        <w:tabs>
          <w:tab w:val="left" w:pos="142"/>
        </w:tabs>
        <w:spacing w:before="0" w:after="0" w:line="276" w:lineRule="auto"/>
        <w:ind w:left="0" w:firstLine="0"/>
        <w:jc w:val="both"/>
        <w:rPr>
          <w:rFonts w:eastAsia="Times New Roman" w:cstheme="minorHAnsi"/>
          <w:sz w:val="22"/>
          <w:szCs w:val="22"/>
        </w:rPr>
      </w:pPr>
      <w:r w:rsidRPr="00FF02F3">
        <w:rPr>
          <w:rFonts w:eastAsia="Times New Roman" w:cstheme="minorHAnsi"/>
          <w:sz w:val="22"/>
          <w:szCs w:val="22"/>
        </w:rPr>
        <w:t>Představenstvo</w:t>
      </w:r>
      <w:r w:rsidRPr="00B57414">
        <w:rPr>
          <w:rFonts w:eastAsia="Times New Roman" w:cstheme="minorHAnsi"/>
          <w:sz w:val="22"/>
          <w:szCs w:val="22"/>
        </w:rPr>
        <w:t>, pokud si rozhodnutí nevyhradí členská schůze, má právo změnit v průběhu roku měsíční zálohu v míře odpovídající změně ceny služby nebo z dalších oprávněných důvodů, zejména změny rozsahu nebo kvality služby. Změněná měsíční záloha může být požadována nejdříve od prvního dne měsíce následujícího poté, co bylo nájemcům doručeno písemné oznámení nové výše zálohy. Změna výše měsíční zálohy musí být v oznámení řádně odůvodněna, jinak ke zvýšení zálohy nedojde.</w:t>
      </w:r>
    </w:p>
    <w:p w14:paraId="00F85C6E" w14:textId="77777777" w:rsidR="00E6439D" w:rsidRPr="00B239A2" w:rsidRDefault="00B57414" w:rsidP="00CE54D8">
      <w:pPr>
        <w:pStyle w:val="Normlnweb"/>
        <w:numPr>
          <w:ilvl w:val="2"/>
          <w:numId w:val="128"/>
        </w:numPr>
        <w:tabs>
          <w:tab w:val="left" w:pos="142"/>
        </w:tabs>
        <w:spacing w:before="0" w:after="0" w:line="276" w:lineRule="auto"/>
        <w:ind w:left="0" w:firstLine="0"/>
        <w:jc w:val="both"/>
        <w:rPr>
          <w:rFonts w:eastAsia="Times New Roman" w:cstheme="minorHAnsi"/>
          <w:b/>
          <w:sz w:val="22"/>
          <w:szCs w:val="22"/>
        </w:rPr>
      </w:pPr>
      <w:r w:rsidRPr="00B57414">
        <w:rPr>
          <w:rFonts w:eastAsia="Times New Roman" w:cstheme="minorHAnsi"/>
          <w:sz w:val="22"/>
          <w:szCs w:val="22"/>
        </w:rPr>
        <w:t xml:space="preserve">Způsob </w:t>
      </w:r>
      <w:r w:rsidR="00971C3E" w:rsidRPr="00971C3E">
        <w:rPr>
          <w:rFonts w:eastAsia="Times New Roman" w:cstheme="minorHAnsi"/>
          <w:sz w:val="22"/>
          <w:szCs w:val="22"/>
        </w:rPr>
        <w:t xml:space="preserve">rozúčtování nákladů na služby </w:t>
      </w:r>
      <w:r w:rsidR="00AE1458">
        <w:rPr>
          <w:rFonts w:eastAsia="Times New Roman" w:cstheme="minorHAnsi"/>
          <w:sz w:val="22"/>
          <w:szCs w:val="22"/>
        </w:rPr>
        <w:t xml:space="preserve">schvaluje </w:t>
      </w:r>
      <w:r w:rsidRPr="00FF02F3">
        <w:rPr>
          <w:rFonts w:eastAsia="Times New Roman" w:cstheme="minorHAnsi"/>
          <w:sz w:val="22"/>
          <w:szCs w:val="22"/>
        </w:rPr>
        <w:t>představenstvo</w:t>
      </w:r>
      <w:r w:rsidR="00AE1458">
        <w:rPr>
          <w:rFonts w:eastAsia="Times New Roman" w:cstheme="minorHAnsi"/>
          <w:sz w:val="22"/>
          <w:szCs w:val="22"/>
        </w:rPr>
        <w:t>, pokud</w:t>
      </w:r>
      <w:r w:rsidR="00971C3E" w:rsidRPr="00971C3E">
        <w:rPr>
          <w:rFonts w:eastAsia="Times New Roman" w:cstheme="minorHAnsi"/>
          <w:sz w:val="22"/>
          <w:szCs w:val="22"/>
        </w:rPr>
        <w:t xml:space="preserve"> zvláštní právní předpis nestanoví </w:t>
      </w:r>
      <w:r w:rsidRPr="00B57414">
        <w:rPr>
          <w:rFonts w:eastAsia="Times New Roman" w:cstheme="minorHAnsi"/>
          <w:sz w:val="22"/>
          <w:szCs w:val="22"/>
        </w:rPr>
        <w:t>jinak, jako např. v případě tepla a centralizovaného poskytování teplé vody. Pokud by způsob rozúčtování nebyl představenstvem schválen, rozúčtují se náklady na služby podle zvláštního právního předpisu.</w:t>
      </w:r>
    </w:p>
    <w:p w14:paraId="52FE8A6D" w14:textId="77777777" w:rsidR="00380035" w:rsidRPr="00B239A2" w:rsidRDefault="00380035" w:rsidP="0080731F">
      <w:pPr>
        <w:pStyle w:val="Odstavecseseznamem"/>
        <w:spacing w:line="276" w:lineRule="auto"/>
        <w:rPr>
          <w:rFonts w:eastAsia="Times New Roman" w:cstheme="minorHAnsi"/>
          <w:sz w:val="22"/>
          <w:szCs w:val="22"/>
        </w:rPr>
      </w:pPr>
    </w:p>
    <w:p w14:paraId="0A1166B9" w14:textId="77777777" w:rsidR="000F5B63" w:rsidRPr="00B239A2" w:rsidRDefault="00B57414" w:rsidP="00414797">
      <w:pPr>
        <w:pStyle w:val="Nadpis2"/>
        <w:numPr>
          <w:ilvl w:val="1"/>
          <w:numId w:val="15"/>
        </w:numPr>
        <w:tabs>
          <w:tab w:val="left" w:pos="142"/>
        </w:tabs>
        <w:spacing w:line="276" w:lineRule="auto"/>
        <w:ind w:left="0" w:firstLine="0"/>
        <w:jc w:val="both"/>
        <w:rPr>
          <w:rFonts w:eastAsia="Times New Roman" w:cstheme="minorHAnsi"/>
          <w:b/>
        </w:rPr>
      </w:pPr>
      <w:bookmarkStart w:id="195" w:name="_Toc382912731"/>
      <w:bookmarkStart w:id="196" w:name="_Toc385582888"/>
      <w:bookmarkStart w:id="197" w:name="_Toc77951212"/>
      <w:r w:rsidRPr="00B57414">
        <w:rPr>
          <w:rFonts w:eastAsia="Times New Roman" w:cstheme="minorHAnsi"/>
          <w:b/>
        </w:rPr>
        <w:t>Základní práva a povinnosti Družstva jako pronajímatele druž</w:t>
      </w:r>
      <w:r w:rsidR="00971C3E" w:rsidRPr="00971C3E">
        <w:rPr>
          <w:rFonts w:eastAsia="Times New Roman" w:cstheme="minorHAnsi"/>
          <w:b/>
        </w:rPr>
        <w:t>st</w:t>
      </w:r>
      <w:r w:rsidRPr="00B57414">
        <w:rPr>
          <w:rFonts w:eastAsia="Times New Roman" w:cstheme="minorHAnsi"/>
          <w:b/>
        </w:rPr>
        <w:t>evního bytu</w:t>
      </w:r>
      <w:bookmarkEnd w:id="195"/>
      <w:bookmarkEnd w:id="196"/>
      <w:bookmarkEnd w:id="197"/>
    </w:p>
    <w:p w14:paraId="589E6E18" w14:textId="77777777" w:rsidR="00380035" w:rsidRPr="00B239A2" w:rsidRDefault="00380035" w:rsidP="0080731F">
      <w:pPr>
        <w:spacing w:after="0" w:line="276" w:lineRule="auto"/>
        <w:rPr>
          <w:rFonts w:cstheme="minorHAnsi"/>
          <w:sz w:val="22"/>
          <w:szCs w:val="22"/>
        </w:rPr>
      </w:pPr>
    </w:p>
    <w:p w14:paraId="50F272F9" w14:textId="77777777" w:rsidR="000F5B63" w:rsidRPr="00B239A2" w:rsidRDefault="00D1356E" w:rsidP="00CE54D8">
      <w:pPr>
        <w:pStyle w:val="Normlnweb"/>
        <w:numPr>
          <w:ilvl w:val="2"/>
          <w:numId w:val="129"/>
        </w:numPr>
        <w:tabs>
          <w:tab w:val="left" w:pos="142"/>
        </w:tabs>
        <w:spacing w:before="0" w:after="0" w:line="276" w:lineRule="auto"/>
        <w:ind w:left="0" w:firstLine="0"/>
        <w:jc w:val="both"/>
        <w:rPr>
          <w:rFonts w:cstheme="minorHAnsi"/>
          <w:sz w:val="22"/>
          <w:szCs w:val="22"/>
        </w:rPr>
      </w:pPr>
      <w:r w:rsidRPr="00D1356E">
        <w:rPr>
          <w:rFonts w:cstheme="minorHAnsi"/>
          <w:sz w:val="22"/>
          <w:szCs w:val="22"/>
        </w:rPr>
        <w:t xml:space="preserve">Družstvo </w:t>
      </w:r>
      <w:r w:rsidR="00B57414" w:rsidRPr="00B57414">
        <w:rPr>
          <w:rFonts w:cstheme="minorHAnsi"/>
          <w:sz w:val="22"/>
          <w:szCs w:val="22"/>
        </w:rPr>
        <w:t>má právo vyžadovat od všech členů Družstva řádné plnění jejich povinností, které jsou v souladu s platnými zákony, ustanoveními těchto stanov, usneseními orgánů Družstva a dalšími interními předpisy</w:t>
      </w:r>
      <w:r w:rsidR="00B57414" w:rsidRPr="00B57414">
        <w:rPr>
          <w:rStyle w:val="Odkaznakoment"/>
          <w:rFonts w:cstheme="minorHAnsi"/>
          <w:sz w:val="22"/>
          <w:szCs w:val="22"/>
        </w:rPr>
        <w:t xml:space="preserve"> </w:t>
      </w:r>
      <w:r w:rsidR="00B57414" w:rsidRPr="00B57414">
        <w:rPr>
          <w:rFonts w:cstheme="minorHAnsi"/>
          <w:sz w:val="22"/>
          <w:szCs w:val="22"/>
        </w:rPr>
        <w:t>Družstva.</w:t>
      </w:r>
      <w:r w:rsidR="00B57414" w:rsidRPr="00B57414">
        <w:rPr>
          <w:rFonts w:cstheme="minorHAnsi"/>
          <w:sz w:val="22"/>
          <w:szCs w:val="22"/>
        </w:rPr>
        <w:tab/>
      </w:r>
    </w:p>
    <w:p w14:paraId="003195A6" w14:textId="77777777" w:rsidR="00735269" w:rsidRPr="00B239A2" w:rsidRDefault="00D1356E" w:rsidP="00CE54D8">
      <w:pPr>
        <w:pStyle w:val="Normlnweb"/>
        <w:numPr>
          <w:ilvl w:val="2"/>
          <w:numId w:val="129"/>
        </w:numPr>
        <w:tabs>
          <w:tab w:val="left" w:pos="142"/>
        </w:tabs>
        <w:spacing w:before="0" w:after="0" w:line="276" w:lineRule="auto"/>
        <w:ind w:left="0" w:firstLine="0"/>
        <w:jc w:val="both"/>
        <w:rPr>
          <w:rFonts w:eastAsia="Times New Roman" w:cstheme="minorHAnsi"/>
          <w:sz w:val="22"/>
          <w:szCs w:val="22"/>
        </w:rPr>
      </w:pPr>
      <w:r w:rsidRPr="00D1356E">
        <w:rPr>
          <w:rFonts w:eastAsia="Times New Roman" w:cstheme="minorHAnsi"/>
          <w:sz w:val="22"/>
          <w:szCs w:val="22"/>
        </w:rPr>
        <w:t xml:space="preserve">Družstvo </w:t>
      </w:r>
      <w:r w:rsidR="00B57414" w:rsidRPr="00B57414">
        <w:rPr>
          <w:rFonts w:eastAsia="Times New Roman" w:cstheme="minorHAnsi"/>
          <w:sz w:val="22"/>
          <w:szCs w:val="22"/>
        </w:rPr>
        <w:t>je povinno umožnit uplatňování základních práv člena podle odstavce</w:t>
      </w:r>
      <w:r w:rsidR="0056117B">
        <w:rPr>
          <w:rFonts w:eastAsia="Times New Roman" w:cstheme="minorHAnsi"/>
          <w:sz w:val="22"/>
          <w:szCs w:val="22"/>
        </w:rPr>
        <w:t xml:space="preserve"> </w:t>
      </w:r>
      <w:r w:rsidR="00BA20C2">
        <w:rPr>
          <w:rFonts w:eastAsia="Times New Roman" w:cstheme="minorHAnsi"/>
          <w:sz w:val="22"/>
          <w:szCs w:val="22"/>
        </w:rPr>
        <w:fldChar w:fldCharType="begin"/>
      </w:r>
      <w:r w:rsidR="0056117B">
        <w:rPr>
          <w:rFonts w:eastAsia="Times New Roman" w:cstheme="minorHAnsi"/>
          <w:sz w:val="22"/>
          <w:szCs w:val="22"/>
        </w:rPr>
        <w:instrText xml:space="preserve"> REF _Ref77884068 \r \h </w:instrText>
      </w:r>
      <w:r w:rsidR="00BA20C2">
        <w:rPr>
          <w:rFonts w:eastAsia="Times New Roman" w:cstheme="minorHAnsi"/>
          <w:sz w:val="22"/>
          <w:szCs w:val="22"/>
        </w:rPr>
      </w:r>
      <w:r w:rsidR="00BA20C2">
        <w:rPr>
          <w:rFonts w:eastAsia="Times New Roman" w:cstheme="minorHAnsi"/>
          <w:sz w:val="22"/>
          <w:szCs w:val="22"/>
        </w:rPr>
        <w:fldChar w:fldCharType="separate"/>
      </w:r>
      <w:r w:rsidR="007A0041">
        <w:rPr>
          <w:rFonts w:eastAsia="Times New Roman" w:cstheme="minorHAnsi"/>
          <w:sz w:val="22"/>
          <w:szCs w:val="22"/>
        </w:rPr>
        <w:t>4.1.3</w:t>
      </w:r>
      <w:r w:rsidR="00BA20C2">
        <w:rPr>
          <w:rFonts w:eastAsia="Times New Roman" w:cstheme="minorHAnsi"/>
          <w:sz w:val="22"/>
          <w:szCs w:val="22"/>
        </w:rPr>
        <w:fldChar w:fldCharType="end"/>
      </w:r>
      <w:r w:rsidR="00B57414" w:rsidRPr="00B57414">
        <w:rPr>
          <w:rFonts w:eastAsia="Times New Roman" w:cstheme="minorHAnsi"/>
          <w:sz w:val="22"/>
          <w:szCs w:val="22"/>
        </w:rPr>
        <w:t xml:space="preserve"> a uplatňovat ve své činnosti dodržování a plnění základních povinností člena podle odstavce </w:t>
      </w:r>
      <w:r w:rsidR="00BA20C2">
        <w:rPr>
          <w:rFonts w:eastAsia="Times New Roman" w:cstheme="minorHAnsi"/>
          <w:sz w:val="22"/>
          <w:szCs w:val="22"/>
        </w:rPr>
        <w:fldChar w:fldCharType="begin"/>
      </w:r>
      <w:r w:rsidR="0056117B">
        <w:rPr>
          <w:rFonts w:eastAsia="Times New Roman" w:cstheme="minorHAnsi"/>
          <w:sz w:val="22"/>
          <w:szCs w:val="22"/>
        </w:rPr>
        <w:instrText xml:space="preserve"> REF _Ref378682488 \r \h </w:instrText>
      </w:r>
      <w:r w:rsidR="00BA20C2">
        <w:rPr>
          <w:rFonts w:eastAsia="Times New Roman" w:cstheme="minorHAnsi"/>
          <w:sz w:val="22"/>
          <w:szCs w:val="22"/>
        </w:rPr>
      </w:r>
      <w:r w:rsidR="00BA20C2">
        <w:rPr>
          <w:rFonts w:eastAsia="Times New Roman" w:cstheme="minorHAnsi"/>
          <w:sz w:val="22"/>
          <w:szCs w:val="22"/>
        </w:rPr>
        <w:fldChar w:fldCharType="separate"/>
      </w:r>
      <w:r w:rsidR="007A0041">
        <w:rPr>
          <w:rFonts w:eastAsia="Times New Roman" w:cstheme="minorHAnsi"/>
          <w:sz w:val="22"/>
          <w:szCs w:val="22"/>
        </w:rPr>
        <w:t>4.1.4</w:t>
      </w:r>
      <w:r w:rsidR="00BA20C2">
        <w:rPr>
          <w:rFonts w:eastAsia="Times New Roman" w:cstheme="minorHAnsi"/>
          <w:sz w:val="22"/>
          <w:szCs w:val="22"/>
        </w:rPr>
        <w:fldChar w:fldCharType="end"/>
      </w:r>
      <w:r w:rsidR="00B57414" w:rsidRPr="00B57414">
        <w:rPr>
          <w:rFonts w:eastAsia="Times New Roman" w:cstheme="minorHAnsi"/>
          <w:sz w:val="22"/>
          <w:szCs w:val="22"/>
        </w:rPr>
        <w:t>.</w:t>
      </w:r>
    </w:p>
    <w:p w14:paraId="0946B6F5" w14:textId="77777777" w:rsidR="00FF478F" w:rsidRPr="00B239A2" w:rsidRDefault="00D1356E" w:rsidP="00CE54D8">
      <w:pPr>
        <w:pStyle w:val="Normlnweb"/>
        <w:numPr>
          <w:ilvl w:val="2"/>
          <w:numId w:val="129"/>
        </w:numPr>
        <w:tabs>
          <w:tab w:val="left" w:pos="142"/>
        </w:tabs>
        <w:spacing w:before="0" w:after="0" w:line="276" w:lineRule="auto"/>
        <w:ind w:left="0" w:firstLine="0"/>
        <w:jc w:val="both"/>
        <w:rPr>
          <w:rFonts w:cstheme="minorHAnsi"/>
          <w:sz w:val="22"/>
          <w:szCs w:val="22"/>
        </w:rPr>
      </w:pPr>
      <w:bookmarkStart w:id="198" w:name="_Ref378682807"/>
      <w:r w:rsidRPr="00CE54D8">
        <w:rPr>
          <w:rFonts w:eastAsia="Times New Roman" w:cstheme="minorHAnsi"/>
          <w:sz w:val="22"/>
          <w:szCs w:val="22"/>
        </w:rPr>
        <w:t>Družstvo má právo provádět stavební úpravy a jiné podstatné změny v bytě pouze</w:t>
      </w:r>
      <w:r w:rsidR="00D70901" w:rsidRPr="00CE54D8">
        <w:rPr>
          <w:rFonts w:eastAsia="Times New Roman" w:cstheme="minorHAnsi"/>
          <w:sz w:val="22"/>
          <w:szCs w:val="22"/>
        </w:rPr>
        <w:t xml:space="preserve"> </w:t>
      </w:r>
      <w:r w:rsidRPr="00CE54D8">
        <w:rPr>
          <w:rFonts w:eastAsia="Times New Roman" w:cstheme="minorHAnsi"/>
          <w:sz w:val="22"/>
          <w:szCs w:val="22"/>
        </w:rPr>
        <w:t>se</w:t>
      </w:r>
      <w:r w:rsidR="00D70901" w:rsidRPr="00CE54D8">
        <w:rPr>
          <w:rFonts w:eastAsia="Times New Roman" w:cstheme="minorHAnsi"/>
          <w:sz w:val="22"/>
          <w:szCs w:val="22"/>
        </w:rPr>
        <w:t xml:space="preserve"> </w:t>
      </w:r>
      <w:r w:rsidRPr="00CE54D8">
        <w:rPr>
          <w:rFonts w:eastAsia="Times New Roman" w:cstheme="minorHAnsi"/>
          <w:sz w:val="22"/>
          <w:szCs w:val="22"/>
        </w:rPr>
        <w:t>souhlasem</w:t>
      </w:r>
      <w:r w:rsidRPr="00D1356E">
        <w:rPr>
          <w:rFonts w:cstheme="minorHAnsi"/>
          <w:sz w:val="22"/>
          <w:szCs w:val="22"/>
        </w:rPr>
        <w:t xml:space="preserve"> člena </w:t>
      </w:r>
      <w:r w:rsidR="00B57414" w:rsidRPr="00B57414">
        <w:rPr>
          <w:rFonts w:cstheme="minorHAnsi"/>
          <w:sz w:val="22"/>
          <w:szCs w:val="22"/>
        </w:rPr>
        <w:t>Družstva. Člen Družstva smí souhlas odepřít jen z vážných důvodů. Provádí-li Družstvo úpravy na příkaz příslušného orgánu státní správy je člen Družstva povinen jejich provedení umožnit bez zbytečného odkladu, jinak odpovídá v plné výši za škodu, která nesplněním této povinnosti vznikla.</w:t>
      </w:r>
      <w:bookmarkEnd w:id="198"/>
    </w:p>
    <w:p w14:paraId="78E58A93" w14:textId="77777777" w:rsidR="00FF478F" w:rsidRPr="00B239A2" w:rsidRDefault="00971C3E" w:rsidP="00CE54D8">
      <w:pPr>
        <w:pStyle w:val="Normlnweb"/>
        <w:numPr>
          <w:ilvl w:val="2"/>
          <w:numId w:val="129"/>
        </w:numPr>
        <w:tabs>
          <w:tab w:val="left" w:pos="142"/>
        </w:tabs>
        <w:spacing w:before="0" w:after="0" w:line="276" w:lineRule="auto"/>
        <w:ind w:left="0" w:firstLine="0"/>
        <w:jc w:val="both"/>
        <w:rPr>
          <w:rFonts w:cstheme="minorHAnsi"/>
          <w:sz w:val="22"/>
          <w:szCs w:val="22"/>
        </w:rPr>
      </w:pPr>
      <w:r w:rsidRPr="00971C3E">
        <w:rPr>
          <w:rFonts w:cstheme="minorHAnsi"/>
          <w:sz w:val="22"/>
          <w:szCs w:val="22"/>
        </w:rPr>
        <w:t>D</w:t>
      </w:r>
      <w:r w:rsidR="00B57414" w:rsidRPr="00B57414">
        <w:rPr>
          <w:rFonts w:cstheme="minorHAnsi"/>
          <w:sz w:val="22"/>
          <w:szCs w:val="22"/>
        </w:rPr>
        <w:t>ružstvo je povinno informovat členy Družstva o potřebě provedení úprav uvedených v</w:t>
      </w:r>
      <w:r w:rsidR="00AF32A3">
        <w:rPr>
          <w:rFonts w:cstheme="minorHAnsi"/>
          <w:sz w:val="22"/>
          <w:szCs w:val="22"/>
        </w:rPr>
        <w:t> </w:t>
      </w:r>
      <w:r w:rsidR="00B57414" w:rsidRPr="00B57414">
        <w:rPr>
          <w:rFonts w:cstheme="minorHAnsi"/>
          <w:sz w:val="22"/>
          <w:szCs w:val="22"/>
        </w:rPr>
        <w:t>odstavci</w:t>
      </w:r>
      <w:r w:rsidR="00AF32A3">
        <w:rPr>
          <w:rFonts w:cstheme="minorHAnsi"/>
          <w:sz w:val="22"/>
          <w:szCs w:val="22"/>
        </w:rPr>
        <w:t xml:space="preserve"> </w:t>
      </w:r>
      <w:r w:rsidR="00BA20C2">
        <w:rPr>
          <w:rFonts w:cstheme="minorHAnsi"/>
          <w:sz w:val="22"/>
          <w:szCs w:val="22"/>
        </w:rPr>
        <w:fldChar w:fldCharType="begin"/>
      </w:r>
      <w:r w:rsidR="00AF32A3">
        <w:rPr>
          <w:rFonts w:cstheme="minorHAnsi"/>
          <w:sz w:val="22"/>
          <w:szCs w:val="22"/>
        </w:rPr>
        <w:instrText xml:space="preserve"> REF _Ref378682807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9.6.3</w:t>
      </w:r>
      <w:r w:rsidR="00BA20C2">
        <w:rPr>
          <w:rFonts w:cstheme="minorHAnsi"/>
          <w:sz w:val="22"/>
          <w:szCs w:val="22"/>
        </w:rPr>
        <w:fldChar w:fldCharType="end"/>
      </w:r>
      <w:r w:rsidR="00B57414" w:rsidRPr="00B57414">
        <w:rPr>
          <w:rFonts w:cstheme="minorHAnsi"/>
          <w:sz w:val="22"/>
          <w:szCs w:val="22"/>
        </w:rPr>
        <w:t xml:space="preserve"> těchto stanov, jakožto i o provedení oprav, rekonstrukcí a stavebních úprav v domě včetně jejich rozsahu a termínech provedení. Dále je Družstvo povinno informovat členy Družstva o způsobu výběru subjektu, který tyto práce provede (o zadání, podmínkách, průběhu a výsledku výběrového řízení) a dále o cenách, které bude Družstvo hradit za provedené práce.</w:t>
      </w:r>
    </w:p>
    <w:p w14:paraId="1902331D" w14:textId="77777777" w:rsidR="00FF478F" w:rsidRPr="00B239A2" w:rsidRDefault="00B57414" w:rsidP="00CE54D8">
      <w:pPr>
        <w:pStyle w:val="Normlnweb"/>
        <w:numPr>
          <w:ilvl w:val="2"/>
          <w:numId w:val="129"/>
        </w:numPr>
        <w:tabs>
          <w:tab w:val="left" w:pos="142"/>
        </w:tabs>
        <w:spacing w:before="0" w:after="0" w:line="276" w:lineRule="auto"/>
        <w:ind w:left="0" w:firstLine="0"/>
        <w:jc w:val="both"/>
        <w:rPr>
          <w:rFonts w:cstheme="minorHAnsi"/>
          <w:sz w:val="22"/>
          <w:szCs w:val="22"/>
        </w:rPr>
      </w:pPr>
      <w:r w:rsidRPr="00B57414">
        <w:rPr>
          <w:rFonts w:cstheme="minorHAnsi"/>
          <w:sz w:val="22"/>
          <w:szCs w:val="22"/>
        </w:rPr>
        <w:t>Družstvo je povinno důsledně kontrolovat činnost subjektů provádějících výše uvedené práce, zejména jejich průběh a kvalitu, a to, zda jsou v souladu se zpracovaným harmonogramem prací. Stejným způsobem Družstvo postupuje i v případě provádění oprav v bytech, k nimž je Družstvo povinno.</w:t>
      </w:r>
    </w:p>
    <w:p w14:paraId="046FA4B3" w14:textId="0BF597BC" w:rsidR="00FF478F" w:rsidRPr="00B239A2" w:rsidRDefault="00971C3E" w:rsidP="00CE54D8">
      <w:pPr>
        <w:pStyle w:val="Normlnweb"/>
        <w:numPr>
          <w:ilvl w:val="2"/>
          <w:numId w:val="129"/>
        </w:numPr>
        <w:tabs>
          <w:tab w:val="left" w:pos="142"/>
        </w:tabs>
        <w:spacing w:before="0" w:after="0" w:line="276" w:lineRule="auto"/>
        <w:ind w:left="0" w:firstLine="0"/>
        <w:jc w:val="both"/>
        <w:rPr>
          <w:rFonts w:cstheme="minorHAnsi"/>
          <w:sz w:val="22"/>
          <w:szCs w:val="22"/>
        </w:rPr>
      </w:pPr>
      <w:r w:rsidRPr="00E8621F">
        <w:rPr>
          <w:rFonts w:cstheme="minorHAnsi"/>
          <w:sz w:val="22"/>
          <w:szCs w:val="22"/>
        </w:rPr>
        <w:t>Družstvo</w:t>
      </w:r>
      <w:r w:rsidR="00D1650C">
        <w:rPr>
          <w:rFonts w:cstheme="minorHAnsi"/>
          <w:sz w:val="22"/>
          <w:szCs w:val="22"/>
        </w:rPr>
        <w:t xml:space="preserve"> </w:t>
      </w:r>
      <w:r w:rsidRPr="00E8621F">
        <w:rPr>
          <w:rFonts w:cstheme="minorHAnsi"/>
          <w:sz w:val="22"/>
          <w:szCs w:val="22"/>
        </w:rPr>
        <w:t xml:space="preserve">hradí opravy a údržbu pouze společných částí domu ve smyslu ust. § 1160 OZ, nařízení vlády č. 366/2013 Sb., o úpravě některých záležitostí souvisejících s bytovým spoluvlastnictvím, případně vymezených v prohlášení vlastníka o rozdělení práva k nemovité věci na vlastnické právo k jednotkám, bude-li ve vztahu k nemovitostem dle </w:t>
      </w:r>
      <w:r w:rsidR="0056117B">
        <w:rPr>
          <w:rFonts w:cstheme="minorHAnsi"/>
          <w:sz w:val="22"/>
          <w:szCs w:val="22"/>
        </w:rPr>
        <w:t xml:space="preserve">odstavce </w:t>
      </w:r>
      <w:r w:rsidR="00BA20C2">
        <w:rPr>
          <w:rFonts w:cstheme="minorHAnsi"/>
          <w:sz w:val="22"/>
          <w:szCs w:val="22"/>
        </w:rPr>
        <w:fldChar w:fldCharType="begin"/>
      </w:r>
      <w:r w:rsidR="0056117B">
        <w:rPr>
          <w:rFonts w:cstheme="minorHAnsi"/>
          <w:sz w:val="22"/>
          <w:szCs w:val="22"/>
        </w:rPr>
        <w:instrText xml:space="preserve"> REF _Ref77891082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2.4.6</w:t>
      </w:r>
      <w:r w:rsidR="00BA20C2">
        <w:rPr>
          <w:rFonts w:cstheme="minorHAnsi"/>
          <w:sz w:val="22"/>
          <w:szCs w:val="22"/>
        </w:rPr>
        <w:fldChar w:fldCharType="end"/>
      </w:r>
      <w:r w:rsidRPr="00E8621F">
        <w:rPr>
          <w:rFonts w:cstheme="minorHAnsi"/>
          <w:sz w:val="22"/>
          <w:szCs w:val="22"/>
        </w:rPr>
        <w:t xml:space="preserve"> těchto stanov, či některým z nich, vyhotoveno a vloženo do katastru nemovitostí.</w:t>
      </w:r>
      <w:r w:rsidRPr="00971C3E">
        <w:rPr>
          <w:rFonts w:cstheme="minorHAnsi"/>
          <w:sz w:val="22"/>
          <w:szCs w:val="22"/>
        </w:rPr>
        <w:t xml:space="preserve">  </w:t>
      </w:r>
    </w:p>
    <w:p w14:paraId="4A0E0D3E" w14:textId="77777777" w:rsidR="00704B9E" w:rsidRPr="00B239A2" w:rsidRDefault="00971C3E" w:rsidP="00CE54D8">
      <w:pPr>
        <w:pStyle w:val="Normlnweb"/>
        <w:numPr>
          <w:ilvl w:val="2"/>
          <w:numId w:val="129"/>
        </w:numPr>
        <w:tabs>
          <w:tab w:val="left" w:pos="142"/>
        </w:tabs>
        <w:spacing w:before="0" w:after="0" w:line="276" w:lineRule="auto"/>
        <w:ind w:left="0" w:firstLine="0"/>
        <w:jc w:val="both"/>
        <w:rPr>
          <w:rFonts w:cstheme="minorHAnsi"/>
          <w:sz w:val="22"/>
          <w:szCs w:val="22"/>
        </w:rPr>
      </w:pPr>
      <w:bookmarkStart w:id="199" w:name="_Ref77894098"/>
      <w:r w:rsidRPr="00971C3E">
        <w:rPr>
          <w:rFonts w:cstheme="minorHAnsi"/>
          <w:sz w:val="22"/>
          <w:szCs w:val="22"/>
        </w:rPr>
        <w:lastRenderedPageBreak/>
        <w:t xml:space="preserve">Člen Družstva </w:t>
      </w:r>
      <w:r w:rsidRPr="00E8621F">
        <w:rPr>
          <w:rFonts w:cstheme="minorHAnsi"/>
          <w:sz w:val="22"/>
          <w:szCs w:val="22"/>
        </w:rPr>
        <w:t>hradí veškeré opravy bytu a jeho vnitřního vybavení, pokud je toto vybavení součástí bytu</w:t>
      </w:r>
      <w:r w:rsidR="00E8621F">
        <w:rPr>
          <w:rFonts w:cstheme="minorHAnsi"/>
          <w:sz w:val="22"/>
          <w:szCs w:val="22"/>
        </w:rPr>
        <w:t xml:space="preserve">, </w:t>
      </w:r>
      <w:r w:rsidRPr="00E8621F">
        <w:rPr>
          <w:rFonts w:cstheme="minorHAnsi"/>
          <w:sz w:val="22"/>
          <w:szCs w:val="22"/>
        </w:rPr>
        <w:t>a to zejména:</w:t>
      </w:r>
      <w:bookmarkEnd w:id="199"/>
    </w:p>
    <w:p w14:paraId="181ECF6E" w14:textId="77777777" w:rsidR="00C04730" w:rsidRPr="00B239A2" w:rsidRDefault="00B57414" w:rsidP="00CE54D8">
      <w:pPr>
        <w:numPr>
          <w:ilvl w:val="0"/>
          <w:numId w:val="130"/>
        </w:numPr>
        <w:tabs>
          <w:tab w:val="left" w:pos="142"/>
        </w:tabs>
        <w:spacing w:after="0" w:line="276" w:lineRule="auto"/>
        <w:ind w:left="709" w:hanging="425"/>
        <w:jc w:val="both"/>
        <w:rPr>
          <w:rFonts w:cstheme="minorHAnsi"/>
          <w:sz w:val="22"/>
          <w:szCs w:val="22"/>
        </w:rPr>
      </w:pPr>
      <w:r w:rsidRPr="00B57414">
        <w:rPr>
          <w:rFonts w:cstheme="minorHAnsi"/>
          <w:sz w:val="22"/>
          <w:szCs w:val="22"/>
        </w:rPr>
        <w:t>opravy jednotlivých vrchních částí podlah, opravy podlahových krytin a výměny prahů a lišt,</w:t>
      </w:r>
    </w:p>
    <w:p w14:paraId="71086282" w14:textId="77777777" w:rsidR="00C04730" w:rsidRPr="00B239A2" w:rsidRDefault="00B57414" w:rsidP="00CE54D8">
      <w:pPr>
        <w:numPr>
          <w:ilvl w:val="0"/>
          <w:numId w:val="130"/>
        </w:numPr>
        <w:tabs>
          <w:tab w:val="left" w:pos="142"/>
        </w:tabs>
        <w:spacing w:after="0" w:line="276" w:lineRule="auto"/>
        <w:ind w:left="709" w:hanging="425"/>
        <w:jc w:val="both"/>
        <w:rPr>
          <w:rFonts w:cstheme="minorHAnsi"/>
          <w:sz w:val="22"/>
          <w:szCs w:val="22"/>
        </w:rPr>
      </w:pPr>
      <w:r w:rsidRPr="00B57414">
        <w:rPr>
          <w:rFonts w:cstheme="minorHAnsi"/>
          <w:sz w:val="22"/>
          <w:szCs w:val="22"/>
        </w:rPr>
        <w:t>opravy jednotlivých částí dveří a oken a jejich součástí, kování a klik, výměny zámků včetně elektronického otevírání vstupních dveří bytu a opravy kování, klik, rolet a žaluzií u oken zasahujících do vnitřního prostoru bytu,</w:t>
      </w:r>
    </w:p>
    <w:p w14:paraId="69B8143A" w14:textId="77777777" w:rsidR="00C04730" w:rsidRPr="00B239A2" w:rsidRDefault="00B57414" w:rsidP="00CE54D8">
      <w:pPr>
        <w:numPr>
          <w:ilvl w:val="0"/>
          <w:numId w:val="130"/>
        </w:numPr>
        <w:tabs>
          <w:tab w:val="left" w:pos="142"/>
        </w:tabs>
        <w:spacing w:after="0" w:line="276" w:lineRule="auto"/>
        <w:ind w:left="709" w:hanging="425"/>
        <w:jc w:val="both"/>
        <w:rPr>
          <w:rFonts w:cstheme="minorHAnsi"/>
          <w:sz w:val="22"/>
          <w:szCs w:val="22"/>
        </w:rPr>
      </w:pPr>
      <w:r w:rsidRPr="00B57414">
        <w:rPr>
          <w:rFonts w:cstheme="minorHAnsi"/>
          <w:sz w:val="22"/>
          <w:szCs w:val="22"/>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řídicích jednotek a spínačů ventilace, klimatizace a centrálního vysavače, opravy elektronických systémů zabezpečení a automatických hlásičů pohybu,</w:t>
      </w:r>
    </w:p>
    <w:p w14:paraId="55ECF0C7" w14:textId="77777777" w:rsidR="00C04730" w:rsidRPr="00B239A2" w:rsidRDefault="00B57414" w:rsidP="00CE54D8">
      <w:pPr>
        <w:numPr>
          <w:ilvl w:val="0"/>
          <w:numId w:val="130"/>
        </w:numPr>
        <w:tabs>
          <w:tab w:val="left" w:pos="142"/>
        </w:tabs>
        <w:spacing w:after="0" w:line="276" w:lineRule="auto"/>
        <w:ind w:left="709" w:hanging="425"/>
        <w:jc w:val="both"/>
        <w:rPr>
          <w:rFonts w:cstheme="minorHAnsi"/>
          <w:sz w:val="22"/>
          <w:szCs w:val="22"/>
        </w:rPr>
      </w:pPr>
      <w:r w:rsidRPr="00B57414">
        <w:rPr>
          <w:rFonts w:cstheme="minorHAnsi"/>
          <w:sz w:val="22"/>
          <w:szCs w:val="22"/>
        </w:rPr>
        <w:t>výměny uzavíracích ventilů u rozvodu plynu s výjimkou hlavního uzávěru pro byt,</w:t>
      </w:r>
    </w:p>
    <w:p w14:paraId="7DDDD7DC" w14:textId="77777777" w:rsidR="00C04730" w:rsidRPr="00B239A2" w:rsidRDefault="00B57414" w:rsidP="00CE54D8">
      <w:pPr>
        <w:numPr>
          <w:ilvl w:val="0"/>
          <w:numId w:val="130"/>
        </w:numPr>
        <w:tabs>
          <w:tab w:val="left" w:pos="142"/>
        </w:tabs>
        <w:spacing w:after="0" w:line="276" w:lineRule="auto"/>
        <w:ind w:left="709" w:hanging="425"/>
        <w:jc w:val="both"/>
        <w:rPr>
          <w:rFonts w:cstheme="minorHAnsi"/>
          <w:sz w:val="22"/>
          <w:szCs w:val="22"/>
        </w:rPr>
      </w:pPr>
      <w:r w:rsidRPr="00B57414">
        <w:rPr>
          <w:rFonts w:cstheme="minorHAnsi"/>
          <w:sz w:val="22"/>
          <w:szCs w:val="22"/>
        </w:rPr>
        <w:t>opravy a výměny uzavíracích armatur na rozvodech vody s výjimkou hlavního uzávěru pro byt, výměny sifonů a lapačů tuku,</w:t>
      </w:r>
    </w:p>
    <w:p w14:paraId="42AEFD65" w14:textId="77777777" w:rsidR="00C04730" w:rsidRPr="00B239A2" w:rsidRDefault="00B57414" w:rsidP="00CE54D8">
      <w:pPr>
        <w:numPr>
          <w:ilvl w:val="0"/>
          <w:numId w:val="130"/>
        </w:numPr>
        <w:tabs>
          <w:tab w:val="left" w:pos="142"/>
        </w:tabs>
        <w:spacing w:after="0" w:line="276" w:lineRule="auto"/>
        <w:ind w:left="709" w:hanging="425"/>
        <w:jc w:val="both"/>
        <w:rPr>
          <w:rFonts w:cstheme="minorHAnsi"/>
          <w:sz w:val="22"/>
          <w:szCs w:val="22"/>
        </w:rPr>
      </w:pPr>
      <w:r w:rsidRPr="00B57414">
        <w:rPr>
          <w:rFonts w:cstheme="minorHAnsi"/>
          <w:sz w:val="22"/>
          <w:szCs w:val="22"/>
        </w:rPr>
        <w:t>opravy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 individuální regulaci teploty,</w:t>
      </w:r>
    </w:p>
    <w:p w14:paraId="4E3BE9E0" w14:textId="77777777" w:rsidR="00C04730" w:rsidRPr="00B239A2" w:rsidRDefault="00B57414" w:rsidP="00CE54D8">
      <w:pPr>
        <w:numPr>
          <w:ilvl w:val="0"/>
          <w:numId w:val="130"/>
        </w:numPr>
        <w:tabs>
          <w:tab w:val="left" w:pos="142"/>
        </w:tabs>
        <w:spacing w:after="0" w:line="276" w:lineRule="auto"/>
        <w:ind w:left="709" w:hanging="425"/>
        <w:jc w:val="both"/>
        <w:rPr>
          <w:rFonts w:cstheme="minorHAnsi"/>
          <w:sz w:val="22"/>
          <w:szCs w:val="22"/>
        </w:rPr>
      </w:pPr>
      <w:r w:rsidRPr="00B57414">
        <w:rPr>
          <w:rFonts w:cstheme="minorHAnsi"/>
          <w:sz w:val="22"/>
          <w:szCs w:val="22"/>
        </w:rPr>
        <w:t>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w:t>
      </w:r>
    </w:p>
    <w:p w14:paraId="6B881C93" w14:textId="77777777" w:rsidR="00C04730" w:rsidRPr="00B239A2" w:rsidRDefault="00B57414" w:rsidP="00CE54D8">
      <w:pPr>
        <w:numPr>
          <w:ilvl w:val="0"/>
          <w:numId w:val="130"/>
        </w:numPr>
        <w:tabs>
          <w:tab w:val="left" w:pos="142"/>
        </w:tabs>
        <w:spacing w:after="0" w:line="276" w:lineRule="auto"/>
        <w:ind w:left="709" w:hanging="425"/>
        <w:jc w:val="both"/>
        <w:rPr>
          <w:rFonts w:cstheme="minorHAnsi"/>
          <w:sz w:val="22"/>
          <w:szCs w:val="22"/>
        </w:rPr>
      </w:pPr>
      <w:r w:rsidRPr="00B57414">
        <w:rPr>
          <w:rFonts w:cstheme="minorHAnsi"/>
          <w:sz w:val="22"/>
          <w:szCs w:val="22"/>
        </w:rPr>
        <w:t>opravy kamen na pevná paliva, plyn a elektřinu, kouřovodů, kotlů etážového topení na elektřinu, kapalná a plynná paliva, kouřovodů a uzavíracích a regulačních armatur a ovládacích termostatů etážového topení, opravy radiátorů ústředního topení,</w:t>
      </w:r>
    </w:p>
    <w:p w14:paraId="5FBD2A50" w14:textId="77777777" w:rsidR="00C04730" w:rsidRPr="00B239A2" w:rsidRDefault="00B57414" w:rsidP="00CE54D8">
      <w:pPr>
        <w:numPr>
          <w:ilvl w:val="0"/>
          <w:numId w:val="130"/>
        </w:numPr>
        <w:tabs>
          <w:tab w:val="left" w:pos="142"/>
        </w:tabs>
        <w:spacing w:after="0" w:line="276" w:lineRule="auto"/>
        <w:ind w:left="709" w:hanging="425"/>
        <w:jc w:val="both"/>
        <w:rPr>
          <w:rFonts w:cstheme="minorHAnsi"/>
          <w:sz w:val="22"/>
          <w:szCs w:val="22"/>
        </w:rPr>
      </w:pPr>
      <w:r w:rsidRPr="00B57414">
        <w:rPr>
          <w:rFonts w:eastAsia="Times New Roman" w:cstheme="minorHAnsi"/>
          <w:sz w:val="22"/>
          <w:szCs w:val="22"/>
        </w:rPr>
        <w:t>opravy keramických obkladů v koupelně i kuchyni, opravy vnitřních nátěrů a výmaleb.</w:t>
      </w:r>
    </w:p>
    <w:p w14:paraId="770D2317" w14:textId="77777777" w:rsidR="00704B9E" w:rsidRPr="00B239A2" w:rsidRDefault="00B57414" w:rsidP="00CE54D8">
      <w:pPr>
        <w:pStyle w:val="Normlnweb"/>
        <w:numPr>
          <w:ilvl w:val="2"/>
          <w:numId w:val="129"/>
        </w:numPr>
        <w:tabs>
          <w:tab w:val="left" w:pos="142"/>
        </w:tabs>
        <w:spacing w:before="0" w:after="0" w:line="276" w:lineRule="auto"/>
        <w:ind w:left="0" w:firstLine="0"/>
        <w:jc w:val="both"/>
        <w:rPr>
          <w:rFonts w:cstheme="minorHAnsi"/>
          <w:sz w:val="22"/>
          <w:szCs w:val="22"/>
        </w:rPr>
      </w:pPr>
      <w:r w:rsidRPr="00B57414">
        <w:rPr>
          <w:rFonts w:cstheme="minorHAnsi"/>
          <w:sz w:val="22"/>
          <w:szCs w:val="22"/>
        </w:rPr>
        <w:t xml:space="preserve">Člen družstva hradí výměny součástí </w:t>
      </w:r>
      <w:r w:rsidR="00971C3E" w:rsidRPr="00E8621F">
        <w:rPr>
          <w:rFonts w:cstheme="minorHAnsi"/>
          <w:sz w:val="22"/>
          <w:szCs w:val="22"/>
        </w:rPr>
        <w:t>bytu</w:t>
      </w:r>
      <w:r w:rsidRPr="00B57414">
        <w:rPr>
          <w:rFonts w:cstheme="minorHAnsi"/>
          <w:sz w:val="22"/>
          <w:szCs w:val="22"/>
        </w:rPr>
        <w:t xml:space="preserve"> a předmětů uvedených v odst. </w:t>
      </w:r>
      <w:r w:rsidR="00BA20C2">
        <w:rPr>
          <w:rFonts w:cstheme="minorHAnsi"/>
          <w:sz w:val="22"/>
          <w:szCs w:val="22"/>
        </w:rPr>
        <w:fldChar w:fldCharType="begin"/>
      </w:r>
      <w:r w:rsidR="0056117B">
        <w:rPr>
          <w:rFonts w:cstheme="minorHAnsi"/>
          <w:sz w:val="22"/>
          <w:szCs w:val="22"/>
        </w:rPr>
        <w:instrText xml:space="preserve"> REF _Ref77894098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9.6.7</w:t>
      </w:r>
      <w:r w:rsidR="00BA20C2">
        <w:rPr>
          <w:rFonts w:cstheme="minorHAnsi"/>
          <w:sz w:val="22"/>
          <w:szCs w:val="22"/>
        </w:rPr>
        <w:fldChar w:fldCharType="end"/>
      </w:r>
      <w:r w:rsidR="0056117B">
        <w:rPr>
          <w:rFonts w:cstheme="minorHAnsi"/>
          <w:sz w:val="22"/>
          <w:szCs w:val="22"/>
        </w:rPr>
        <w:t xml:space="preserve"> </w:t>
      </w:r>
      <w:r w:rsidR="00971C3E" w:rsidRPr="00E8621F">
        <w:rPr>
          <w:rFonts w:cstheme="minorHAnsi"/>
          <w:sz w:val="22"/>
          <w:szCs w:val="22"/>
        </w:rPr>
        <w:t>tohoto článku</w:t>
      </w:r>
      <w:r w:rsidRPr="00B57414">
        <w:rPr>
          <w:rFonts w:cstheme="minorHAnsi"/>
          <w:sz w:val="22"/>
          <w:szCs w:val="22"/>
        </w:rPr>
        <w:t>.</w:t>
      </w:r>
    </w:p>
    <w:p w14:paraId="4E081600" w14:textId="77777777" w:rsidR="00704B9E" w:rsidRPr="00B239A2" w:rsidRDefault="00971C3E" w:rsidP="00CE54D8">
      <w:pPr>
        <w:pStyle w:val="Normlnweb"/>
        <w:numPr>
          <w:ilvl w:val="2"/>
          <w:numId w:val="129"/>
        </w:numPr>
        <w:tabs>
          <w:tab w:val="left" w:pos="142"/>
        </w:tabs>
        <w:spacing w:before="0" w:after="0" w:line="276" w:lineRule="auto"/>
        <w:ind w:left="0" w:firstLine="0"/>
        <w:jc w:val="both"/>
        <w:rPr>
          <w:rFonts w:cstheme="minorHAnsi"/>
          <w:sz w:val="22"/>
          <w:szCs w:val="22"/>
        </w:rPr>
      </w:pPr>
      <w:r w:rsidRPr="00971C3E">
        <w:rPr>
          <w:rFonts w:cstheme="minorHAnsi"/>
          <w:sz w:val="22"/>
          <w:szCs w:val="22"/>
        </w:rPr>
        <w:t>Byt je ohraničen takto:</w:t>
      </w:r>
    </w:p>
    <w:p w14:paraId="2740E687" w14:textId="77777777" w:rsidR="00C04730" w:rsidRPr="00B239A2" w:rsidRDefault="00971C3E" w:rsidP="00CE54D8">
      <w:pPr>
        <w:numPr>
          <w:ilvl w:val="0"/>
          <w:numId w:val="131"/>
        </w:numPr>
        <w:tabs>
          <w:tab w:val="left" w:pos="142"/>
        </w:tabs>
        <w:spacing w:after="0" w:line="276" w:lineRule="auto"/>
        <w:ind w:left="709" w:hanging="425"/>
        <w:jc w:val="both"/>
        <w:rPr>
          <w:rFonts w:cstheme="minorHAnsi"/>
          <w:sz w:val="22"/>
          <w:szCs w:val="22"/>
        </w:rPr>
      </w:pPr>
      <w:r w:rsidRPr="00971C3E">
        <w:rPr>
          <w:rFonts w:cstheme="minorHAnsi"/>
          <w:sz w:val="22"/>
          <w:szCs w:val="22"/>
        </w:rPr>
        <w:t>závitem vodoměrů rozvodů teplé a studené vody na straně připojení k bytu,</w:t>
      </w:r>
    </w:p>
    <w:p w14:paraId="7FD88B6D" w14:textId="77777777" w:rsidR="00380824" w:rsidRPr="00B239A2" w:rsidRDefault="00971C3E" w:rsidP="00CE54D8">
      <w:pPr>
        <w:numPr>
          <w:ilvl w:val="0"/>
          <w:numId w:val="131"/>
        </w:numPr>
        <w:tabs>
          <w:tab w:val="left" w:pos="142"/>
        </w:tabs>
        <w:spacing w:after="0" w:line="276" w:lineRule="auto"/>
        <w:ind w:left="709" w:hanging="425"/>
        <w:jc w:val="both"/>
        <w:rPr>
          <w:rFonts w:cstheme="minorHAnsi"/>
          <w:sz w:val="22"/>
          <w:szCs w:val="22"/>
        </w:rPr>
      </w:pPr>
      <w:r w:rsidRPr="00971C3E">
        <w:rPr>
          <w:rFonts w:cstheme="minorHAnsi"/>
          <w:sz w:val="22"/>
          <w:szCs w:val="22"/>
        </w:rPr>
        <w:t>hrdly tvarovky hlavního odpadního stoupacího potrubí,</w:t>
      </w:r>
    </w:p>
    <w:p w14:paraId="3169D241" w14:textId="77777777" w:rsidR="00380824" w:rsidRPr="00B239A2" w:rsidRDefault="00971C3E" w:rsidP="00CE54D8">
      <w:pPr>
        <w:numPr>
          <w:ilvl w:val="0"/>
          <w:numId w:val="131"/>
        </w:numPr>
        <w:tabs>
          <w:tab w:val="left" w:pos="142"/>
        </w:tabs>
        <w:spacing w:after="0" w:line="276" w:lineRule="auto"/>
        <w:ind w:left="709" w:hanging="425"/>
        <w:jc w:val="both"/>
        <w:rPr>
          <w:rFonts w:cstheme="minorHAnsi"/>
          <w:sz w:val="22"/>
          <w:szCs w:val="22"/>
        </w:rPr>
      </w:pPr>
      <w:r w:rsidRPr="00971C3E">
        <w:rPr>
          <w:rFonts w:cstheme="minorHAnsi"/>
          <w:sz w:val="22"/>
          <w:szCs w:val="22"/>
        </w:rPr>
        <w:t>závitem konce potrubí rozvodu ústředního vytápění,</w:t>
      </w:r>
    </w:p>
    <w:p w14:paraId="43B3D29E" w14:textId="77777777" w:rsidR="00380824" w:rsidRPr="00B239A2" w:rsidRDefault="00971C3E" w:rsidP="00CE54D8">
      <w:pPr>
        <w:numPr>
          <w:ilvl w:val="0"/>
          <w:numId w:val="131"/>
        </w:numPr>
        <w:tabs>
          <w:tab w:val="left" w:pos="142"/>
        </w:tabs>
        <w:spacing w:after="0" w:line="276" w:lineRule="auto"/>
        <w:ind w:left="709" w:hanging="425"/>
        <w:jc w:val="both"/>
        <w:rPr>
          <w:rFonts w:cstheme="minorHAnsi"/>
          <w:sz w:val="22"/>
          <w:szCs w:val="22"/>
        </w:rPr>
      </w:pPr>
      <w:r w:rsidRPr="00971C3E">
        <w:rPr>
          <w:rFonts w:cstheme="minorHAnsi"/>
          <w:sz w:val="22"/>
          <w:szCs w:val="22"/>
        </w:rPr>
        <w:t>přívodem 230/400V ke svorkám hlavního jističe elektroinstalace za elektroměrem bytu (včetně jističů),</w:t>
      </w:r>
    </w:p>
    <w:p w14:paraId="64A3CA6B" w14:textId="77777777" w:rsidR="00380824" w:rsidRPr="00B239A2" w:rsidRDefault="00971C3E" w:rsidP="00CE54D8">
      <w:pPr>
        <w:numPr>
          <w:ilvl w:val="0"/>
          <w:numId w:val="131"/>
        </w:numPr>
        <w:tabs>
          <w:tab w:val="left" w:pos="142"/>
        </w:tabs>
        <w:spacing w:after="0" w:line="276" w:lineRule="auto"/>
        <w:ind w:left="709" w:hanging="425"/>
        <w:jc w:val="both"/>
        <w:rPr>
          <w:rFonts w:cstheme="minorHAnsi"/>
          <w:sz w:val="22"/>
          <w:szCs w:val="22"/>
        </w:rPr>
      </w:pPr>
      <w:r w:rsidRPr="00971C3E">
        <w:rPr>
          <w:rFonts w:cstheme="minorHAnsi"/>
          <w:sz w:val="22"/>
          <w:szCs w:val="22"/>
        </w:rPr>
        <w:t>přívodem slaboproudého rozvodu ke svorkám zvonku a domácího telefonu (jsou-li součástí bytu),</w:t>
      </w:r>
    </w:p>
    <w:p w14:paraId="7A994E99" w14:textId="77777777" w:rsidR="00380824" w:rsidRPr="00CE54D8" w:rsidRDefault="00971C3E" w:rsidP="00CE54D8">
      <w:pPr>
        <w:numPr>
          <w:ilvl w:val="0"/>
          <w:numId w:val="131"/>
        </w:numPr>
        <w:tabs>
          <w:tab w:val="left" w:pos="142"/>
        </w:tabs>
        <w:spacing w:after="0" w:line="276" w:lineRule="auto"/>
        <w:ind w:left="709" w:hanging="425"/>
        <w:jc w:val="both"/>
        <w:rPr>
          <w:rFonts w:eastAsia="Times New Roman" w:cstheme="minorHAnsi"/>
          <w:sz w:val="22"/>
          <w:szCs w:val="22"/>
        </w:rPr>
      </w:pPr>
      <w:r w:rsidRPr="00CE54D8">
        <w:rPr>
          <w:rFonts w:eastAsia="Times New Roman" w:cstheme="minorHAnsi"/>
          <w:sz w:val="22"/>
          <w:szCs w:val="22"/>
        </w:rPr>
        <w:t>přívodem rozvodu televizního signálu a datových sítí (jsou-li součástí bytu),</w:t>
      </w:r>
    </w:p>
    <w:p w14:paraId="66693AB7" w14:textId="77777777" w:rsidR="00380824" w:rsidRPr="00B239A2" w:rsidRDefault="00971C3E" w:rsidP="00CE54D8">
      <w:pPr>
        <w:numPr>
          <w:ilvl w:val="0"/>
          <w:numId w:val="131"/>
        </w:numPr>
        <w:tabs>
          <w:tab w:val="left" w:pos="142"/>
        </w:tabs>
        <w:spacing w:after="0" w:line="276" w:lineRule="auto"/>
        <w:ind w:left="709" w:hanging="425"/>
        <w:jc w:val="both"/>
        <w:rPr>
          <w:rFonts w:cstheme="minorHAnsi"/>
          <w:sz w:val="22"/>
          <w:szCs w:val="22"/>
        </w:rPr>
      </w:pPr>
      <w:r w:rsidRPr="00CE54D8">
        <w:rPr>
          <w:rFonts w:eastAsia="Times New Roman" w:cstheme="minorHAnsi"/>
          <w:sz w:val="22"/>
          <w:szCs w:val="22"/>
        </w:rPr>
        <w:t>závitem hlavního bytového uzávěru plynu na straně k plynoměru nebo závitem pro zátku</w:t>
      </w:r>
      <w:r w:rsidRPr="00971C3E">
        <w:rPr>
          <w:rFonts w:cstheme="minorHAnsi"/>
          <w:sz w:val="22"/>
          <w:szCs w:val="22"/>
        </w:rPr>
        <w:t xml:space="preserve"> odbočky z hlavního potrubí (jsou-li součástí bytu),</w:t>
      </w:r>
    </w:p>
    <w:p w14:paraId="6DFE777D" w14:textId="77777777" w:rsidR="00380824" w:rsidRPr="00B239A2" w:rsidRDefault="00971C3E" w:rsidP="00CE54D8">
      <w:pPr>
        <w:numPr>
          <w:ilvl w:val="0"/>
          <w:numId w:val="131"/>
        </w:numPr>
        <w:tabs>
          <w:tab w:val="left" w:pos="142"/>
        </w:tabs>
        <w:spacing w:after="0" w:line="276" w:lineRule="auto"/>
        <w:ind w:left="709" w:hanging="425"/>
        <w:jc w:val="both"/>
        <w:rPr>
          <w:rFonts w:cstheme="minorHAnsi"/>
          <w:sz w:val="22"/>
          <w:szCs w:val="22"/>
        </w:rPr>
      </w:pPr>
      <w:r w:rsidRPr="00971C3E">
        <w:rPr>
          <w:rFonts w:cstheme="minorHAnsi"/>
          <w:sz w:val="22"/>
          <w:szCs w:val="22"/>
        </w:rPr>
        <w:t>stěnou hlavního svislého vzduchotechnického potrubí uvnitř šachty,</w:t>
      </w:r>
    </w:p>
    <w:p w14:paraId="563ADDA9" w14:textId="77777777" w:rsidR="00380824" w:rsidRPr="00B239A2" w:rsidRDefault="00971C3E" w:rsidP="00CE54D8">
      <w:pPr>
        <w:numPr>
          <w:ilvl w:val="0"/>
          <w:numId w:val="131"/>
        </w:numPr>
        <w:tabs>
          <w:tab w:val="left" w:pos="142"/>
        </w:tabs>
        <w:spacing w:after="0" w:line="276" w:lineRule="auto"/>
        <w:ind w:left="709" w:hanging="425"/>
        <w:jc w:val="both"/>
        <w:rPr>
          <w:rFonts w:cstheme="minorHAnsi"/>
          <w:sz w:val="22"/>
          <w:szCs w:val="22"/>
        </w:rPr>
      </w:pPr>
      <w:r w:rsidRPr="00971C3E">
        <w:rPr>
          <w:rFonts w:cstheme="minorHAnsi"/>
          <w:sz w:val="22"/>
          <w:szCs w:val="22"/>
        </w:rPr>
        <w:t>vstupními dveřmi včetně zárubně a prahu.</w:t>
      </w:r>
    </w:p>
    <w:p w14:paraId="2B5681ED" w14:textId="77777777" w:rsidR="00C04730" w:rsidRPr="00B239A2" w:rsidRDefault="00C04730" w:rsidP="0080731F">
      <w:pPr>
        <w:pStyle w:val="Odstavecseseznamem"/>
        <w:spacing w:line="276" w:lineRule="auto"/>
        <w:rPr>
          <w:rFonts w:cstheme="minorHAnsi"/>
          <w:sz w:val="22"/>
          <w:szCs w:val="22"/>
        </w:rPr>
      </w:pPr>
    </w:p>
    <w:p w14:paraId="30C3194C" w14:textId="77777777" w:rsidR="00FF478F" w:rsidRPr="00B239A2" w:rsidRDefault="00FF478F" w:rsidP="0080731F">
      <w:pPr>
        <w:pStyle w:val="Odstavecseseznamem"/>
        <w:spacing w:line="276" w:lineRule="auto"/>
        <w:rPr>
          <w:rFonts w:cstheme="minorHAnsi"/>
          <w:sz w:val="22"/>
          <w:szCs w:val="22"/>
        </w:rPr>
      </w:pPr>
    </w:p>
    <w:p w14:paraId="47AE34ED" w14:textId="77777777" w:rsidR="000F5B63" w:rsidRPr="00B239A2" w:rsidRDefault="00B57414" w:rsidP="00414797">
      <w:pPr>
        <w:pStyle w:val="Nadpis2"/>
        <w:numPr>
          <w:ilvl w:val="1"/>
          <w:numId w:val="15"/>
        </w:numPr>
        <w:tabs>
          <w:tab w:val="left" w:pos="142"/>
        </w:tabs>
        <w:spacing w:line="276" w:lineRule="auto"/>
        <w:ind w:left="0" w:firstLine="0"/>
        <w:jc w:val="both"/>
        <w:rPr>
          <w:rFonts w:cstheme="minorHAnsi"/>
          <w:b/>
        </w:rPr>
      </w:pPr>
      <w:bookmarkStart w:id="200" w:name="_Toc382912732"/>
      <w:bookmarkStart w:id="201" w:name="_Toc385582889"/>
      <w:bookmarkStart w:id="202" w:name="_Toc77951213"/>
      <w:r w:rsidRPr="00B57414">
        <w:rPr>
          <w:rFonts w:cstheme="minorHAnsi"/>
          <w:b/>
        </w:rPr>
        <w:t>Základní práva a povinnosti člena Družstva jako nájemce družstevního bytu</w:t>
      </w:r>
      <w:bookmarkEnd w:id="200"/>
      <w:bookmarkEnd w:id="201"/>
      <w:bookmarkEnd w:id="202"/>
    </w:p>
    <w:p w14:paraId="01314A68" w14:textId="77777777" w:rsidR="005144F9" w:rsidRDefault="005144F9">
      <w:pPr>
        <w:spacing w:after="0" w:line="276" w:lineRule="auto"/>
        <w:jc w:val="both"/>
        <w:rPr>
          <w:rFonts w:cstheme="minorHAnsi"/>
          <w:sz w:val="22"/>
          <w:szCs w:val="22"/>
        </w:rPr>
      </w:pPr>
    </w:p>
    <w:p w14:paraId="5B00373F" w14:textId="77777777" w:rsidR="003C613F" w:rsidRDefault="001D4BD1" w:rsidP="00CE54D8">
      <w:pPr>
        <w:pStyle w:val="Normlnweb"/>
        <w:numPr>
          <w:ilvl w:val="2"/>
          <w:numId w:val="132"/>
        </w:numPr>
        <w:tabs>
          <w:tab w:val="left" w:pos="142"/>
        </w:tabs>
        <w:spacing w:before="0" w:after="0" w:line="276" w:lineRule="auto"/>
        <w:ind w:left="0" w:firstLine="0"/>
        <w:jc w:val="both"/>
        <w:rPr>
          <w:rFonts w:eastAsia="Times New Roman" w:cstheme="minorHAnsi"/>
          <w:sz w:val="22"/>
          <w:szCs w:val="22"/>
        </w:rPr>
      </w:pPr>
      <w:r w:rsidRPr="001D4BD1">
        <w:rPr>
          <w:rFonts w:eastAsia="Times New Roman" w:cstheme="minorHAnsi"/>
          <w:sz w:val="22"/>
          <w:szCs w:val="22"/>
        </w:rPr>
        <w:lastRenderedPageBreak/>
        <w:t>Nájemce družstevního bytu zejména:</w:t>
      </w:r>
    </w:p>
    <w:p w14:paraId="32543FF5" w14:textId="77777777" w:rsidR="00ED1D90" w:rsidRDefault="001D4BD1" w:rsidP="00CE54D8">
      <w:pPr>
        <w:numPr>
          <w:ilvl w:val="0"/>
          <w:numId w:val="133"/>
        </w:numPr>
        <w:tabs>
          <w:tab w:val="left" w:pos="142"/>
        </w:tabs>
        <w:spacing w:after="0" w:line="276" w:lineRule="auto"/>
        <w:ind w:left="709" w:hanging="425"/>
        <w:jc w:val="both"/>
        <w:rPr>
          <w:rFonts w:eastAsia="Times New Roman" w:cstheme="minorHAnsi"/>
          <w:sz w:val="22"/>
          <w:szCs w:val="22"/>
        </w:rPr>
      </w:pPr>
      <w:r w:rsidRPr="001D4BD1">
        <w:rPr>
          <w:rFonts w:eastAsia="Times New Roman" w:cstheme="minorHAnsi"/>
          <w:sz w:val="22"/>
          <w:szCs w:val="22"/>
        </w:rPr>
        <w:t xml:space="preserve">dodržuje </w:t>
      </w:r>
      <w:r w:rsidR="00D1356E" w:rsidRPr="00D1356E">
        <w:rPr>
          <w:rFonts w:eastAsia="Times New Roman" w:cstheme="minorHAnsi"/>
          <w:sz w:val="22"/>
          <w:szCs w:val="22"/>
        </w:rPr>
        <w:t xml:space="preserve">stanovy </w:t>
      </w:r>
      <w:r w:rsidR="00187ACB">
        <w:rPr>
          <w:rFonts w:eastAsia="Times New Roman" w:cstheme="minorHAnsi"/>
          <w:sz w:val="22"/>
          <w:szCs w:val="22"/>
        </w:rPr>
        <w:t xml:space="preserve">a interní předpisy </w:t>
      </w:r>
      <w:r w:rsidR="00D1356E" w:rsidRPr="00D1356E">
        <w:rPr>
          <w:rFonts w:eastAsia="Times New Roman" w:cstheme="minorHAnsi"/>
          <w:sz w:val="22"/>
          <w:szCs w:val="22"/>
        </w:rPr>
        <w:t>Družstva</w:t>
      </w:r>
      <w:r w:rsidR="00B57414" w:rsidRPr="00B57414">
        <w:rPr>
          <w:rFonts w:eastAsia="Times New Roman" w:cstheme="minorHAnsi"/>
          <w:sz w:val="22"/>
          <w:szCs w:val="22"/>
        </w:rPr>
        <w:t>, řídí se usnesením orgánů Družstva,</w:t>
      </w:r>
    </w:p>
    <w:p w14:paraId="652677AA" w14:textId="77777777" w:rsidR="00ED1D90" w:rsidRDefault="009945A8" w:rsidP="00CE54D8">
      <w:pPr>
        <w:numPr>
          <w:ilvl w:val="0"/>
          <w:numId w:val="133"/>
        </w:numPr>
        <w:tabs>
          <w:tab w:val="left" w:pos="142"/>
        </w:tabs>
        <w:spacing w:after="0" w:line="276" w:lineRule="auto"/>
        <w:ind w:left="709" w:hanging="425"/>
        <w:jc w:val="both"/>
        <w:rPr>
          <w:rFonts w:eastAsia="Times New Roman" w:cstheme="minorHAnsi"/>
          <w:sz w:val="22"/>
          <w:szCs w:val="22"/>
        </w:rPr>
      </w:pPr>
      <w:r w:rsidRPr="00B239A2">
        <w:rPr>
          <w:rFonts w:cstheme="minorHAnsi"/>
          <w:sz w:val="22"/>
          <w:szCs w:val="22"/>
        </w:rPr>
        <w:t>je povinen plnit včas a úplně povinnosti vyplývající z nájemní smlouvy,</w:t>
      </w:r>
      <w:r>
        <w:rPr>
          <w:rFonts w:cstheme="minorHAnsi"/>
          <w:sz w:val="22"/>
          <w:szCs w:val="22"/>
        </w:rPr>
        <w:t xml:space="preserve"> </w:t>
      </w:r>
      <w:r w:rsidR="00C52090">
        <w:rPr>
          <w:rFonts w:eastAsia="Times New Roman" w:cstheme="minorHAnsi"/>
          <w:sz w:val="22"/>
          <w:szCs w:val="22"/>
        </w:rPr>
        <w:t xml:space="preserve"> </w:t>
      </w:r>
    </w:p>
    <w:p w14:paraId="0FC9908C" w14:textId="77777777" w:rsidR="00ED1D90" w:rsidRPr="00EE49EE" w:rsidRDefault="00B57414" w:rsidP="00CE54D8">
      <w:pPr>
        <w:numPr>
          <w:ilvl w:val="0"/>
          <w:numId w:val="133"/>
        </w:numPr>
        <w:tabs>
          <w:tab w:val="left" w:pos="142"/>
        </w:tabs>
        <w:spacing w:after="0" w:line="276" w:lineRule="auto"/>
        <w:ind w:left="709" w:hanging="425"/>
        <w:jc w:val="both"/>
        <w:rPr>
          <w:rFonts w:eastAsia="Times New Roman" w:cstheme="minorHAnsi"/>
          <w:sz w:val="22"/>
          <w:szCs w:val="22"/>
        </w:rPr>
      </w:pPr>
      <w:r w:rsidRPr="00B57414">
        <w:rPr>
          <w:rFonts w:cstheme="minorHAnsi"/>
          <w:sz w:val="22"/>
          <w:szCs w:val="22"/>
        </w:rPr>
        <w:t xml:space="preserve">chrání majetek Družstva, dodržuje předpisy o požární ochraně a řádně udržuje byt i společné prostory a dodržuje pravidla dobrých mravů a občanského soužití v domě a při jednání s ostatními členy </w:t>
      </w:r>
      <w:r w:rsidR="00D1356E" w:rsidRPr="00ED1D90">
        <w:rPr>
          <w:rFonts w:cstheme="minorHAnsi"/>
          <w:sz w:val="22"/>
          <w:szCs w:val="22"/>
        </w:rPr>
        <w:t xml:space="preserve">Družstva, </w:t>
      </w:r>
      <w:r w:rsidR="009945A8" w:rsidRPr="00ED1D90">
        <w:rPr>
          <w:rFonts w:cstheme="minorHAnsi"/>
          <w:sz w:val="22"/>
          <w:szCs w:val="22"/>
        </w:rPr>
        <w:t>dodržuje pravidla pro užívání bytu a společných prostor, schválená usnesením členské schůze nebo obsažená v interním předpise Družstva schváleném usnesením členské schůz</w:t>
      </w:r>
      <w:r w:rsidR="009945A8" w:rsidRPr="009C69D8">
        <w:rPr>
          <w:rFonts w:cstheme="minorHAnsi"/>
          <w:sz w:val="22"/>
          <w:szCs w:val="22"/>
        </w:rPr>
        <w:t>e</w:t>
      </w:r>
      <w:r w:rsidR="006E26BF" w:rsidRPr="009C69D8">
        <w:rPr>
          <w:rFonts w:cstheme="minorHAnsi"/>
          <w:sz w:val="22"/>
          <w:szCs w:val="22"/>
        </w:rPr>
        <w:t xml:space="preserve">; </w:t>
      </w:r>
      <w:r w:rsidR="006E26BF" w:rsidRPr="00EE49EE">
        <w:rPr>
          <w:rFonts w:cstheme="minorHAnsi"/>
          <w:sz w:val="22"/>
          <w:szCs w:val="22"/>
        </w:rPr>
        <w:t xml:space="preserve">v případě porušení povinností v souvislosti se zajištěním bezpečnosti, pořádku či pravidel soužití v domě je člen povinen zaplatit peněžitou sankci </w:t>
      </w:r>
      <w:r w:rsidR="001B77F0" w:rsidRPr="00EE49EE">
        <w:rPr>
          <w:rFonts w:cstheme="minorHAnsi"/>
          <w:sz w:val="22"/>
          <w:szCs w:val="22"/>
        </w:rPr>
        <w:t xml:space="preserve">za každé jednotlivé porušení povinnosti </w:t>
      </w:r>
      <w:r w:rsidR="006E26BF" w:rsidRPr="00EE49EE">
        <w:rPr>
          <w:rFonts w:cstheme="minorHAnsi"/>
          <w:sz w:val="22"/>
          <w:szCs w:val="22"/>
        </w:rPr>
        <w:t>v souladu s </w:t>
      </w:r>
      <w:r w:rsidR="001B77F0" w:rsidRPr="00EE49EE">
        <w:rPr>
          <w:rFonts w:cstheme="minorHAnsi"/>
          <w:sz w:val="22"/>
          <w:szCs w:val="22"/>
        </w:rPr>
        <w:t>přílohou těchto stanov</w:t>
      </w:r>
      <w:r w:rsidR="009945A8" w:rsidRPr="00EE49EE">
        <w:rPr>
          <w:rFonts w:cstheme="minorHAnsi"/>
          <w:sz w:val="22"/>
          <w:szCs w:val="22"/>
        </w:rPr>
        <w:t>,</w:t>
      </w:r>
    </w:p>
    <w:p w14:paraId="42BB11E4" w14:textId="14D7529E" w:rsidR="00ED1D90" w:rsidRDefault="00B57414" w:rsidP="00CE54D8">
      <w:pPr>
        <w:numPr>
          <w:ilvl w:val="0"/>
          <w:numId w:val="133"/>
        </w:numPr>
        <w:tabs>
          <w:tab w:val="left" w:pos="142"/>
        </w:tabs>
        <w:spacing w:after="0" w:line="276" w:lineRule="auto"/>
        <w:ind w:left="709" w:hanging="425"/>
        <w:jc w:val="both"/>
        <w:rPr>
          <w:rFonts w:eastAsia="Times New Roman" w:cstheme="minorHAnsi"/>
          <w:sz w:val="22"/>
          <w:szCs w:val="22"/>
        </w:rPr>
      </w:pPr>
      <w:r w:rsidRPr="00B57414">
        <w:rPr>
          <w:rFonts w:cstheme="minorHAnsi"/>
          <w:sz w:val="22"/>
          <w:szCs w:val="22"/>
        </w:rPr>
        <w:t xml:space="preserve">jednorázově splatí, případně splácí další členský vklad (způsob a termíny splátek stanoví </w:t>
      </w:r>
      <w:r w:rsidR="00D1356E" w:rsidRPr="00ED1D90">
        <w:rPr>
          <w:rFonts w:cstheme="minorHAnsi"/>
          <w:sz w:val="22"/>
          <w:szCs w:val="22"/>
        </w:rPr>
        <w:t>usnesením členská schůze</w:t>
      </w:r>
      <w:r w:rsidRPr="00B57414">
        <w:rPr>
          <w:rFonts w:cstheme="minorHAnsi"/>
          <w:sz w:val="22"/>
          <w:szCs w:val="22"/>
        </w:rPr>
        <w:t xml:space="preserve">), platí včas předepsané úhrady za byt a zálohy za služby spojené s bydlením, nedoplatky z vyúčtování a hradí jiné platby na základě </w:t>
      </w:r>
      <w:r w:rsidR="006E26BF" w:rsidRPr="006E26BF">
        <w:rPr>
          <w:rFonts w:cstheme="minorHAnsi"/>
          <w:sz w:val="22"/>
          <w:szCs w:val="22"/>
        </w:rPr>
        <w:t xml:space="preserve">rozhodnutí </w:t>
      </w:r>
      <w:r w:rsidR="00D1356E" w:rsidRPr="00ED1D90">
        <w:rPr>
          <w:rFonts w:cstheme="minorHAnsi"/>
          <w:sz w:val="22"/>
          <w:szCs w:val="22"/>
        </w:rPr>
        <w:t>členské schůze</w:t>
      </w:r>
      <w:r w:rsidR="00B126C7">
        <w:rPr>
          <w:rFonts w:cstheme="minorHAnsi"/>
          <w:sz w:val="22"/>
          <w:szCs w:val="22"/>
        </w:rPr>
        <w:t>,</w:t>
      </w:r>
      <w:r w:rsidR="00EE49EE">
        <w:rPr>
          <w:rFonts w:cstheme="minorHAnsi"/>
          <w:sz w:val="22"/>
          <w:szCs w:val="22"/>
        </w:rPr>
        <w:t xml:space="preserve"> </w:t>
      </w:r>
      <w:r w:rsidR="00B126C7" w:rsidRPr="00EE49EE">
        <w:rPr>
          <w:rFonts w:cstheme="minorHAnsi"/>
          <w:sz w:val="22"/>
          <w:szCs w:val="22"/>
        </w:rPr>
        <w:t xml:space="preserve">nebo dle </w:t>
      </w:r>
      <w:r w:rsidR="007D4BC5" w:rsidRPr="00EE49EE">
        <w:rPr>
          <w:rFonts w:cstheme="minorHAnsi"/>
          <w:sz w:val="22"/>
          <w:szCs w:val="22"/>
        </w:rPr>
        <w:t xml:space="preserve">přílohy </w:t>
      </w:r>
      <w:r w:rsidR="00B126C7" w:rsidRPr="00EE49EE">
        <w:rPr>
          <w:rFonts w:cstheme="minorHAnsi"/>
          <w:sz w:val="22"/>
          <w:szCs w:val="22"/>
        </w:rPr>
        <w:t>těchto stanov</w:t>
      </w:r>
      <w:r w:rsidR="00EE49EE">
        <w:rPr>
          <w:rFonts w:cstheme="minorHAnsi"/>
          <w:sz w:val="22"/>
          <w:szCs w:val="22"/>
        </w:rPr>
        <w:t xml:space="preserve"> (Ceník poplatků a peněžitých sankcí)</w:t>
      </w:r>
      <w:r w:rsidR="006E26BF" w:rsidRPr="006E26BF">
        <w:rPr>
          <w:rFonts w:cstheme="minorHAnsi"/>
          <w:sz w:val="22"/>
          <w:szCs w:val="22"/>
        </w:rPr>
        <w:t>. V případě prodlení s uvedenými</w:t>
      </w:r>
      <w:r w:rsidRPr="00B57414">
        <w:rPr>
          <w:rFonts w:cstheme="minorHAnsi"/>
          <w:sz w:val="22"/>
          <w:szCs w:val="22"/>
        </w:rPr>
        <w:t xml:space="preserve"> platbami je člen Družstva povinen uhradit také úrok z</w:t>
      </w:r>
      <w:r w:rsidR="00EE49EE">
        <w:rPr>
          <w:rFonts w:cstheme="minorHAnsi"/>
          <w:sz w:val="22"/>
          <w:szCs w:val="22"/>
        </w:rPr>
        <w:t> </w:t>
      </w:r>
      <w:r w:rsidR="00D1356E" w:rsidRPr="00D1356E">
        <w:rPr>
          <w:rFonts w:cstheme="minorHAnsi"/>
          <w:sz w:val="22"/>
          <w:szCs w:val="22"/>
        </w:rPr>
        <w:t>prodlení</w:t>
      </w:r>
      <w:r w:rsidR="00EE49EE">
        <w:rPr>
          <w:rFonts w:cstheme="minorHAnsi"/>
          <w:sz w:val="22"/>
          <w:szCs w:val="22"/>
        </w:rPr>
        <w:t xml:space="preserve"> dle platné a účinné právní úpravy</w:t>
      </w:r>
      <w:r w:rsidR="00D1356E" w:rsidRPr="00D1356E">
        <w:rPr>
          <w:rFonts w:cstheme="minorHAnsi"/>
          <w:sz w:val="22"/>
          <w:szCs w:val="22"/>
        </w:rPr>
        <w:t>,</w:t>
      </w:r>
    </w:p>
    <w:p w14:paraId="1DAA392A" w14:textId="77777777" w:rsidR="003C613F" w:rsidRDefault="001D4BD1" w:rsidP="00CE54D8">
      <w:pPr>
        <w:numPr>
          <w:ilvl w:val="0"/>
          <w:numId w:val="133"/>
        </w:numPr>
        <w:tabs>
          <w:tab w:val="left" w:pos="142"/>
        </w:tabs>
        <w:spacing w:after="0" w:line="276" w:lineRule="auto"/>
        <w:ind w:left="709" w:hanging="425"/>
        <w:jc w:val="both"/>
        <w:rPr>
          <w:rFonts w:eastAsia="Times New Roman" w:cstheme="minorHAnsi"/>
          <w:sz w:val="22"/>
          <w:szCs w:val="22"/>
        </w:rPr>
      </w:pPr>
      <w:r w:rsidRPr="001D4BD1">
        <w:rPr>
          <w:rFonts w:cstheme="minorHAnsi"/>
          <w:sz w:val="22"/>
          <w:szCs w:val="22"/>
        </w:rPr>
        <w:t>užívá družstevní byt a spolu s bytem společné prostory v souladu s nájemní smlouvou a s těmito stanovami,</w:t>
      </w:r>
    </w:p>
    <w:p w14:paraId="265FB1DD" w14:textId="77777777" w:rsidR="003C613F" w:rsidRDefault="001D4BD1" w:rsidP="00CE54D8">
      <w:pPr>
        <w:numPr>
          <w:ilvl w:val="0"/>
          <w:numId w:val="133"/>
        </w:numPr>
        <w:tabs>
          <w:tab w:val="left" w:pos="142"/>
        </w:tabs>
        <w:spacing w:after="0" w:line="276" w:lineRule="auto"/>
        <w:ind w:left="709" w:hanging="425"/>
        <w:jc w:val="both"/>
        <w:rPr>
          <w:rFonts w:eastAsia="Times New Roman" w:cstheme="minorHAnsi"/>
          <w:sz w:val="22"/>
          <w:szCs w:val="22"/>
        </w:rPr>
      </w:pPr>
      <w:r w:rsidRPr="001D4BD1">
        <w:rPr>
          <w:rFonts w:cstheme="minorHAnsi"/>
          <w:sz w:val="22"/>
          <w:szCs w:val="22"/>
        </w:rPr>
        <w:t>dbá, aby v domě bylo vytvořeno prostředí, které umožňuje a zajišťuje výkon práva nájmu i ostatním nájemcům, a dodržuje po dobu nájmu pravidla obvyklá pro chování v domě a pravidla stanovená usneseními orgánů Družstva pro zachování náležitého pořádku obvyklého podle místních poměrů. Platí to rovněž pro členy nájemcovy domácnosti,</w:t>
      </w:r>
    </w:p>
    <w:p w14:paraId="40372834" w14:textId="77777777" w:rsidR="003C613F" w:rsidRDefault="001D4BD1" w:rsidP="00CE54D8">
      <w:pPr>
        <w:numPr>
          <w:ilvl w:val="0"/>
          <w:numId w:val="133"/>
        </w:numPr>
        <w:tabs>
          <w:tab w:val="left" w:pos="142"/>
        </w:tabs>
        <w:spacing w:after="0" w:line="276" w:lineRule="auto"/>
        <w:ind w:left="709" w:hanging="425"/>
        <w:jc w:val="both"/>
        <w:rPr>
          <w:rFonts w:eastAsia="Times New Roman" w:cstheme="minorHAnsi"/>
          <w:sz w:val="22"/>
          <w:szCs w:val="22"/>
        </w:rPr>
      </w:pPr>
      <w:r w:rsidRPr="001D4BD1">
        <w:rPr>
          <w:rFonts w:eastAsia="Times New Roman" w:cstheme="minorHAnsi"/>
          <w:sz w:val="22"/>
          <w:szCs w:val="22"/>
        </w:rPr>
        <w:t>přijme-li nájemce nového člena své domácnosti, oznámí zvýšení počtu osob žijících v bytě bez zbytečného odkladu Družstvu, spolu se jménem, příjmením a datem narození a s údajem o dosavadním bydlišti. Pokud to neučiní ani do dvou měsíců, jde o hrubé porušení povinností člena plynoucích z nájmu družstevního bytu. Přitom přijetí další osoby do nájemcovy domácnosti nesmí být v rozporu s požadavkem Družstva uvedeném v nájemní smlouvě nebo v usnesení členské schůze, aby v nájemcově domácnosti žil jen takový počet osob, který je přiměřený velikosti bytu a nebrání tomu, aby všechny mohly v bytě žít v obvyklých pohodlných a hygienicky vyhovujících podmínkách,</w:t>
      </w:r>
    </w:p>
    <w:p w14:paraId="1F0E2038" w14:textId="77777777" w:rsidR="00ED1D90" w:rsidRPr="00ED1D90" w:rsidRDefault="001D4BD1" w:rsidP="00426F12">
      <w:pPr>
        <w:numPr>
          <w:ilvl w:val="0"/>
          <w:numId w:val="133"/>
        </w:numPr>
        <w:tabs>
          <w:tab w:val="left" w:pos="142"/>
        </w:tabs>
        <w:spacing w:after="0" w:line="276" w:lineRule="auto"/>
        <w:ind w:left="709" w:hanging="425"/>
        <w:jc w:val="both"/>
        <w:rPr>
          <w:rFonts w:eastAsia="Times New Roman" w:cstheme="minorHAnsi"/>
          <w:sz w:val="22"/>
          <w:szCs w:val="22"/>
        </w:rPr>
      </w:pPr>
      <w:r w:rsidRPr="001D4BD1">
        <w:rPr>
          <w:rFonts w:eastAsia="Times New Roman" w:cstheme="minorHAnsi"/>
          <w:sz w:val="22"/>
          <w:szCs w:val="22"/>
        </w:rPr>
        <w:t xml:space="preserve">provádí </w:t>
      </w:r>
      <w:r w:rsidRPr="001D4BD1">
        <w:rPr>
          <w:rFonts w:cstheme="minorHAnsi"/>
          <w:sz w:val="22"/>
          <w:szCs w:val="22"/>
        </w:rPr>
        <w:t xml:space="preserve">a </w:t>
      </w:r>
      <w:r w:rsidRPr="001D4BD1">
        <w:rPr>
          <w:rFonts w:eastAsia="Times New Roman" w:cstheme="minorHAnsi"/>
          <w:sz w:val="22"/>
          <w:szCs w:val="22"/>
        </w:rPr>
        <w:t xml:space="preserve">hradí </w:t>
      </w:r>
      <w:r w:rsidRPr="001D4BD1">
        <w:rPr>
          <w:rFonts w:cstheme="minorHAnsi"/>
          <w:sz w:val="22"/>
          <w:szCs w:val="22"/>
        </w:rPr>
        <w:t xml:space="preserve">údržbu a </w:t>
      </w:r>
      <w:r w:rsidRPr="001D4BD1">
        <w:rPr>
          <w:rFonts w:eastAsia="Times New Roman" w:cstheme="minorHAnsi"/>
          <w:sz w:val="22"/>
          <w:szCs w:val="22"/>
        </w:rPr>
        <w:t>opravy</w:t>
      </w:r>
      <w:r w:rsidRPr="001D4BD1">
        <w:rPr>
          <w:rFonts w:cstheme="minorHAnsi"/>
          <w:sz w:val="22"/>
          <w:szCs w:val="22"/>
        </w:rPr>
        <w:t xml:space="preserve"> v </w:t>
      </w:r>
      <w:r w:rsidRPr="001D4BD1">
        <w:rPr>
          <w:rFonts w:eastAsia="Times New Roman" w:cstheme="minorHAnsi"/>
          <w:sz w:val="22"/>
          <w:szCs w:val="22"/>
        </w:rPr>
        <w:t> bytě v </w:t>
      </w:r>
      <w:r w:rsidR="00D1356E" w:rsidRPr="00ED1D90">
        <w:rPr>
          <w:rFonts w:cstheme="minorHAnsi"/>
          <w:sz w:val="22"/>
          <w:szCs w:val="22"/>
        </w:rPr>
        <w:t xml:space="preserve">rozsahu určeném </w:t>
      </w:r>
      <w:r w:rsidR="00D1356E" w:rsidRPr="00ED1D90">
        <w:rPr>
          <w:rFonts w:eastAsia="Times New Roman" w:cstheme="minorHAnsi"/>
          <w:sz w:val="22"/>
          <w:szCs w:val="22"/>
        </w:rPr>
        <w:t>stanovami Družstva,</w:t>
      </w:r>
    </w:p>
    <w:p w14:paraId="7BF6C933" w14:textId="77777777" w:rsidR="003C613F" w:rsidRDefault="001D4BD1" w:rsidP="00CE54D8">
      <w:pPr>
        <w:numPr>
          <w:ilvl w:val="0"/>
          <w:numId w:val="133"/>
        </w:numPr>
        <w:tabs>
          <w:tab w:val="left" w:pos="142"/>
        </w:tabs>
        <w:spacing w:after="0" w:line="276" w:lineRule="auto"/>
        <w:ind w:left="709" w:hanging="425"/>
        <w:jc w:val="both"/>
        <w:rPr>
          <w:rFonts w:eastAsia="Times New Roman" w:cstheme="minorHAnsi"/>
          <w:sz w:val="22"/>
          <w:szCs w:val="22"/>
        </w:rPr>
      </w:pPr>
      <w:r w:rsidRPr="001D4BD1">
        <w:rPr>
          <w:rFonts w:cstheme="minorHAnsi"/>
          <w:sz w:val="22"/>
          <w:szCs w:val="22"/>
        </w:rPr>
        <w:t>zjistí-li nájemce v bytě poškození nebo vadu, kterou je třeba neprodleně odstranit, a jde o poškození nebo vadu, jejíž odstranění přísluší Družstvu jako pronajímateli, oznámí to nájemce ihned Družstvu. Současně nájemce učiní po zjištění poškození nebo vady podle svých možností opatření k tomu, aby nevznikala další škoda a má právo na náhradu účelně vynaložených nákladů, pokud poškození nebo vada nebyla způsobena okolnostmi, za které odpovídá. Poté umožní Družstvu provedení prací k odstranění poškození nebo vady, jinak odpovídá za škodu, která by nesplněním této povinnosti vznikla,</w:t>
      </w:r>
    </w:p>
    <w:p w14:paraId="4591A6F5" w14:textId="77777777" w:rsidR="003C613F" w:rsidRDefault="001D4BD1" w:rsidP="00CE54D8">
      <w:pPr>
        <w:numPr>
          <w:ilvl w:val="0"/>
          <w:numId w:val="133"/>
        </w:numPr>
        <w:tabs>
          <w:tab w:val="left" w:pos="142"/>
        </w:tabs>
        <w:spacing w:after="0" w:line="276" w:lineRule="auto"/>
        <w:ind w:left="709" w:hanging="425"/>
        <w:jc w:val="both"/>
        <w:rPr>
          <w:rFonts w:eastAsia="Times New Roman" w:cstheme="minorHAnsi"/>
          <w:sz w:val="22"/>
          <w:szCs w:val="22"/>
        </w:rPr>
      </w:pPr>
      <w:r w:rsidRPr="001D4BD1">
        <w:rPr>
          <w:rFonts w:cstheme="minorHAnsi"/>
          <w:sz w:val="22"/>
          <w:szCs w:val="22"/>
        </w:rPr>
        <w:t>odstraní závady a poškození, které způsobil na domě či jeho zařízení sám nebo osoby žijící v jeho domácnosti nebo pobývající v bytě,</w:t>
      </w:r>
    </w:p>
    <w:p w14:paraId="7FBEE189" w14:textId="77777777" w:rsidR="00ED1D90" w:rsidRDefault="001D4BD1" w:rsidP="00CE54D8">
      <w:pPr>
        <w:numPr>
          <w:ilvl w:val="0"/>
          <w:numId w:val="133"/>
        </w:numPr>
        <w:tabs>
          <w:tab w:val="left" w:pos="142"/>
        </w:tabs>
        <w:spacing w:after="0" w:line="276" w:lineRule="auto"/>
        <w:ind w:left="709" w:hanging="425"/>
        <w:jc w:val="both"/>
        <w:rPr>
          <w:rFonts w:eastAsia="Times New Roman" w:cstheme="minorHAnsi"/>
          <w:sz w:val="22"/>
          <w:szCs w:val="22"/>
        </w:rPr>
      </w:pPr>
      <w:r w:rsidRPr="001D4BD1">
        <w:rPr>
          <w:rFonts w:eastAsia="Times New Roman" w:cstheme="minorHAnsi"/>
          <w:sz w:val="22"/>
          <w:szCs w:val="22"/>
        </w:rPr>
        <w:t xml:space="preserve">jinou </w:t>
      </w:r>
      <w:r w:rsidRPr="001D4BD1">
        <w:rPr>
          <w:rFonts w:cstheme="minorHAnsi"/>
          <w:sz w:val="22"/>
          <w:szCs w:val="22"/>
        </w:rPr>
        <w:t xml:space="preserve">vadu nebo poškození, které brání obvyklému bydlení, oznámí nájemce Družstvu bez zbytečného odkladu. Neodstraní-li Družstvo poškození nebo vadu bez zbytečného odkladu a řádně, </w:t>
      </w:r>
      <w:r w:rsidR="003E2220">
        <w:rPr>
          <w:rFonts w:cstheme="minorHAnsi"/>
          <w:sz w:val="22"/>
          <w:szCs w:val="22"/>
        </w:rPr>
        <w:t xml:space="preserve">ačkoli se </w:t>
      </w:r>
      <w:r w:rsidR="00255A42">
        <w:rPr>
          <w:rFonts w:cstheme="minorHAnsi"/>
          <w:sz w:val="22"/>
          <w:szCs w:val="22"/>
        </w:rPr>
        <w:t>jedná o vadu, k jejímuž odstranění je povinno, může je nájemce odstranit a žádat náhradu odůvodněných nákladů. Neoznámí-li však nájemce poškození nebo va</w:t>
      </w:r>
      <w:r w:rsidR="00B57414" w:rsidRPr="00B57414">
        <w:rPr>
          <w:rFonts w:cstheme="minorHAnsi"/>
          <w:sz w:val="22"/>
          <w:szCs w:val="22"/>
        </w:rPr>
        <w:t xml:space="preserve">du bez zbytečného odkladu poté, co ji zjistil nebo měl a mohl při řádné péči zjistit, nemá právo na úhradu </w:t>
      </w:r>
      <w:r w:rsidRPr="001D4BD1">
        <w:rPr>
          <w:rFonts w:cstheme="minorHAnsi"/>
          <w:sz w:val="22"/>
          <w:szCs w:val="22"/>
        </w:rPr>
        <w:t xml:space="preserve">vynaložených nákladů, </w:t>
      </w:r>
    </w:p>
    <w:p w14:paraId="58DF517C" w14:textId="77777777" w:rsidR="00ED1D90" w:rsidRDefault="009945A8" w:rsidP="00CE54D8">
      <w:pPr>
        <w:numPr>
          <w:ilvl w:val="0"/>
          <w:numId w:val="133"/>
        </w:numPr>
        <w:tabs>
          <w:tab w:val="left" w:pos="142"/>
        </w:tabs>
        <w:spacing w:after="0" w:line="276" w:lineRule="auto"/>
        <w:ind w:left="709" w:hanging="425"/>
        <w:jc w:val="both"/>
        <w:rPr>
          <w:rFonts w:eastAsia="Times New Roman" w:cstheme="minorHAnsi"/>
          <w:sz w:val="22"/>
          <w:szCs w:val="22"/>
        </w:rPr>
      </w:pPr>
      <w:r>
        <w:rPr>
          <w:rFonts w:cstheme="minorHAnsi"/>
          <w:sz w:val="22"/>
          <w:szCs w:val="22"/>
        </w:rPr>
        <w:lastRenderedPageBreak/>
        <w:t>upozorní</w:t>
      </w:r>
      <w:r w:rsidRPr="00B239A2">
        <w:rPr>
          <w:rFonts w:cstheme="minorHAnsi"/>
          <w:sz w:val="22"/>
          <w:szCs w:val="22"/>
        </w:rPr>
        <w:t xml:space="preserve"> Družstvo na škody, které tomuto </w:t>
      </w:r>
      <w:r>
        <w:rPr>
          <w:rFonts w:cstheme="minorHAnsi"/>
          <w:sz w:val="22"/>
          <w:szCs w:val="22"/>
        </w:rPr>
        <w:t xml:space="preserve">na </w:t>
      </w:r>
      <w:r w:rsidRPr="00B239A2">
        <w:rPr>
          <w:rFonts w:cstheme="minorHAnsi"/>
          <w:sz w:val="22"/>
          <w:szCs w:val="22"/>
        </w:rPr>
        <w:t>majetku hrozí nebo mohou hrozit, pokud se o tom dozví</w:t>
      </w:r>
      <w:r>
        <w:rPr>
          <w:rFonts w:cstheme="minorHAnsi"/>
          <w:sz w:val="22"/>
          <w:szCs w:val="22"/>
        </w:rPr>
        <w:t xml:space="preserve">, </w:t>
      </w:r>
    </w:p>
    <w:p w14:paraId="0A45E0AF" w14:textId="77777777" w:rsidR="003C613F" w:rsidRPr="00B95A2D" w:rsidRDefault="001D4BD1" w:rsidP="00CE54D8">
      <w:pPr>
        <w:numPr>
          <w:ilvl w:val="0"/>
          <w:numId w:val="133"/>
        </w:numPr>
        <w:tabs>
          <w:tab w:val="left" w:pos="142"/>
        </w:tabs>
        <w:spacing w:after="0" w:line="276" w:lineRule="auto"/>
        <w:ind w:left="709" w:hanging="425"/>
        <w:jc w:val="both"/>
        <w:rPr>
          <w:rFonts w:eastAsia="Times New Roman" w:cstheme="minorHAnsi"/>
          <w:sz w:val="22"/>
          <w:szCs w:val="22"/>
        </w:rPr>
      </w:pPr>
      <w:r w:rsidRPr="001D4BD1">
        <w:rPr>
          <w:rFonts w:cstheme="minorHAnsi"/>
          <w:sz w:val="22"/>
          <w:szCs w:val="22"/>
        </w:rPr>
        <w:t>po předchozí písemné výzvě umožní Družstvu nebo jím pověřené osobě přístup do bytu k zajištění řádné údržby a oprav bytu příslušejících Družstvu jako pronajímateli, nebo vyžadují-li to nezbytně úpravy, provoz a opravy ostatních bytů nebo domu jako celku</w:t>
      </w:r>
      <w:r w:rsidR="006E26BF" w:rsidRPr="00B95A2D">
        <w:rPr>
          <w:rFonts w:cstheme="minorHAnsi"/>
          <w:sz w:val="22"/>
          <w:szCs w:val="22"/>
        </w:rPr>
        <w:t>; v případě porušení této povinnosti (po opakované výzvě) je člen povinen zaplatit peněžitou sankci v souladu s </w:t>
      </w:r>
      <w:r w:rsidR="002831A8" w:rsidRPr="00B95A2D">
        <w:rPr>
          <w:rFonts w:cstheme="minorHAnsi"/>
          <w:sz w:val="22"/>
          <w:szCs w:val="22"/>
        </w:rPr>
        <w:t>přílohou těchto stanov</w:t>
      </w:r>
      <w:r w:rsidR="006E26BF" w:rsidRPr="00B95A2D">
        <w:rPr>
          <w:rFonts w:cstheme="minorHAnsi"/>
          <w:sz w:val="22"/>
          <w:szCs w:val="22"/>
        </w:rPr>
        <w:t>,</w:t>
      </w:r>
    </w:p>
    <w:p w14:paraId="35C95CDC" w14:textId="476D381F" w:rsidR="00ED1D90" w:rsidRPr="00B95A2D" w:rsidRDefault="001D4BD1" w:rsidP="00426F12">
      <w:pPr>
        <w:numPr>
          <w:ilvl w:val="0"/>
          <w:numId w:val="133"/>
        </w:numPr>
        <w:tabs>
          <w:tab w:val="left" w:pos="142"/>
        </w:tabs>
        <w:spacing w:after="0" w:line="276" w:lineRule="auto"/>
        <w:ind w:left="709" w:hanging="425"/>
        <w:jc w:val="both"/>
        <w:rPr>
          <w:rFonts w:eastAsia="Times New Roman" w:cstheme="minorHAnsi"/>
          <w:sz w:val="22"/>
          <w:szCs w:val="22"/>
        </w:rPr>
      </w:pPr>
      <w:r w:rsidRPr="001D4BD1">
        <w:rPr>
          <w:rFonts w:eastAsia="Times New Roman" w:cstheme="minorHAnsi"/>
          <w:sz w:val="22"/>
          <w:szCs w:val="22"/>
        </w:rPr>
        <w:t>po předchozím písemném oznámení umožní osobám pověřeným Družstvem, aby zjišťovaly technický stav měřidel, prováděly revize, opravy, údržbu i instalaci měřidel (zařízení pro měření a regulaci tepla, teplé a studené vody, apod.)</w:t>
      </w:r>
      <w:r w:rsidRPr="001D4BD1">
        <w:rPr>
          <w:rFonts w:cstheme="minorHAnsi"/>
          <w:sz w:val="22"/>
          <w:szCs w:val="22"/>
        </w:rPr>
        <w:t xml:space="preserve">, jakož i odpočet naměřených hodnot; umožní také přístup k dalším technickým zařízením, pokud jsou součástí </w:t>
      </w:r>
      <w:r w:rsidR="00B57414" w:rsidRPr="00B57414">
        <w:rPr>
          <w:rFonts w:cstheme="minorHAnsi"/>
          <w:sz w:val="22"/>
          <w:szCs w:val="22"/>
        </w:rPr>
        <w:t xml:space="preserve">bytu a patří </w:t>
      </w:r>
      <w:r w:rsidR="00D1356E" w:rsidRPr="00D1356E">
        <w:rPr>
          <w:rFonts w:cstheme="minorHAnsi"/>
          <w:sz w:val="22"/>
          <w:szCs w:val="22"/>
        </w:rPr>
        <w:t>Družstvu</w:t>
      </w:r>
      <w:r w:rsidR="006E26BF" w:rsidRPr="00B95A2D">
        <w:rPr>
          <w:rFonts w:cstheme="minorHAnsi"/>
          <w:bCs/>
          <w:sz w:val="22"/>
          <w:szCs w:val="22"/>
        </w:rPr>
        <w:t>; v případě porušení této povinnosti (po opakované výzvě) je člen povinen zaplatit peněžitou sankci v souladu s </w:t>
      </w:r>
      <w:r w:rsidR="002831A8" w:rsidRPr="00B95A2D">
        <w:rPr>
          <w:rFonts w:cstheme="minorHAnsi"/>
          <w:bCs/>
          <w:sz w:val="22"/>
          <w:szCs w:val="22"/>
        </w:rPr>
        <w:t>přílohou těchto stanov</w:t>
      </w:r>
      <w:r w:rsidR="006E26BF" w:rsidRPr="00B95A2D">
        <w:rPr>
          <w:rFonts w:cstheme="minorHAnsi"/>
          <w:sz w:val="22"/>
          <w:szCs w:val="22"/>
        </w:rPr>
        <w:t>.</w:t>
      </w:r>
      <w:r w:rsidR="00187ACB">
        <w:rPr>
          <w:rFonts w:cstheme="minorHAnsi"/>
          <w:sz w:val="22"/>
          <w:szCs w:val="22"/>
        </w:rPr>
        <w:t xml:space="preserve"> Předchozího oznámení </w:t>
      </w:r>
      <w:r w:rsidR="00B95A2D">
        <w:rPr>
          <w:rFonts w:cstheme="minorHAnsi"/>
          <w:sz w:val="22"/>
          <w:szCs w:val="22"/>
        </w:rPr>
        <w:t>není potřeba v případě havárie,</w:t>
      </w:r>
    </w:p>
    <w:p w14:paraId="59059D37" w14:textId="4988DAF2" w:rsidR="00B95A2D" w:rsidRDefault="00B95A2D" w:rsidP="00DD75F6">
      <w:pPr>
        <w:tabs>
          <w:tab w:val="left" w:pos="142"/>
        </w:tabs>
        <w:spacing w:after="0" w:line="276" w:lineRule="auto"/>
        <w:ind w:left="709"/>
        <w:jc w:val="both"/>
        <w:rPr>
          <w:rFonts w:eastAsia="Times New Roman" w:cstheme="minorHAnsi"/>
          <w:sz w:val="22"/>
          <w:szCs w:val="22"/>
        </w:rPr>
      </w:pPr>
    </w:p>
    <w:p w14:paraId="08FC421C" w14:textId="77777777" w:rsidR="00355FDF" w:rsidRPr="00EA2EC1" w:rsidRDefault="00C52090" w:rsidP="00CE54D8">
      <w:pPr>
        <w:pStyle w:val="Normlnweb"/>
        <w:numPr>
          <w:ilvl w:val="2"/>
          <w:numId w:val="132"/>
        </w:numPr>
        <w:tabs>
          <w:tab w:val="left" w:pos="142"/>
        </w:tabs>
        <w:spacing w:before="0" w:after="0" w:line="276" w:lineRule="auto"/>
        <w:ind w:left="0" w:firstLine="0"/>
        <w:jc w:val="both"/>
        <w:rPr>
          <w:rFonts w:cstheme="minorHAnsi"/>
          <w:sz w:val="22"/>
          <w:szCs w:val="22"/>
        </w:rPr>
      </w:pPr>
      <w:bookmarkStart w:id="203" w:name="_Ref77894191"/>
      <w:r w:rsidRPr="00C52090">
        <w:rPr>
          <w:rFonts w:cstheme="minorHAnsi"/>
          <w:sz w:val="22"/>
          <w:szCs w:val="22"/>
        </w:rPr>
        <w:t>Nájemce není oprávněn provádět v </w:t>
      </w:r>
      <w:r w:rsidR="00AE1458">
        <w:rPr>
          <w:rFonts w:cstheme="minorHAnsi"/>
          <w:sz w:val="22"/>
          <w:szCs w:val="22"/>
        </w:rPr>
        <w:t>bytě jakékoliv stavební a podobné úpravy, změny, přestavby, či měnit konstrukci nebo charakter bytu, apod.,</w:t>
      </w:r>
      <w:r w:rsidRPr="00C52090">
        <w:rPr>
          <w:rFonts w:cstheme="minorHAnsi"/>
          <w:sz w:val="22"/>
          <w:szCs w:val="22"/>
        </w:rPr>
        <w:t xml:space="preserve"> a to ani na své náklady, bez předchozího písemného souhlasu Družstva, uděleného představenstvem, pokud si rozhodnutí nevyhradí členská schůze, dále bez projednání podle stavebně právních předpisů</w:t>
      </w:r>
      <w:r w:rsidR="009945A8">
        <w:rPr>
          <w:rFonts w:cstheme="minorHAnsi"/>
          <w:sz w:val="22"/>
          <w:szCs w:val="22"/>
        </w:rPr>
        <w:t xml:space="preserve"> (je-li dle těchto předpisů vyžadováno)</w:t>
      </w:r>
      <w:r w:rsidRPr="00C52090">
        <w:rPr>
          <w:rFonts w:cstheme="minorHAnsi"/>
          <w:sz w:val="22"/>
          <w:szCs w:val="22"/>
        </w:rPr>
        <w:t xml:space="preserve">, jinak by se jednalo o hrubé porušení členských povinností spojených s nájmem družstevního bytu, přičemž by Družstvo bylo oprávněno </w:t>
      </w:r>
      <w:r w:rsidR="00B57414">
        <w:rPr>
          <w:rFonts w:cstheme="minorHAnsi"/>
          <w:sz w:val="22"/>
          <w:szCs w:val="22"/>
        </w:rPr>
        <w:t>také požadovat, aby nájemce provedené úpravy a změny bez odkladu a na svůj náklad odstranil.</w:t>
      </w:r>
      <w:bookmarkEnd w:id="203"/>
      <w:r w:rsidR="00B57414">
        <w:rPr>
          <w:rFonts w:cstheme="minorHAnsi"/>
          <w:sz w:val="22"/>
          <w:szCs w:val="22"/>
        </w:rPr>
        <w:t xml:space="preserve"> K žádosti o souhlas jakékoliv stavební a podobné úpravy, změny či přestavby bytu, změny konstrukce nebo charakteru bytu, apod., která by měla za následek změnu vzhledu domu, je člen povinen předložit vyjádření příslušného stavebního úřadu. Jednou z podmínek udělení souhlasu v tomto případě je rozhodnutí členské schůze Družstva o provedení této </w:t>
      </w:r>
      <w:r w:rsidR="00B57414" w:rsidRPr="00B57414">
        <w:rPr>
          <w:rFonts w:cstheme="minorHAnsi"/>
          <w:bCs/>
          <w:sz w:val="22"/>
          <w:szCs w:val="22"/>
        </w:rPr>
        <w:t>stavební a podobné úpravy, změny či přestavby bytu, změny konstrukce nebo charakteru bytu, apod</w:t>
      </w:r>
      <w:r w:rsidR="00EA2EC1">
        <w:rPr>
          <w:rFonts w:cstheme="minorHAnsi"/>
          <w:bCs/>
          <w:sz w:val="22"/>
          <w:szCs w:val="22"/>
        </w:rPr>
        <w:t>.</w:t>
      </w:r>
    </w:p>
    <w:p w14:paraId="5080EC03" w14:textId="276F56F8" w:rsidR="009945A8" w:rsidRDefault="00C52090" w:rsidP="00CE54D8">
      <w:pPr>
        <w:pStyle w:val="Normlnweb"/>
        <w:numPr>
          <w:ilvl w:val="2"/>
          <w:numId w:val="132"/>
        </w:numPr>
        <w:tabs>
          <w:tab w:val="left" w:pos="142"/>
        </w:tabs>
        <w:spacing w:before="0" w:after="0" w:line="276" w:lineRule="auto"/>
        <w:ind w:left="0" w:firstLine="0"/>
        <w:jc w:val="both"/>
        <w:rPr>
          <w:rFonts w:cstheme="minorHAnsi"/>
          <w:sz w:val="22"/>
          <w:szCs w:val="22"/>
        </w:rPr>
      </w:pPr>
      <w:bookmarkStart w:id="204" w:name="_Ref77894193"/>
      <w:r w:rsidRPr="00C52090">
        <w:rPr>
          <w:rFonts w:cstheme="minorHAnsi"/>
          <w:sz w:val="22"/>
          <w:szCs w:val="22"/>
        </w:rPr>
        <w:t>Pokud byl písemný souhlas udělen, dojedná nájemce s Družstvem písemně postup prací tak, aby byly dodržovány příslušné právní předpisy a nebyli zatěžováni stavebními pracemi ostatní uživatelé bytů nad míru přiměřenou poměrům.</w:t>
      </w:r>
      <w:r w:rsidR="009945A8">
        <w:rPr>
          <w:rFonts w:cstheme="minorHAnsi"/>
          <w:sz w:val="22"/>
          <w:szCs w:val="22"/>
        </w:rPr>
        <w:t xml:space="preserve"> </w:t>
      </w:r>
      <w:r w:rsidRPr="00C52090">
        <w:rPr>
          <w:rFonts w:cstheme="minorHAnsi"/>
          <w:sz w:val="22"/>
          <w:szCs w:val="22"/>
        </w:rPr>
        <w:t xml:space="preserve">Družstvo je oprávněno kontrolovat postup prací a uplatňovat dodržování právních předpisů. </w:t>
      </w:r>
      <w:r w:rsidR="009945A8">
        <w:rPr>
          <w:rFonts w:cstheme="minorHAnsi"/>
          <w:sz w:val="22"/>
          <w:szCs w:val="22"/>
        </w:rPr>
        <w:t xml:space="preserve">Nájemce provádí </w:t>
      </w:r>
      <w:r w:rsidR="009945A8" w:rsidRPr="00B239A2">
        <w:rPr>
          <w:rFonts w:cstheme="minorHAnsi"/>
          <w:sz w:val="22"/>
          <w:szCs w:val="22"/>
        </w:rPr>
        <w:t xml:space="preserve">jakékoliv stavební a podobné úpravy, změny, přestavby </w:t>
      </w:r>
      <w:r w:rsidR="009945A8">
        <w:rPr>
          <w:rFonts w:cstheme="minorHAnsi"/>
          <w:sz w:val="22"/>
          <w:szCs w:val="22"/>
        </w:rPr>
        <w:t>apod. vždy na své vlastní náklady. Nájemce nemá v případě zhodnocení bytu při skončení nájmu nárok na vyrovnání podle míry zhodnocení bytu.</w:t>
      </w:r>
      <w:bookmarkEnd w:id="204"/>
      <w:r w:rsidR="009945A8">
        <w:rPr>
          <w:rFonts w:cstheme="minorHAnsi"/>
          <w:sz w:val="22"/>
          <w:szCs w:val="22"/>
        </w:rPr>
        <w:t xml:space="preserve"> </w:t>
      </w:r>
      <w:r w:rsidR="00B95A2D">
        <w:rPr>
          <w:rFonts w:cstheme="minorHAnsi"/>
          <w:sz w:val="22"/>
          <w:szCs w:val="22"/>
        </w:rPr>
        <w:t xml:space="preserve">Bližší podmínky pro udělení souhlasu k rekonstrukci bytu </w:t>
      </w:r>
      <w:r w:rsidR="00C96A06">
        <w:rPr>
          <w:rFonts w:cstheme="minorHAnsi"/>
          <w:sz w:val="22"/>
          <w:szCs w:val="22"/>
        </w:rPr>
        <w:t xml:space="preserve">a podmínky pro provádění stavebních prací </w:t>
      </w:r>
      <w:r w:rsidR="00B95A2D">
        <w:rPr>
          <w:rFonts w:cstheme="minorHAnsi"/>
          <w:sz w:val="22"/>
          <w:szCs w:val="22"/>
        </w:rPr>
        <w:t>upravuje interní předpis.</w:t>
      </w:r>
    </w:p>
    <w:p w14:paraId="7CEAFFA2" w14:textId="77777777" w:rsidR="00355FDF" w:rsidRPr="00E872EB" w:rsidRDefault="00D1356E" w:rsidP="00CE54D8">
      <w:pPr>
        <w:pStyle w:val="Normlnweb"/>
        <w:numPr>
          <w:ilvl w:val="2"/>
          <w:numId w:val="132"/>
        </w:numPr>
        <w:tabs>
          <w:tab w:val="left" w:pos="142"/>
        </w:tabs>
        <w:spacing w:before="0" w:after="0" w:line="276" w:lineRule="auto"/>
        <w:ind w:left="0" w:firstLine="0"/>
        <w:jc w:val="both"/>
        <w:rPr>
          <w:rFonts w:cstheme="minorHAnsi"/>
          <w:sz w:val="22"/>
          <w:szCs w:val="22"/>
        </w:rPr>
      </w:pPr>
      <w:r w:rsidRPr="00E872EB">
        <w:rPr>
          <w:rFonts w:cstheme="minorHAnsi"/>
          <w:sz w:val="22"/>
          <w:szCs w:val="22"/>
        </w:rPr>
        <w:t>V případě porušení pov</w:t>
      </w:r>
      <w:r w:rsidR="00E872EB">
        <w:rPr>
          <w:rFonts w:cstheme="minorHAnsi"/>
          <w:sz w:val="22"/>
          <w:szCs w:val="22"/>
        </w:rPr>
        <w:t xml:space="preserve">inností uvedených v odst. </w:t>
      </w:r>
      <w:r w:rsidR="00BA20C2">
        <w:rPr>
          <w:rFonts w:cstheme="minorHAnsi"/>
          <w:sz w:val="22"/>
          <w:szCs w:val="22"/>
        </w:rPr>
        <w:fldChar w:fldCharType="begin"/>
      </w:r>
      <w:r w:rsidR="0056117B">
        <w:rPr>
          <w:rFonts w:cstheme="minorHAnsi"/>
          <w:sz w:val="22"/>
          <w:szCs w:val="22"/>
        </w:rPr>
        <w:instrText xml:space="preserve"> REF _Ref77894191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9.7.2</w:t>
      </w:r>
      <w:r w:rsidR="00BA20C2">
        <w:rPr>
          <w:rFonts w:cstheme="minorHAnsi"/>
          <w:sz w:val="22"/>
          <w:szCs w:val="22"/>
        </w:rPr>
        <w:fldChar w:fldCharType="end"/>
      </w:r>
      <w:r w:rsidR="0056117B">
        <w:rPr>
          <w:rFonts w:cstheme="minorHAnsi"/>
          <w:sz w:val="22"/>
          <w:szCs w:val="22"/>
        </w:rPr>
        <w:t xml:space="preserve"> a </w:t>
      </w:r>
      <w:r w:rsidR="00BA20C2">
        <w:rPr>
          <w:rFonts w:cstheme="minorHAnsi"/>
          <w:sz w:val="22"/>
          <w:szCs w:val="22"/>
        </w:rPr>
        <w:fldChar w:fldCharType="begin"/>
      </w:r>
      <w:r w:rsidR="0056117B">
        <w:rPr>
          <w:rFonts w:cstheme="minorHAnsi"/>
          <w:sz w:val="22"/>
          <w:szCs w:val="22"/>
        </w:rPr>
        <w:instrText xml:space="preserve"> REF _Ref77894193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9.7.3</w:t>
      </w:r>
      <w:r w:rsidR="00BA20C2">
        <w:rPr>
          <w:rFonts w:cstheme="minorHAnsi"/>
          <w:sz w:val="22"/>
          <w:szCs w:val="22"/>
        </w:rPr>
        <w:fldChar w:fldCharType="end"/>
      </w:r>
      <w:r w:rsidR="00C52090" w:rsidRPr="00E872EB">
        <w:rPr>
          <w:rFonts w:cstheme="minorHAnsi"/>
          <w:sz w:val="22"/>
          <w:szCs w:val="22"/>
        </w:rPr>
        <w:t xml:space="preserve"> či </w:t>
      </w:r>
      <w:r w:rsidR="00C52090" w:rsidRPr="00B95A2D">
        <w:rPr>
          <w:rFonts w:cstheme="minorHAnsi"/>
          <w:sz w:val="22"/>
          <w:szCs w:val="22"/>
        </w:rPr>
        <w:t>v dohodě o postupu prací/oznámení o souhlasu s rekonstrukcí</w:t>
      </w:r>
      <w:r w:rsidRPr="00B95A2D">
        <w:rPr>
          <w:rFonts w:cstheme="minorHAnsi"/>
          <w:sz w:val="22"/>
          <w:szCs w:val="22"/>
        </w:rPr>
        <w:t xml:space="preserve"> je člen Družstva povinen uhradit peněžitou sankci za </w:t>
      </w:r>
      <w:r w:rsidR="00652102" w:rsidRPr="00B95A2D">
        <w:rPr>
          <w:rFonts w:cstheme="minorHAnsi"/>
          <w:sz w:val="22"/>
          <w:szCs w:val="22"/>
        </w:rPr>
        <w:t xml:space="preserve">každé jednotlivé </w:t>
      </w:r>
      <w:r w:rsidRPr="00B95A2D">
        <w:rPr>
          <w:rFonts w:cstheme="minorHAnsi"/>
          <w:sz w:val="22"/>
          <w:szCs w:val="22"/>
        </w:rPr>
        <w:t xml:space="preserve">porušení povinnosti </w:t>
      </w:r>
      <w:r w:rsidR="00652102" w:rsidRPr="00B95A2D">
        <w:rPr>
          <w:rFonts w:cstheme="minorHAnsi"/>
          <w:sz w:val="22"/>
          <w:szCs w:val="22"/>
        </w:rPr>
        <w:t>dle přílohy těchto stanov</w:t>
      </w:r>
      <w:r w:rsidR="00C52090" w:rsidRPr="00B95A2D">
        <w:rPr>
          <w:rFonts w:cstheme="minorHAnsi"/>
          <w:sz w:val="22"/>
          <w:szCs w:val="22"/>
        </w:rPr>
        <w:t>.</w:t>
      </w:r>
      <w:r w:rsidR="00652102" w:rsidRPr="00B95A2D">
        <w:rPr>
          <w:rFonts w:cstheme="minorHAnsi"/>
          <w:sz w:val="22"/>
          <w:szCs w:val="22"/>
        </w:rPr>
        <w:t xml:space="preserve"> Člen je dále v souvislosti s úpravami bytu dle předchozích odstavců tohoto článku povinen zaplatit poplatky dle přílohy těchto stanov.</w:t>
      </w:r>
    </w:p>
    <w:p w14:paraId="5E5DF42B" w14:textId="77777777" w:rsidR="00380035" w:rsidRPr="00B239A2" w:rsidRDefault="00C52090" w:rsidP="00CE54D8">
      <w:pPr>
        <w:pStyle w:val="Normlnweb"/>
        <w:numPr>
          <w:ilvl w:val="2"/>
          <w:numId w:val="132"/>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Nezpůsobí-li to zvýšené zatížení pro byt nebo dům, anebo pro ostatní obyvatele domu, a vysloví-li s tím předem písemně souhlas představenstvo, může nájemce v rozsahu tohoto souhlasu v bytě </w:t>
      </w:r>
      <w:r w:rsidR="00187ACB">
        <w:rPr>
          <w:rFonts w:cstheme="minorHAnsi"/>
          <w:sz w:val="22"/>
          <w:szCs w:val="22"/>
        </w:rPr>
        <w:t>nikoli bydlet, ale</w:t>
      </w:r>
      <w:r w:rsidRPr="00C52090">
        <w:rPr>
          <w:rFonts w:cstheme="minorHAnsi"/>
          <w:sz w:val="22"/>
          <w:szCs w:val="22"/>
        </w:rPr>
        <w:t> pracovat či podnikat; souhlas platí do doby jeho potvrzení usnesením členské schůze. Pokud by členská schůze souhlas odmítla, považuje se to od tohoto dne za odmítnutí souhlasu a člen Družstva-nájemce je povinen tuto činnost v bytě ukončit, jinak by to bylo považováno za porušení členských povinností spojených s nájmem družstevního bytu.</w:t>
      </w:r>
    </w:p>
    <w:p w14:paraId="556CFB73" w14:textId="77777777" w:rsidR="00355FDF" w:rsidRPr="00B239A2" w:rsidRDefault="00C52090" w:rsidP="00CE54D8">
      <w:pPr>
        <w:pStyle w:val="Normlnweb"/>
        <w:numPr>
          <w:ilvl w:val="2"/>
          <w:numId w:val="132"/>
        </w:numPr>
        <w:tabs>
          <w:tab w:val="left" w:pos="142"/>
        </w:tabs>
        <w:spacing w:before="0" w:after="0" w:line="276" w:lineRule="auto"/>
        <w:ind w:left="0" w:firstLine="0"/>
        <w:jc w:val="both"/>
        <w:rPr>
          <w:rFonts w:cstheme="minorHAnsi"/>
          <w:sz w:val="22"/>
          <w:szCs w:val="22"/>
        </w:rPr>
      </w:pPr>
      <w:r w:rsidRPr="00C52090">
        <w:rPr>
          <w:rFonts w:eastAsia="Times New Roman" w:cstheme="minorHAnsi"/>
          <w:sz w:val="22"/>
          <w:szCs w:val="22"/>
        </w:rPr>
        <w:t xml:space="preserve">Pokud ví nájemce předem o své nepřítomnosti, která má být delší než dva měsíce, i o tom, že byt bude po tuto dobu obtížně dostupný, oznámí to včas Družstvu. Současně označí osobu, která po dobu jeho nepřítomnosti zajistí možnost vstupu do družstevního bytu v případě, kdy toho bude nezbytně </w:t>
      </w:r>
      <w:r w:rsidRPr="00C52090">
        <w:rPr>
          <w:rFonts w:eastAsia="Times New Roman" w:cstheme="minorHAnsi"/>
          <w:sz w:val="22"/>
          <w:szCs w:val="22"/>
        </w:rPr>
        <w:lastRenderedPageBreak/>
        <w:t>zapotřebí; nemá-li nájemce takovou osobu, je takovou osobou Družstvo. Pokud nesplní nájemce tuto povinnost, považuje se to za porušení členských povinností spojených s nájmem závažným způsobem.</w:t>
      </w:r>
    </w:p>
    <w:p w14:paraId="50F73ED9" w14:textId="77777777" w:rsidR="00ED1D90" w:rsidRDefault="00C52090" w:rsidP="00CE54D8">
      <w:pPr>
        <w:pStyle w:val="Normlnweb"/>
        <w:numPr>
          <w:ilvl w:val="2"/>
          <w:numId w:val="132"/>
        </w:numPr>
        <w:tabs>
          <w:tab w:val="left" w:pos="142"/>
        </w:tabs>
        <w:spacing w:before="0" w:after="0" w:line="276" w:lineRule="auto"/>
        <w:ind w:left="0" w:firstLine="0"/>
        <w:jc w:val="both"/>
        <w:rPr>
          <w:rFonts w:cstheme="minorHAnsi"/>
          <w:sz w:val="22"/>
          <w:szCs w:val="22"/>
        </w:rPr>
      </w:pPr>
      <w:r w:rsidRPr="00C52090">
        <w:rPr>
          <w:rFonts w:cstheme="minorHAnsi"/>
          <w:sz w:val="22"/>
          <w:szCs w:val="22"/>
        </w:rPr>
        <w:t>Družstevní byt nebo jeho část může nájemce přenechat jinému do podnájmu jedině s předchozím písemným souhlasem představenstva Družstva. Souhlas se uděluje vždy nejdéle na dobu 1 roku ve vztahu ke konkrétní osobě podnájemce, s tím, že může být po uplynutí této doby znovu udělen vždy opět na dobu nejdéle 1 roku. Nájemce je povinen ve smlouvě o podnájmu zavázat podnájemce k dodržování všech předpisů týkajících se užívání družstevního bytu, včetně ustanovení stanov Družstva upravujících tyto záležitosti a včetně případných interních předpisů Družstva s tím, že při neplnění této povinnosti dá podnájemci výpověď, na jejímž základě zanikne podnájem uplynutím 30 dnů ode dne doručení výpovědi podnájemci. Po udělení souhlasu s podnájmem je povinen nájemce poskytnout jedno vyhotovení podnájemní smlouvy představenstvu Družstva. Pokud nájemce nezaváže podnájemce způsobem uvedeným v tomto odstavci, má Družstvo právo zrušit souhlas s podnájmem a nájemce je povinen podnájem ukončit, jinak by to bylo považováno za hrubé porušení členských povinností spojených s nájmem družstevní</w:t>
      </w:r>
      <w:r w:rsidRPr="00B4474B">
        <w:rPr>
          <w:rFonts w:cstheme="minorHAnsi"/>
          <w:sz w:val="22"/>
          <w:szCs w:val="22"/>
        </w:rPr>
        <w:t xml:space="preserve">ho bytu. </w:t>
      </w:r>
      <w:r w:rsidR="00B57414" w:rsidRPr="00B95A2D">
        <w:rPr>
          <w:rFonts w:cstheme="minorHAnsi"/>
          <w:sz w:val="22"/>
          <w:szCs w:val="22"/>
        </w:rPr>
        <w:t>Člen Družstva je povinen zaplatit poplatek za úkony Družstva související s podnájmem, případně při porušení povinnosti související s podnájmem peněžitou sankci</w:t>
      </w:r>
      <w:r w:rsidR="002831A8" w:rsidRPr="00B95A2D">
        <w:rPr>
          <w:rFonts w:cstheme="minorHAnsi"/>
          <w:sz w:val="22"/>
          <w:szCs w:val="22"/>
        </w:rPr>
        <w:t xml:space="preserve"> za každé porušení povinnosti</w:t>
      </w:r>
      <w:r w:rsidR="00B57414" w:rsidRPr="00B95A2D">
        <w:rPr>
          <w:rFonts w:cstheme="minorHAnsi"/>
          <w:sz w:val="22"/>
          <w:szCs w:val="22"/>
        </w:rPr>
        <w:t xml:space="preserve">, dle </w:t>
      </w:r>
      <w:r w:rsidR="00DE0538" w:rsidRPr="00B95A2D">
        <w:rPr>
          <w:rFonts w:cstheme="minorHAnsi"/>
          <w:sz w:val="22"/>
          <w:szCs w:val="22"/>
        </w:rPr>
        <w:t>přílohy těchto stanov</w:t>
      </w:r>
      <w:r w:rsidRPr="00B95A2D">
        <w:rPr>
          <w:rFonts w:cstheme="minorHAnsi"/>
          <w:sz w:val="22"/>
          <w:szCs w:val="22"/>
        </w:rPr>
        <w:t>.</w:t>
      </w:r>
      <w:r w:rsidRPr="00C52090">
        <w:rPr>
          <w:rFonts w:cstheme="minorHAnsi"/>
          <w:sz w:val="22"/>
          <w:szCs w:val="22"/>
        </w:rPr>
        <w:t xml:space="preserve">  </w:t>
      </w:r>
    </w:p>
    <w:p w14:paraId="3832DD07" w14:textId="77777777" w:rsidR="000F5B63" w:rsidRDefault="00C52090" w:rsidP="00CE54D8">
      <w:pPr>
        <w:pStyle w:val="Normlnweb"/>
        <w:numPr>
          <w:ilvl w:val="2"/>
          <w:numId w:val="132"/>
        </w:numPr>
        <w:tabs>
          <w:tab w:val="left" w:pos="142"/>
        </w:tabs>
        <w:spacing w:before="0" w:after="0" w:line="276" w:lineRule="auto"/>
        <w:ind w:left="0" w:firstLine="0"/>
        <w:jc w:val="both"/>
        <w:rPr>
          <w:rFonts w:cstheme="minorHAnsi"/>
          <w:sz w:val="22"/>
          <w:szCs w:val="22"/>
        </w:rPr>
      </w:pPr>
      <w:r w:rsidRPr="002A04B3">
        <w:rPr>
          <w:rFonts w:cstheme="minorHAnsi"/>
          <w:sz w:val="22"/>
          <w:szCs w:val="22"/>
        </w:rPr>
        <w:t>Člen Družstva bere na vědomí, že do doby doručení oznámení o případné změně údajů v </w:t>
      </w:r>
      <w:r w:rsidR="00D1356E" w:rsidRPr="002A04B3">
        <w:rPr>
          <w:rFonts w:cstheme="minorHAnsi"/>
          <w:sz w:val="22"/>
          <w:szCs w:val="22"/>
        </w:rPr>
        <w:t>seznamu členů</w:t>
      </w:r>
      <w:r w:rsidRPr="002A04B3">
        <w:rPr>
          <w:rFonts w:cstheme="minorHAnsi"/>
          <w:sz w:val="22"/>
          <w:szCs w:val="22"/>
        </w:rPr>
        <w:t>, kterým bude člen Družstva oznamovat změnu adresy pro doručování, bude Družstvo oprávněno zasílat veškerou</w:t>
      </w:r>
      <w:r w:rsidRPr="00C52090">
        <w:rPr>
          <w:rFonts w:cstheme="minorHAnsi"/>
          <w:sz w:val="22"/>
          <w:szCs w:val="22"/>
        </w:rPr>
        <w:t xml:space="preserve"> korespondenci na </w:t>
      </w:r>
      <w:r w:rsidRPr="002A04B3">
        <w:rPr>
          <w:rFonts w:cstheme="minorHAnsi"/>
          <w:sz w:val="22"/>
          <w:szCs w:val="22"/>
        </w:rPr>
        <w:t>adresu v </w:t>
      </w:r>
      <w:r w:rsidR="00D1356E" w:rsidRPr="002A04B3">
        <w:rPr>
          <w:rFonts w:cstheme="minorHAnsi"/>
          <w:sz w:val="22"/>
          <w:szCs w:val="22"/>
        </w:rPr>
        <w:t>seznamu členů</w:t>
      </w:r>
      <w:r w:rsidRPr="002A04B3">
        <w:rPr>
          <w:rFonts w:cstheme="minorHAnsi"/>
          <w:sz w:val="22"/>
          <w:szCs w:val="22"/>
        </w:rPr>
        <w:t xml:space="preserve"> uvedenou</w:t>
      </w:r>
      <w:r w:rsidRPr="00C52090">
        <w:rPr>
          <w:rFonts w:cstheme="minorHAnsi"/>
          <w:sz w:val="22"/>
          <w:szCs w:val="22"/>
        </w:rPr>
        <w:t>, jakožto adresu doručovací, a to bez ohledu na to, zda se člen Družstva na této adrese zdržuje či nikoliv, či zda má na této adrese zajištěno případné přebírání korespondence (dosílka, P. O. Box, atp.). Důkazní břemeno prokázání doručení oznámení o změně údajů Družstvu je na členu Družstva, který toto oznámení zasílal.</w:t>
      </w:r>
    </w:p>
    <w:p w14:paraId="1256395A" w14:textId="77777777" w:rsidR="000F5B63" w:rsidRPr="00B239A2" w:rsidRDefault="000F5B63" w:rsidP="0080731F">
      <w:pPr>
        <w:tabs>
          <w:tab w:val="left" w:pos="142"/>
        </w:tabs>
        <w:spacing w:after="0" w:line="276" w:lineRule="auto"/>
        <w:jc w:val="both"/>
        <w:rPr>
          <w:rFonts w:eastAsia="Times New Roman" w:cstheme="minorHAnsi"/>
          <w:b/>
          <w:i/>
          <w:sz w:val="22"/>
          <w:szCs w:val="22"/>
        </w:rPr>
      </w:pPr>
    </w:p>
    <w:p w14:paraId="10E2E314" w14:textId="77777777" w:rsidR="0062006F" w:rsidRPr="00B239A2" w:rsidRDefault="00B57414" w:rsidP="00414797">
      <w:pPr>
        <w:pStyle w:val="Nadpis2"/>
        <w:numPr>
          <w:ilvl w:val="1"/>
          <w:numId w:val="15"/>
        </w:numPr>
        <w:tabs>
          <w:tab w:val="left" w:pos="142"/>
        </w:tabs>
        <w:spacing w:line="276" w:lineRule="auto"/>
        <w:ind w:left="0" w:firstLine="0"/>
        <w:jc w:val="both"/>
        <w:rPr>
          <w:rFonts w:cstheme="minorHAnsi"/>
          <w:b/>
        </w:rPr>
      </w:pPr>
      <w:bookmarkStart w:id="205" w:name="_Ref378628371"/>
      <w:bookmarkStart w:id="206" w:name="_Toc385582890"/>
      <w:bookmarkStart w:id="207" w:name="_Toc382912733"/>
      <w:bookmarkStart w:id="208" w:name="_Toc77951214"/>
      <w:r w:rsidRPr="00B57414">
        <w:rPr>
          <w:rFonts w:cstheme="minorHAnsi"/>
          <w:b/>
        </w:rPr>
        <w:t>Společné členství manželů v Družstvu a společný nájem družstevního bytu</w:t>
      </w:r>
      <w:bookmarkEnd w:id="205"/>
      <w:bookmarkEnd w:id="206"/>
      <w:bookmarkEnd w:id="207"/>
      <w:bookmarkEnd w:id="208"/>
    </w:p>
    <w:p w14:paraId="6B2E1E46" w14:textId="77777777" w:rsidR="0062006F" w:rsidRPr="00B239A2" w:rsidRDefault="0062006F" w:rsidP="0080731F">
      <w:pPr>
        <w:pStyle w:val="Zkladntext"/>
        <w:tabs>
          <w:tab w:val="left" w:pos="142"/>
        </w:tabs>
        <w:spacing w:after="0" w:line="276" w:lineRule="auto"/>
        <w:jc w:val="both"/>
        <w:rPr>
          <w:rFonts w:cstheme="minorHAnsi"/>
          <w:b/>
          <w:sz w:val="22"/>
          <w:szCs w:val="22"/>
        </w:rPr>
      </w:pPr>
    </w:p>
    <w:p w14:paraId="634C637B" w14:textId="77777777" w:rsidR="000F5B63" w:rsidRPr="00B239A2" w:rsidRDefault="00C52090" w:rsidP="0080731F">
      <w:pPr>
        <w:pStyle w:val="Zkladntext"/>
        <w:numPr>
          <w:ilvl w:val="2"/>
          <w:numId w:val="17"/>
        </w:numPr>
        <w:tabs>
          <w:tab w:val="left" w:pos="142"/>
        </w:tabs>
        <w:spacing w:after="0" w:line="276" w:lineRule="auto"/>
        <w:ind w:left="0" w:firstLine="0"/>
        <w:jc w:val="both"/>
        <w:rPr>
          <w:rFonts w:cstheme="minorHAnsi"/>
          <w:sz w:val="22"/>
          <w:szCs w:val="22"/>
        </w:rPr>
      </w:pPr>
      <w:bookmarkStart w:id="209" w:name="_Ref76376578"/>
      <w:r w:rsidRPr="00C52090">
        <w:rPr>
          <w:rFonts w:cstheme="minorHAnsi"/>
          <w:sz w:val="22"/>
          <w:szCs w:val="22"/>
        </w:rPr>
        <w:t>Společné členství manželů v Družstvu vzniká, jestliže je družstevní podíl součástí společného jmění manželů. Ze společného členství jsou oba manželé oprávněni a povinni společně a nerozdílně a jako společní členové mají jeden hlas. V ostatním se záležitosti družstevního podílu ve společném jmění manželů a právní vztahy plynoucí ze společného členství manželů řídí ve vztahu mezi manžely ustanoveními OZ o manželském majetkovém právu.</w:t>
      </w:r>
      <w:bookmarkEnd w:id="209"/>
      <w:r w:rsidRPr="00C52090">
        <w:rPr>
          <w:rFonts w:cstheme="minorHAnsi"/>
          <w:sz w:val="22"/>
          <w:szCs w:val="22"/>
        </w:rPr>
        <w:t xml:space="preserve"> </w:t>
      </w:r>
    </w:p>
    <w:p w14:paraId="04914FDC" w14:textId="77777777" w:rsidR="00380035" w:rsidRPr="00B239A2" w:rsidRDefault="00C52090" w:rsidP="0080731F">
      <w:pPr>
        <w:pStyle w:val="Zkladntext"/>
        <w:numPr>
          <w:ilvl w:val="2"/>
          <w:numId w:val="17"/>
        </w:numPr>
        <w:tabs>
          <w:tab w:val="left" w:pos="142"/>
        </w:tabs>
        <w:spacing w:after="0" w:line="276" w:lineRule="auto"/>
        <w:ind w:left="0" w:firstLine="0"/>
        <w:jc w:val="both"/>
        <w:rPr>
          <w:rFonts w:cstheme="minorHAnsi"/>
          <w:sz w:val="22"/>
          <w:szCs w:val="22"/>
        </w:rPr>
      </w:pPr>
      <w:r w:rsidRPr="00C52090">
        <w:rPr>
          <w:rFonts w:cstheme="minorHAnsi"/>
          <w:sz w:val="22"/>
          <w:szCs w:val="22"/>
        </w:rPr>
        <w:t>Jde-li o společné členství manželů v Družstvu, s nímž je spojeno právo na uzavření nájemní smlouvy k družstevnímu bytu, jde o právo na uzavření smlouvy o společném nájmu manželů k družstevnímu bytu. Jde-li o společné členství manželů, s nímž je spojen nájem družstevního bytu, jde o společný nájem manželů k družstevnímu bytu.</w:t>
      </w:r>
    </w:p>
    <w:p w14:paraId="55B16D28" w14:textId="77777777" w:rsidR="00FF478F" w:rsidRPr="00B239A2" w:rsidRDefault="00C52090" w:rsidP="0080731F">
      <w:pPr>
        <w:pStyle w:val="Zkladntext"/>
        <w:numPr>
          <w:ilvl w:val="2"/>
          <w:numId w:val="17"/>
        </w:numPr>
        <w:tabs>
          <w:tab w:val="left" w:pos="142"/>
        </w:tabs>
        <w:spacing w:after="0" w:line="276" w:lineRule="auto"/>
        <w:ind w:left="0" w:firstLine="0"/>
        <w:jc w:val="both"/>
        <w:rPr>
          <w:rFonts w:cstheme="minorHAnsi"/>
          <w:sz w:val="22"/>
          <w:szCs w:val="22"/>
        </w:rPr>
      </w:pPr>
      <w:r w:rsidRPr="00C52090">
        <w:rPr>
          <w:rFonts w:cstheme="minorHAnsi"/>
          <w:sz w:val="22"/>
          <w:szCs w:val="22"/>
        </w:rPr>
        <w:t>Z právních jednání týkajících se společného nájmu manželů k družstevnímu bytu jsou oba manželé oprávněni i povinni společně a nerozdílně.</w:t>
      </w:r>
    </w:p>
    <w:p w14:paraId="12B58741" w14:textId="77777777" w:rsidR="00FF478F" w:rsidRPr="00B239A2" w:rsidRDefault="00C52090" w:rsidP="0080731F">
      <w:pPr>
        <w:pStyle w:val="Zkladntext"/>
        <w:numPr>
          <w:ilvl w:val="2"/>
          <w:numId w:val="17"/>
        </w:numPr>
        <w:tabs>
          <w:tab w:val="left" w:pos="142"/>
        </w:tabs>
        <w:spacing w:after="0" w:line="276" w:lineRule="auto"/>
        <w:ind w:left="0" w:firstLine="0"/>
        <w:jc w:val="both"/>
        <w:rPr>
          <w:rFonts w:cstheme="minorHAnsi"/>
          <w:sz w:val="22"/>
          <w:szCs w:val="22"/>
        </w:rPr>
      </w:pPr>
      <w:r w:rsidRPr="00C52090">
        <w:rPr>
          <w:rFonts w:cstheme="minorHAnsi"/>
          <w:sz w:val="22"/>
          <w:szCs w:val="22"/>
        </w:rPr>
        <w:t>Přeměnilo-li se společné členství manželů za trvání manželství na výlučné členství jen jednoho z manželů, nemá tato skutečnost vliv na společné nájemní právo k družstevnímu bytu.</w:t>
      </w:r>
    </w:p>
    <w:p w14:paraId="5912756B" w14:textId="77777777" w:rsidR="00FF478F" w:rsidRPr="00B239A2" w:rsidRDefault="00C52090" w:rsidP="0080731F">
      <w:pPr>
        <w:pStyle w:val="Zkladntext"/>
        <w:numPr>
          <w:ilvl w:val="2"/>
          <w:numId w:val="17"/>
        </w:numPr>
        <w:tabs>
          <w:tab w:val="left" w:pos="142"/>
        </w:tabs>
        <w:spacing w:after="0" w:line="276" w:lineRule="auto"/>
        <w:ind w:left="0" w:firstLine="0"/>
        <w:jc w:val="both"/>
        <w:rPr>
          <w:rFonts w:cstheme="minorHAnsi"/>
          <w:sz w:val="22"/>
          <w:szCs w:val="22"/>
        </w:rPr>
      </w:pPr>
      <w:r w:rsidRPr="00C52090">
        <w:rPr>
          <w:rFonts w:cstheme="minorHAnsi"/>
          <w:sz w:val="22"/>
          <w:szCs w:val="22"/>
        </w:rPr>
        <w:t>Při zániku manželství rozvodem v případě, kdy byl družstevní podíl v Družstvu součástí společného jmění manželů, a bývalí manželé byli tedy společnými členy a společnými nájemci družstevního bytu, zanikne společný nájem manželů k družstevnímu bytu vypořádáním společného jmění manželů (na základě písemné dohody nebo rozhodnutím soudu) ve vztahu k družstevnímu podílu, jako součásti společného jmění manželů. Výlučným členem a nájemcem družstevního bytu se stane ten z rozvedených manželů, který byl určen jejich dohodou nebo rozhodnutím soudu.</w:t>
      </w:r>
    </w:p>
    <w:p w14:paraId="342F7B8A" w14:textId="77777777" w:rsidR="00FF478F" w:rsidRPr="00B239A2" w:rsidRDefault="00C52090" w:rsidP="0080731F">
      <w:pPr>
        <w:pStyle w:val="Zkladntext"/>
        <w:numPr>
          <w:ilvl w:val="2"/>
          <w:numId w:val="17"/>
        </w:numPr>
        <w:tabs>
          <w:tab w:val="left" w:pos="142"/>
        </w:tabs>
        <w:spacing w:after="0" w:line="276" w:lineRule="auto"/>
        <w:ind w:left="0" w:firstLine="0"/>
        <w:jc w:val="both"/>
        <w:rPr>
          <w:rFonts w:cstheme="minorHAnsi"/>
          <w:sz w:val="22"/>
          <w:szCs w:val="22"/>
        </w:rPr>
      </w:pPr>
      <w:bookmarkStart w:id="210" w:name="_Ref76376636"/>
      <w:r w:rsidRPr="00C52090">
        <w:rPr>
          <w:rFonts w:cstheme="minorHAnsi"/>
          <w:sz w:val="22"/>
          <w:szCs w:val="22"/>
        </w:rPr>
        <w:lastRenderedPageBreak/>
        <w:t>V případě zániku manželství smrtí jednoho z manželů, kteří byli společnými členy a společnými nájemci družstevního bytu, zanikne se společným členstvím manželů také společný nájem družstevního bytu a výlučným nájemcem družstevního bytu se stává pozůstalý manžel, který se stal výlučným členem Družstva, a jemuž náleží družstevní podíl.</w:t>
      </w:r>
      <w:bookmarkEnd w:id="210"/>
    </w:p>
    <w:p w14:paraId="1CA325AA" w14:textId="77777777" w:rsidR="00FF478F" w:rsidRPr="00B239A2" w:rsidRDefault="00C52090" w:rsidP="0080731F">
      <w:pPr>
        <w:pStyle w:val="Zkladntext"/>
        <w:numPr>
          <w:ilvl w:val="2"/>
          <w:numId w:val="17"/>
        </w:numPr>
        <w:tabs>
          <w:tab w:val="left" w:pos="142"/>
        </w:tabs>
        <w:spacing w:after="0" w:line="276" w:lineRule="auto"/>
        <w:ind w:left="0" w:firstLine="0"/>
        <w:jc w:val="both"/>
        <w:rPr>
          <w:rFonts w:cstheme="minorHAnsi"/>
          <w:sz w:val="22"/>
          <w:szCs w:val="22"/>
        </w:rPr>
      </w:pPr>
      <w:r w:rsidRPr="00C52090">
        <w:rPr>
          <w:rFonts w:cstheme="minorHAnsi"/>
          <w:sz w:val="22"/>
          <w:szCs w:val="22"/>
        </w:rPr>
        <w:t xml:space="preserve">V ostatním se záležitosti uvedené v odstavcích </w:t>
      </w:r>
      <w:r w:rsidR="00BA20C2">
        <w:rPr>
          <w:rFonts w:cstheme="minorHAnsi"/>
          <w:sz w:val="22"/>
          <w:szCs w:val="22"/>
        </w:rPr>
        <w:fldChar w:fldCharType="begin"/>
      </w:r>
      <w:r w:rsidR="001B4541">
        <w:rPr>
          <w:rFonts w:cstheme="minorHAnsi"/>
          <w:sz w:val="22"/>
          <w:szCs w:val="22"/>
        </w:rPr>
        <w:instrText xml:space="preserve"> REF _Ref76376578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9.8.1</w:t>
      </w:r>
      <w:r w:rsidR="00BA20C2">
        <w:rPr>
          <w:rFonts w:cstheme="minorHAnsi"/>
          <w:sz w:val="22"/>
          <w:szCs w:val="22"/>
        </w:rPr>
        <w:fldChar w:fldCharType="end"/>
      </w:r>
      <w:r w:rsidR="001B4541">
        <w:rPr>
          <w:rFonts w:cstheme="minorHAnsi"/>
          <w:sz w:val="22"/>
          <w:szCs w:val="22"/>
        </w:rPr>
        <w:t xml:space="preserve"> až </w:t>
      </w:r>
      <w:r w:rsidR="00BA20C2">
        <w:rPr>
          <w:rFonts w:cstheme="minorHAnsi"/>
          <w:sz w:val="22"/>
          <w:szCs w:val="22"/>
        </w:rPr>
        <w:fldChar w:fldCharType="begin"/>
      </w:r>
      <w:r w:rsidR="001B4541">
        <w:rPr>
          <w:rFonts w:cstheme="minorHAnsi"/>
          <w:sz w:val="22"/>
          <w:szCs w:val="22"/>
        </w:rPr>
        <w:instrText xml:space="preserve"> REF _Ref76376636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9.8.6</w:t>
      </w:r>
      <w:r w:rsidR="00BA20C2">
        <w:rPr>
          <w:rFonts w:cstheme="minorHAnsi"/>
          <w:sz w:val="22"/>
          <w:szCs w:val="22"/>
        </w:rPr>
        <w:fldChar w:fldCharType="end"/>
      </w:r>
      <w:r w:rsidRPr="00C52090">
        <w:rPr>
          <w:rFonts w:cstheme="minorHAnsi"/>
          <w:sz w:val="22"/>
          <w:szCs w:val="22"/>
        </w:rPr>
        <w:t xml:space="preserve"> řídí ustanoveními OZ o manželském majetkovém právu a společném jmění manželů.</w:t>
      </w:r>
    </w:p>
    <w:p w14:paraId="39E8BE01" w14:textId="77777777" w:rsidR="000F5B63" w:rsidRPr="00B239A2" w:rsidRDefault="00C52090" w:rsidP="0080731F">
      <w:pPr>
        <w:pStyle w:val="Zkladntext"/>
        <w:numPr>
          <w:ilvl w:val="2"/>
          <w:numId w:val="17"/>
        </w:numPr>
        <w:tabs>
          <w:tab w:val="left" w:pos="142"/>
        </w:tabs>
        <w:spacing w:after="0" w:line="276" w:lineRule="auto"/>
        <w:ind w:left="0" w:firstLine="0"/>
        <w:jc w:val="both"/>
        <w:rPr>
          <w:rFonts w:cstheme="minorHAnsi"/>
          <w:sz w:val="22"/>
          <w:szCs w:val="22"/>
        </w:rPr>
      </w:pPr>
      <w:r w:rsidRPr="00C52090">
        <w:rPr>
          <w:rFonts w:cstheme="minorHAnsi"/>
          <w:sz w:val="22"/>
          <w:szCs w:val="22"/>
        </w:rPr>
        <w:t>Pro bydlení manželů se použijí také ustanovení OZ o manželském majetkovém právu, zahrnující některá ustanovení o bydlení manželů a dále ustanovení o bydlení po zániku manželství, která jsou zahrnuta v ustanoveních OZ o zániku manželství.</w:t>
      </w:r>
    </w:p>
    <w:p w14:paraId="30CDFEA3" w14:textId="77777777" w:rsidR="000F5B63" w:rsidRPr="00B239A2" w:rsidRDefault="00C52090" w:rsidP="0080731F">
      <w:pPr>
        <w:widowControl w:val="0"/>
        <w:tabs>
          <w:tab w:val="left" w:pos="142"/>
        </w:tabs>
        <w:autoSpaceDE w:val="0"/>
        <w:autoSpaceDN w:val="0"/>
        <w:adjustRightInd w:val="0"/>
        <w:spacing w:after="0" w:line="276" w:lineRule="auto"/>
        <w:jc w:val="both"/>
        <w:rPr>
          <w:rFonts w:cstheme="minorHAnsi"/>
          <w:b/>
          <w:sz w:val="22"/>
          <w:szCs w:val="22"/>
          <w:u w:val="single"/>
        </w:rPr>
      </w:pPr>
      <w:r w:rsidRPr="00C52090">
        <w:rPr>
          <w:rFonts w:cstheme="minorHAnsi"/>
          <w:sz w:val="22"/>
          <w:szCs w:val="22"/>
        </w:rPr>
        <w:t xml:space="preserve"> </w:t>
      </w:r>
    </w:p>
    <w:p w14:paraId="69AE779F" w14:textId="77777777" w:rsidR="000F5B63" w:rsidRPr="00B239A2" w:rsidRDefault="00B57414" w:rsidP="00414797">
      <w:pPr>
        <w:pStyle w:val="Nadpis2"/>
        <w:numPr>
          <w:ilvl w:val="1"/>
          <w:numId w:val="15"/>
        </w:numPr>
        <w:tabs>
          <w:tab w:val="left" w:pos="142"/>
        </w:tabs>
        <w:spacing w:line="276" w:lineRule="auto"/>
        <w:ind w:left="0" w:firstLine="0"/>
        <w:jc w:val="both"/>
        <w:rPr>
          <w:rFonts w:cstheme="minorHAnsi"/>
          <w:b/>
        </w:rPr>
      </w:pPr>
      <w:bookmarkStart w:id="211" w:name="_Toc382912734"/>
      <w:bookmarkStart w:id="212" w:name="_Toc385582891"/>
      <w:bookmarkStart w:id="213" w:name="_Toc77951215"/>
      <w:r w:rsidRPr="00B57414">
        <w:rPr>
          <w:rFonts w:cstheme="minorHAnsi"/>
          <w:b/>
        </w:rPr>
        <w:t xml:space="preserve">Bydlení manželů v družstevním bytě, nejsou-li společnými členy </w:t>
      </w:r>
      <w:r w:rsidR="001D4BD1" w:rsidRPr="001D4BD1">
        <w:rPr>
          <w:rFonts w:cstheme="minorHAnsi"/>
          <w:b/>
        </w:rPr>
        <w:t>Družstva</w:t>
      </w:r>
      <w:bookmarkEnd w:id="211"/>
      <w:bookmarkEnd w:id="212"/>
      <w:bookmarkEnd w:id="213"/>
    </w:p>
    <w:p w14:paraId="653008BE" w14:textId="77777777" w:rsidR="000F5B63" w:rsidRPr="00B239A2" w:rsidRDefault="000F5B63" w:rsidP="0080731F">
      <w:pPr>
        <w:tabs>
          <w:tab w:val="left" w:pos="142"/>
        </w:tabs>
        <w:spacing w:after="0" w:line="276" w:lineRule="auto"/>
        <w:jc w:val="both"/>
        <w:rPr>
          <w:rFonts w:cstheme="minorHAnsi"/>
          <w:b/>
          <w:sz w:val="22"/>
          <w:szCs w:val="22"/>
        </w:rPr>
      </w:pPr>
    </w:p>
    <w:p w14:paraId="7ECC5622" w14:textId="77777777" w:rsidR="003C613F" w:rsidRDefault="001D4BD1" w:rsidP="00426F12">
      <w:pPr>
        <w:pStyle w:val="Zkladntext"/>
        <w:numPr>
          <w:ilvl w:val="2"/>
          <w:numId w:val="134"/>
        </w:numPr>
        <w:tabs>
          <w:tab w:val="left" w:pos="142"/>
        </w:tabs>
        <w:spacing w:after="0" w:line="276" w:lineRule="auto"/>
        <w:ind w:left="0" w:firstLine="0"/>
        <w:jc w:val="both"/>
        <w:rPr>
          <w:rFonts w:cstheme="minorHAnsi"/>
          <w:sz w:val="22"/>
          <w:szCs w:val="22"/>
        </w:rPr>
      </w:pPr>
      <w:r w:rsidRPr="001D4BD1">
        <w:rPr>
          <w:rFonts w:cstheme="minorHAnsi"/>
          <w:sz w:val="22"/>
          <w:szCs w:val="22"/>
        </w:rPr>
        <w:t>Je-li jeden z manželů výlučným členem Družstva (družstevní podíl není součástí společného jmění manželů), mají oba manželé společné nájemní právo</w:t>
      </w:r>
      <w:r w:rsidRPr="001D4BD1">
        <w:t xml:space="preserve"> </w:t>
      </w:r>
      <w:r w:rsidRPr="001D4BD1">
        <w:rPr>
          <w:rFonts w:cstheme="minorHAnsi"/>
          <w:sz w:val="22"/>
          <w:szCs w:val="22"/>
        </w:rPr>
        <w:t>odvozené podle OZ od práva nájmu manžela, který je výlučným členem Družstva. Zanikne-li členství manžela, od jehož nájemního práva bylo společné nájemní právo odvozeno, zanikne také nájemní právo druhého manžela.</w:t>
      </w:r>
    </w:p>
    <w:p w14:paraId="001152E3" w14:textId="77777777" w:rsidR="003C613F" w:rsidRDefault="001D4BD1" w:rsidP="00426F12">
      <w:pPr>
        <w:pStyle w:val="Zkladntext"/>
        <w:numPr>
          <w:ilvl w:val="2"/>
          <w:numId w:val="134"/>
        </w:numPr>
        <w:tabs>
          <w:tab w:val="left" w:pos="142"/>
        </w:tabs>
        <w:spacing w:after="0" w:line="276" w:lineRule="auto"/>
        <w:ind w:left="0" w:firstLine="0"/>
        <w:jc w:val="both"/>
        <w:rPr>
          <w:rFonts w:cstheme="minorHAnsi"/>
          <w:sz w:val="22"/>
          <w:szCs w:val="22"/>
        </w:rPr>
      </w:pPr>
      <w:r w:rsidRPr="001D4BD1">
        <w:rPr>
          <w:rFonts w:cstheme="minorHAnsi"/>
          <w:sz w:val="22"/>
          <w:szCs w:val="22"/>
        </w:rPr>
        <w:t>V ostatním se pro bydlení manželů, kteří nejsou společnými členy Družstva, použijí ustanovení OZ, včetně ustanovení o bydlení zahrnutých v ustanoveních OZ o manželství.</w:t>
      </w:r>
    </w:p>
    <w:p w14:paraId="33A57DBF" w14:textId="77777777" w:rsidR="000F5B63" w:rsidRPr="00B239A2" w:rsidRDefault="000F5B63" w:rsidP="0080731F">
      <w:pPr>
        <w:widowControl w:val="0"/>
        <w:tabs>
          <w:tab w:val="left" w:pos="142"/>
        </w:tabs>
        <w:autoSpaceDE w:val="0"/>
        <w:autoSpaceDN w:val="0"/>
        <w:adjustRightInd w:val="0"/>
        <w:spacing w:after="0" w:line="276" w:lineRule="auto"/>
        <w:jc w:val="both"/>
        <w:rPr>
          <w:rFonts w:cstheme="minorHAnsi"/>
          <w:i/>
          <w:sz w:val="22"/>
          <w:szCs w:val="22"/>
        </w:rPr>
      </w:pPr>
    </w:p>
    <w:p w14:paraId="6ED5D377" w14:textId="77777777" w:rsidR="000F5B63" w:rsidRPr="00B239A2" w:rsidRDefault="001D4BD1" w:rsidP="00414797">
      <w:pPr>
        <w:pStyle w:val="Nadpis2"/>
        <w:numPr>
          <w:ilvl w:val="1"/>
          <w:numId w:val="15"/>
        </w:numPr>
        <w:tabs>
          <w:tab w:val="left" w:pos="142"/>
        </w:tabs>
        <w:spacing w:line="276" w:lineRule="auto"/>
        <w:ind w:left="0" w:firstLine="0"/>
        <w:jc w:val="both"/>
        <w:rPr>
          <w:rFonts w:eastAsia="Times New Roman" w:cstheme="minorHAnsi"/>
          <w:b/>
        </w:rPr>
      </w:pPr>
      <w:bookmarkStart w:id="214" w:name="_Toc382912735"/>
      <w:bookmarkStart w:id="215" w:name="_Toc385582892"/>
      <w:bookmarkStart w:id="216" w:name="_Toc77951216"/>
      <w:r w:rsidRPr="001D4BD1">
        <w:rPr>
          <w:rFonts w:eastAsia="Times New Roman" w:cstheme="minorHAnsi"/>
          <w:b/>
        </w:rPr>
        <w:t>Společná ustanovení k nájmu družstevního bytu</w:t>
      </w:r>
      <w:bookmarkEnd w:id="214"/>
      <w:bookmarkEnd w:id="215"/>
      <w:bookmarkEnd w:id="216"/>
    </w:p>
    <w:p w14:paraId="1C1E63DC" w14:textId="77777777" w:rsidR="000F5B63" w:rsidRPr="00B239A2" w:rsidRDefault="000F5B63" w:rsidP="0080731F">
      <w:pPr>
        <w:tabs>
          <w:tab w:val="left" w:pos="142"/>
        </w:tabs>
        <w:spacing w:after="0" w:line="276" w:lineRule="auto"/>
        <w:jc w:val="both"/>
        <w:rPr>
          <w:rFonts w:eastAsia="Times New Roman" w:cstheme="minorHAnsi"/>
          <w:sz w:val="22"/>
          <w:szCs w:val="22"/>
        </w:rPr>
      </w:pPr>
    </w:p>
    <w:p w14:paraId="54E9AA7D" w14:textId="77777777" w:rsidR="003C613F" w:rsidRDefault="001D4BD1" w:rsidP="00426F12">
      <w:pPr>
        <w:pStyle w:val="Zkladntext"/>
        <w:numPr>
          <w:ilvl w:val="2"/>
          <w:numId w:val="135"/>
        </w:numPr>
        <w:tabs>
          <w:tab w:val="left" w:pos="142"/>
        </w:tabs>
        <w:spacing w:after="0" w:line="276" w:lineRule="auto"/>
        <w:ind w:left="0" w:firstLine="0"/>
        <w:jc w:val="both"/>
        <w:rPr>
          <w:rFonts w:cstheme="minorHAnsi"/>
          <w:sz w:val="22"/>
          <w:szCs w:val="22"/>
        </w:rPr>
      </w:pPr>
      <w:bookmarkStart w:id="217" w:name="_Ref76376500"/>
      <w:r w:rsidRPr="001D4BD1">
        <w:rPr>
          <w:rFonts w:cstheme="minorHAnsi"/>
          <w:sz w:val="22"/>
          <w:szCs w:val="22"/>
        </w:rPr>
        <w:t>Zánikem členství v Družstvu zaniká také právo na uzavření smlouvy o nájmu družstevního bytu nebo nájem družstevního bytu.</w:t>
      </w:r>
      <w:bookmarkEnd w:id="217"/>
    </w:p>
    <w:p w14:paraId="233E66C3" w14:textId="77777777" w:rsidR="003C613F" w:rsidRDefault="001D4BD1" w:rsidP="00426F12">
      <w:pPr>
        <w:pStyle w:val="Zkladntext"/>
        <w:numPr>
          <w:ilvl w:val="2"/>
          <w:numId w:val="135"/>
        </w:numPr>
        <w:tabs>
          <w:tab w:val="left" w:pos="142"/>
        </w:tabs>
        <w:spacing w:after="0" w:line="276" w:lineRule="auto"/>
        <w:ind w:left="0" w:firstLine="0"/>
        <w:jc w:val="both"/>
        <w:rPr>
          <w:rFonts w:cstheme="minorHAnsi"/>
          <w:sz w:val="22"/>
          <w:szCs w:val="22"/>
        </w:rPr>
      </w:pPr>
      <w:r w:rsidRPr="001D4BD1">
        <w:rPr>
          <w:rFonts w:cstheme="minorHAnsi"/>
          <w:sz w:val="22"/>
          <w:szCs w:val="22"/>
        </w:rPr>
        <w:t xml:space="preserve">Ustanovení OZ o výpovědi nájmu bytu se pro nájem družstevního bytu nepoužijí. </w:t>
      </w:r>
    </w:p>
    <w:p w14:paraId="2BF90927" w14:textId="77777777" w:rsidR="003C613F" w:rsidRDefault="001D4BD1" w:rsidP="00426F12">
      <w:pPr>
        <w:pStyle w:val="Zkladntext"/>
        <w:numPr>
          <w:ilvl w:val="2"/>
          <w:numId w:val="135"/>
        </w:numPr>
        <w:tabs>
          <w:tab w:val="left" w:pos="142"/>
        </w:tabs>
        <w:spacing w:after="0" w:line="276" w:lineRule="auto"/>
        <w:ind w:left="0" w:firstLine="0"/>
        <w:jc w:val="both"/>
        <w:rPr>
          <w:rFonts w:cstheme="minorHAnsi"/>
          <w:sz w:val="22"/>
          <w:szCs w:val="22"/>
        </w:rPr>
      </w:pPr>
      <w:r w:rsidRPr="001D4BD1">
        <w:rPr>
          <w:rFonts w:cstheme="minorHAnsi"/>
          <w:sz w:val="22"/>
          <w:szCs w:val="22"/>
        </w:rPr>
        <w:t>Práva a povinnosti z nájmu družstevního bytu ve vztahu mezi Družstvem a členem Družstva-nájemcem v případě, kdy je dům rozdělen na jednotky podle ustanovení OZ o bytovém spoluvlastnictví, a Družstvo převedlo určitou část jednotek do vlastnictví členů, se řídí i nadále ustanoveními zákona a těchto stanov týkajících se nájmu družstevního bytu; podle potřeby se úprava práv a povinností přizpůsobí skutečnosti, že Družstvo jako vlastník nepřevedených bytů (jednotek) a člen společenství vlastníků jednotek má práva a povinnosti stanovené ustanoveními OZ o bytovém spoluvlastnictví.</w:t>
      </w:r>
    </w:p>
    <w:p w14:paraId="0BE0ED7F" w14:textId="77777777" w:rsidR="00ED1D90" w:rsidRDefault="001D4BD1" w:rsidP="00426F12">
      <w:pPr>
        <w:pStyle w:val="Zkladntext"/>
        <w:numPr>
          <w:ilvl w:val="2"/>
          <w:numId w:val="135"/>
        </w:numPr>
        <w:tabs>
          <w:tab w:val="left" w:pos="142"/>
        </w:tabs>
        <w:spacing w:after="0" w:line="276" w:lineRule="auto"/>
        <w:ind w:left="0" w:firstLine="0"/>
        <w:jc w:val="both"/>
        <w:rPr>
          <w:rFonts w:cstheme="minorHAnsi"/>
          <w:sz w:val="22"/>
          <w:szCs w:val="22"/>
        </w:rPr>
      </w:pPr>
      <w:r w:rsidRPr="001D4BD1">
        <w:rPr>
          <w:rFonts w:cstheme="minorHAnsi"/>
          <w:sz w:val="22"/>
          <w:szCs w:val="22"/>
        </w:rPr>
        <w:t>Podrobnosti týkající se práv a povinností spojených s nájmem družstevního bytu mohou být určeny interním předpisem Družstva, schváleném usnesením členské schůze, popřípadě také v nájemní smlouvě, zejména v případě, že se týkají nájmu konkrétního družstevního bytu. Dnem schválení se interní předpis Družstva stává závazným ve vztahu ke všem nájemcům, přičemž pro členy Družstva-nájemce se stává součástí členských práv a povinností spojených s nájmem družstevního bytu.</w:t>
      </w:r>
    </w:p>
    <w:p w14:paraId="4F03C9D2" w14:textId="77777777" w:rsidR="000F5B63" w:rsidRPr="00B239A2" w:rsidRDefault="00C52090" w:rsidP="0080731F">
      <w:pPr>
        <w:tabs>
          <w:tab w:val="left" w:pos="142"/>
        </w:tabs>
        <w:spacing w:after="0" w:line="276" w:lineRule="auto"/>
        <w:jc w:val="both"/>
        <w:rPr>
          <w:rFonts w:eastAsia="Times New Roman" w:cstheme="minorHAnsi"/>
          <w:sz w:val="22"/>
          <w:szCs w:val="22"/>
        </w:rPr>
      </w:pPr>
      <w:r w:rsidRPr="00C52090">
        <w:rPr>
          <w:rFonts w:cstheme="minorHAnsi"/>
          <w:sz w:val="22"/>
          <w:szCs w:val="22"/>
        </w:rPr>
        <w:t xml:space="preserve"> </w:t>
      </w:r>
    </w:p>
    <w:p w14:paraId="5F626F54" w14:textId="77777777" w:rsidR="000F5B63" w:rsidRPr="00B239A2" w:rsidRDefault="00B57414" w:rsidP="0080731F">
      <w:pPr>
        <w:pStyle w:val="Nadpis1"/>
        <w:tabs>
          <w:tab w:val="left" w:pos="142"/>
        </w:tabs>
        <w:spacing w:line="276" w:lineRule="auto"/>
        <w:jc w:val="both"/>
        <w:rPr>
          <w:rFonts w:cstheme="minorHAnsi"/>
        </w:rPr>
      </w:pPr>
      <w:r w:rsidRPr="00B57414">
        <w:rPr>
          <w:rFonts w:eastAsia="Times New Roman" w:cstheme="minorHAnsi"/>
        </w:rPr>
        <w:t xml:space="preserve"> </w:t>
      </w:r>
      <w:bookmarkStart w:id="218" w:name="_Toc382912736"/>
      <w:bookmarkStart w:id="219" w:name="_Toc385582893"/>
      <w:bookmarkStart w:id="220" w:name="_Toc77951217"/>
      <w:r w:rsidRPr="00B57414">
        <w:rPr>
          <w:rFonts w:eastAsia="Times New Roman" w:cstheme="minorHAnsi"/>
        </w:rPr>
        <w:t>část desátá: orgány Družstva</w:t>
      </w:r>
      <w:bookmarkEnd w:id="218"/>
      <w:bookmarkEnd w:id="219"/>
      <w:bookmarkEnd w:id="220"/>
    </w:p>
    <w:p w14:paraId="5E55D4E3" w14:textId="77777777" w:rsidR="000F5B63" w:rsidRPr="00B239A2" w:rsidRDefault="00C52090" w:rsidP="0080731F">
      <w:pPr>
        <w:tabs>
          <w:tab w:val="left" w:pos="142"/>
        </w:tabs>
        <w:spacing w:after="0" w:line="276" w:lineRule="auto"/>
        <w:jc w:val="both"/>
        <w:rPr>
          <w:rFonts w:cstheme="minorHAnsi"/>
          <w:sz w:val="22"/>
          <w:szCs w:val="22"/>
        </w:rPr>
      </w:pPr>
      <w:r w:rsidRPr="00C52090">
        <w:rPr>
          <w:rFonts w:cstheme="minorHAnsi"/>
          <w:sz w:val="22"/>
          <w:szCs w:val="22"/>
        </w:rPr>
        <w:t xml:space="preserve"> </w:t>
      </w:r>
    </w:p>
    <w:p w14:paraId="1DD4ED78" w14:textId="77777777" w:rsidR="000F5B63" w:rsidRPr="00B239A2" w:rsidRDefault="00B57414" w:rsidP="0080731F">
      <w:pPr>
        <w:pStyle w:val="Nadpis2"/>
        <w:tabs>
          <w:tab w:val="left" w:pos="142"/>
        </w:tabs>
        <w:spacing w:line="276" w:lineRule="auto"/>
        <w:jc w:val="both"/>
        <w:rPr>
          <w:rFonts w:cstheme="minorHAnsi"/>
          <w:b/>
        </w:rPr>
      </w:pPr>
      <w:bookmarkStart w:id="221" w:name="_Toc382912737"/>
      <w:bookmarkStart w:id="222" w:name="_Toc385582894"/>
      <w:bookmarkStart w:id="223" w:name="_Toc77951218"/>
      <w:r w:rsidRPr="00B57414">
        <w:rPr>
          <w:rFonts w:cstheme="minorHAnsi"/>
          <w:b/>
        </w:rPr>
        <w:t>10.1. Obecná ustanovení o orgánech</w:t>
      </w:r>
      <w:bookmarkEnd w:id="221"/>
      <w:bookmarkEnd w:id="222"/>
      <w:bookmarkEnd w:id="223"/>
    </w:p>
    <w:p w14:paraId="0CA6E8BE" w14:textId="77777777" w:rsidR="000F5B63" w:rsidRPr="00B239A2" w:rsidRDefault="000F5B63" w:rsidP="0080731F">
      <w:pPr>
        <w:pStyle w:val="Normlnweb"/>
        <w:tabs>
          <w:tab w:val="left" w:pos="142"/>
        </w:tabs>
        <w:spacing w:before="0" w:after="0" w:line="276" w:lineRule="auto"/>
        <w:jc w:val="both"/>
        <w:rPr>
          <w:rFonts w:cstheme="minorHAnsi"/>
          <w:b/>
          <w:sz w:val="22"/>
          <w:szCs w:val="22"/>
        </w:rPr>
      </w:pPr>
    </w:p>
    <w:p w14:paraId="7A3B73D2" w14:textId="77777777" w:rsidR="000F5B63" w:rsidRPr="00B239A2" w:rsidRDefault="00C52090" w:rsidP="00426F12">
      <w:pPr>
        <w:pStyle w:val="Normlnweb"/>
        <w:numPr>
          <w:ilvl w:val="2"/>
          <w:numId w:val="19"/>
        </w:numPr>
        <w:tabs>
          <w:tab w:val="left" w:pos="142"/>
        </w:tabs>
        <w:spacing w:before="0" w:after="0" w:line="276" w:lineRule="auto"/>
        <w:ind w:left="0" w:firstLine="0"/>
        <w:jc w:val="both"/>
        <w:rPr>
          <w:rFonts w:cstheme="minorHAnsi"/>
          <w:sz w:val="22"/>
          <w:szCs w:val="22"/>
        </w:rPr>
      </w:pPr>
      <w:r w:rsidRPr="00C52090">
        <w:rPr>
          <w:rFonts w:cstheme="minorHAnsi"/>
          <w:sz w:val="22"/>
          <w:szCs w:val="22"/>
        </w:rPr>
        <w:t>Orgány Družstva jsou:</w:t>
      </w:r>
    </w:p>
    <w:p w14:paraId="55D74556" w14:textId="77777777" w:rsidR="000F5B63" w:rsidRPr="00B239A2" w:rsidRDefault="00C52090" w:rsidP="00426F12">
      <w:pPr>
        <w:numPr>
          <w:ilvl w:val="0"/>
          <w:numId w:val="136"/>
        </w:numPr>
        <w:tabs>
          <w:tab w:val="left" w:pos="142"/>
        </w:tabs>
        <w:spacing w:after="0" w:line="276" w:lineRule="auto"/>
        <w:ind w:left="709" w:hanging="425"/>
        <w:jc w:val="both"/>
        <w:rPr>
          <w:rFonts w:cstheme="minorHAnsi"/>
          <w:sz w:val="22"/>
          <w:szCs w:val="22"/>
        </w:rPr>
      </w:pPr>
      <w:r w:rsidRPr="00C52090">
        <w:rPr>
          <w:rFonts w:cstheme="minorHAnsi"/>
          <w:sz w:val="22"/>
          <w:szCs w:val="22"/>
        </w:rPr>
        <w:t>členská schůze,</w:t>
      </w:r>
    </w:p>
    <w:p w14:paraId="3E8BCC6F" w14:textId="77777777" w:rsidR="000F5B63" w:rsidRPr="00B239A2" w:rsidRDefault="00426F12" w:rsidP="00426F12">
      <w:pPr>
        <w:numPr>
          <w:ilvl w:val="0"/>
          <w:numId w:val="136"/>
        </w:numPr>
        <w:tabs>
          <w:tab w:val="left" w:pos="142"/>
        </w:tabs>
        <w:spacing w:after="0" w:line="276" w:lineRule="auto"/>
        <w:ind w:left="709" w:hanging="425"/>
        <w:jc w:val="both"/>
        <w:rPr>
          <w:rFonts w:cstheme="minorHAnsi"/>
          <w:sz w:val="22"/>
          <w:szCs w:val="22"/>
        </w:rPr>
      </w:pPr>
      <w:r>
        <w:rPr>
          <w:rFonts w:eastAsia="Times New Roman" w:cstheme="minorHAnsi"/>
          <w:sz w:val="22"/>
          <w:szCs w:val="22"/>
        </w:rPr>
        <w:t>př</w:t>
      </w:r>
      <w:r w:rsidR="00C52090" w:rsidRPr="00426F12">
        <w:rPr>
          <w:rFonts w:eastAsia="Times New Roman" w:cstheme="minorHAnsi"/>
          <w:sz w:val="22"/>
          <w:szCs w:val="22"/>
        </w:rPr>
        <w:t>edstavenstvo</w:t>
      </w:r>
      <w:r w:rsidR="00C52090" w:rsidRPr="00C52090">
        <w:rPr>
          <w:rFonts w:cstheme="minorHAnsi"/>
          <w:sz w:val="22"/>
          <w:szCs w:val="22"/>
        </w:rPr>
        <w:t>,</w:t>
      </w:r>
    </w:p>
    <w:p w14:paraId="142E9026" w14:textId="77777777" w:rsidR="000F5B63" w:rsidRPr="00B239A2" w:rsidRDefault="00C52090" w:rsidP="00426F12">
      <w:pPr>
        <w:numPr>
          <w:ilvl w:val="0"/>
          <w:numId w:val="136"/>
        </w:numPr>
        <w:tabs>
          <w:tab w:val="left" w:pos="142"/>
        </w:tabs>
        <w:spacing w:after="0" w:line="276" w:lineRule="auto"/>
        <w:ind w:left="709" w:hanging="425"/>
        <w:jc w:val="both"/>
        <w:rPr>
          <w:rFonts w:cstheme="minorHAnsi"/>
          <w:sz w:val="22"/>
          <w:szCs w:val="22"/>
        </w:rPr>
      </w:pPr>
      <w:r w:rsidRPr="00C52090">
        <w:rPr>
          <w:rFonts w:cstheme="minorHAnsi"/>
          <w:sz w:val="22"/>
          <w:szCs w:val="22"/>
        </w:rPr>
        <w:t>kontrolní komise.</w:t>
      </w:r>
    </w:p>
    <w:p w14:paraId="595CC2C4" w14:textId="77777777" w:rsidR="000F5B63" w:rsidRPr="00B239A2" w:rsidRDefault="000F5B63" w:rsidP="0080731F">
      <w:pPr>
        <w:pStyle w:val="Normlnweb"/>
        <w:tabs>
          <w:tab w:val="left" w:pos="142"/>
        </w:tabs>
        <w:spacing w:before="0" w:after="0" w:line="276" w:lineRule="auto"/>
        <w:jc w:val="both"/>
        <w:rPr>
          <w:rFonts w:cstheme="minorHAnsi"/>
          <w:b/>
          <w:sz w:val="22"/>
          <w:szCs w:val="22"/>
        </w:rPr>
      </w:pPr>
    </w:p>
    <w:p w14:paraId="56A8C58C" w14:textId="77777777" w:rsidR="000F5B63" w:rsidRPr="00B239A2" w:rsidRDefault="00B57414" w:rsidP="0080731F">
      <w:pPr>
        <w:pStyle w:val="Nadpis2"/>
        <w:tabs>
          <w:tab w:val="left" w:pos="142"/>
        </w:tabs>
        <w:spacing w:line="276" w:lineRule="auto"/>
        <w:jc w:val="both"/>
        <w:rPr>
          <w:rFonts w:cstheme="minorHAnsi"/>
        </w:rPr>
      </w:pPr>
      <w:bookmarkStart w:id="224" w:name="_Toc382912738"/>
      <w:bookmarkStart w:id="225" w:name="_Toc385582895"/>
      <w:bookmarkStart w:id="226" w:name="_Toc77951219"/>
      <w:r w:rsidRPr="00B57414">
        <w:rPr>
          <w:rFonts w:cstheme="minorHAnsi"/>
          <w:b/>
        </w:rPr>
        <w:t>10.2.</w:t>
      </w:r>
      <w:r w:rsidRPr="00B57414">
        <w:rPr>
          <w:rFonts w:cstheme="minorHAnsi"/>
        </w:rPr>
        <w:t xml:space="preserve"> </w:t>
      </w:r>
      <w:r w:rsidRPr="00B57414">
        <w:rPr>
          <w:rFonts w:cstheme="minorHAnsi"/>
          <w:b/>
        </w:rPr>
        <w:t>Společná ustanovení</w:t>
      </w:r>
      <w:bookmarkEnd w:id="224"/>
      <w:bookmarkEnd w:id="225"/>
      <w:bookmarkEnd w:id="226"/>
      <w:r w:rsidRPr="00B57414">
        <w:rPr>
          <w:rFonts w:cstheme="minorHAnsi"/>
        </w:rPr>
        <w:t xml:space="preserve"> </w:t>
      </w:r>
    </w:p>
    <w:p w14:paraId="23AF7EBA" w14:textId="77777777" w:rsidR="000F5B63" w:rsidRPr="00B239A2" w:rsidRDefault="00C52090" w:rsidP="0080731F">
      <w:pPr>
        <w:pStyle w:val="Normlnweb"/>
        <w:tabs>
          <w:tab w:val="left" w:pos="142"/>
        </w:tabs>
        <w:spacing w:before="0" w:after="0" w:line="276" w:lineRule="auto"/>
        <w:jc w:val="both"/>
        <w:rPr>
          <w:rFonts w:cstheme="minorHAnsi"/>
          <w:sz w:val="22"/>
          <w:szCs w:val="22"/>
        </w:rPr>
      </w:pPr>
      <w:r w:rsidRPr="00C52090">
        <w:rPr>
          <w:rFonts w:cstheme="minorHAnsi"/>
          <w:sz w:val="22"/>
          <w:szCs w:val="22"/>
        </w:rPr>
        <w:t xml:space="preserve"> </w:t>
      </w:r>
    </w:p>
    <w:p w14:paraId="1E9D6A82" w14:textId="77777777" w:rsidR="000F5B63" w:rsidRPr="00B239A2" w:rsidRDefault="00C52090" w:rsidP="00426F12">
      <w:pPr>
        <w:pStyle w:val="Normlnweb"/>
        <w:numPr>
          <w:ilvl w:val="2"/>
          <w:numId w:val="137"/>
        </w:numPr>
        <w:tabs>
          <w:tab w:val="left" w:pos="142"/>
        </w:tabs>
        <w:spacing w:before="0" w:after="0" w:line="276" w:lineRule="auto"/>
        <w:ind w:left="0" w:firstLine="0"/>
        <w:jc w:val="both"/>
        <w:rPr>
          <w:rFonts w:cstheme="minorHAnsi"/>
          <w:sz w:val="22"/>
          <w:szCs w:val="22"/>
        </w:rPr>
      </w:pPr>
      <w:r w:rsidRPr="00C52090">
        <w:rPr>
          <w:rFonts w:cstheme="minorHAnsi"/>
          <w:sz w:val="22"/>
          <w:szCs w:val="22"/>
        </w:rPr>
        <w:t>Členem orgánů Družstva mohou být pouze členové</w:t>
      </w:r>
      <w:r w:rsidR="00B57414" w:rsidRPr="00B57414">
        <w:rPr>
          <w:rStyle w:val="Odkaznakoment"/>
          <w:rFonts w:eastAsiaTheme="minorEastAsia" w:cstheme="minorHAnsi"/>
          <w:sz w:val="22"/>
          <w:szCs w:val="22"/>
        </w:rPr>
        <w:t xml:space="preserve"> </w:t>
      </w:r>
      <w:r w:rsidRPr="00C52090">
        <w:rPr>
          <w:rFonts w:cstheme="minorHAnsi"/>
          <w:sz w:val="22"/>
          <w:szCs w:val="22"/>
        </w:rPr>
        <w:t>Družstva. Každý člen orgánu má při hlasování v tomto orgánu 1 hlas. Výkon funkce člena voleného orgánu je výkonem osobní povahy.</w:t>
      </w:r>
    </w:p>
    <w:p w14:paraId="180BB4E7" w14:textId="77777777" w:rsidR="00AF7CCE" w:rsidRPr="00B239A2" w:rsidRDefault="00085485" w:rsidP="00426F12">
      <w:pPr>
        <w:pStyle w:val="Normlnweb"/>
        <w:numPr>
          <w:ilvl w:val="2"/>
          <w:numId w:val="137"/>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Je-li členem Družstva </w:t>
      </w:r>
      <w:r w:rsidR="00C52090" w:rsidRPr="00C52090">
        <w:rPr>
          <w:rFonts w:cstheme="minorHAnsi"/>
          <w:sz w:val="22"/>
          <w:szCs w:val="22"/>
        </w:rPr>
        <w:t xml:space="preserve">fyzická osoba, </w:t>
      </w:r>
      <w:r>
        <w:rPr>
          <w:rFonts w:cstheme="minorHAnsi"/>
          <w:sz w:val="22"/>
          <w:szCs w:val="22"/>
        </w:rPr>
        <w:t>musí být plnoletá,</w:t>
      </w:r>
      <w:r w:rsidR="00C52090" w:rsidRPr="00C52090">
        <w:rPr>
          <w:rFonts w:cstheme="minorHAnsi"/>
          <w:sz w:val="22"/>
          <w:szCs w:val="22"/>
        </w:rPr>
        <w:t xml:space="preserve"> plně způsobilá k právnímu jednání, bezúhonná ve smyslu zákona o živnostenském podnikání</w:t>
      </w:r>
      <w:r>
        <w:rPr>
          <w:rFonts w:cstheme="minorHAnsi"/>
          <w:sz w:val="22"/>
          <w:szCs w:val="22"/>
        </w:rPr>
        <w:t xml:space="preserve">, </w:t>
      </w:r>
      <w:r w:rsidR="00C52090" w:rsidRPr="00C52090">
        <w:rPr>
          <w:rFonts w:cstheme="minorHAnsi"/>
          <w:sz w:val="22"/>
          <w:szCs w:val="22"/>
        </w:rPr>
        <w:t xml:space="preserve">a </w:t>
      </w:r>
      <w:r>
        <w:rPr>
          <w:rFonts w:cstheme="minorHAnsi"/>
          <w:sz w:val="22"/>
          <w:szCs w:val="22"/>
        </w:rPr>
        <w:t xml:space="preserve">nesmí se jednat o osobu, u níž </w:t>
      </w:r>
      <w:r w:rsidR="00C52090" w:rsidRPr="00C52090">
        <w:rPr>
          <w:rFonts w:cstheme="minorHAnsi"/>
          <w:sz w:val="22"/>
          <w:szCs w:val="22"/>
        </w:rPr>
        <w:t>nastala skutečnost, jež je překážkou provozování živnosti podle zákona o živnostenském podnikání. Členem voleného orgánu Družstva nemůže být ten, kdo nesplňuje podmínky stanovené v ustanoveních o orgánech právnické osoby v OZ a v ZOK.</w:t>
      </w:r>
    </w:p>
    <w:p w14:paraId="1427B3D3" w14:textId="77777777" w:rsidR="00AF7CCE" w:rsidRPr="00B239A2" w:rsidRDefault="00C52090" w:rsidP="00426F12">
      <w:pPr>
        <w:pStyle w:val="Normlnweb"/>
        <w:numPr>
          <w:ilvl w:val="2"/>
          <w:numId w:val="137"/>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Člen, který má být volen do orgánu Družstva, je povinen Družstvo informovat, zda ohledně jeho majetku, nebo majetku obchodní korporace, v níž působí nebo působil v posledních třech letech jako člen </w:t>
      </w:r>
      <w:r w:rsidR="00085485">
        <w:rPr>
          <w:rFonts w:cstheme="minorHAnsi"/>
          <w:sz w:val="22"/>
          <w:szCs w:val="22"/>
        </w:rPr>
        <w:t xml:space="preserve">voleného </w:t>
      </w:r>
      <w:r w:rsidRPr="00C52090">
        <w:rPr>
          <w:rFonts w:cstheme="minorHAnsi"/>
          <w:sz w:val="22"/>
          <w:szCs w:val="22"/>
        </w:rPr>
        <w:t>orgánu, bylo vedeno insolvenční řízení</w:t>
      </w:r>
      <w:r w:rsidR="00085485">
        <w:rPr>
          <w:rFonts w:cstheme="minorHAnsi"/>
          <w:sz w:val="22"/>
          <w:szCs w:val="22"/>
        </w:rPr>
        <w:t xml:space="preserve">, </w:t>
      </w:r>
      <w:r w:rsidRPr="00C52090">
        <w:rPr>
          <w:rFonts w:cstheme="minorHAnsi"/>
          <w:sz w:val="22"/>
          <w:szCs w:val="22"/>
        </w:rPr>
        <w:t xml:space="preserve">nebo </w:t>
      </w:r>
      <w:r w:rsidR="00085485">
        <w:rPr>
          <w:rFonts w:cstheme="minorHAnsi"/>
          <w:sz w:val="22"/>
          <w:szCs w:val="22"/>
        </w:rPr>
        <w:t xml:space="preserve">zda </w:t>
      </w:r>
      <w:r w:rsidR="00085485" w:rsidRPr="00C52090">
        <w:rPr>
          <w:rFonts w:cstheme="minorHAnsi"/>
          <w:sz w:val="22"/>
          <w:szCs w:val="22"/>
        </w:rPr>
        <w:t xml:space="preserve">bylo </w:t>
      </w:r>
      <w:r w:rsidR="00085485">
        <w:rPr>
          <w:rFonts w:cstheme="minorHAnsi"/>
          <w:sz w:val="22"/>
          <w:szCs w:val="22"/>
        </w:rPr>
        <w:t xml:space="preserve">ohledně jeho osoby </w:t>
      </w:r>
      <w:r w:rsidR="00085485" w:rsidRPr="00C52090">
        <w:rPr>
          <w:rFonts w:cstheme="minorHAnsi"/>
          <w:sz w:val="22"/>
          <w:szCs w:val="22"/>
        </w:rPr>
        <w:t xml:space="preserve">vedeno </w:t>
      </w:r>
      <w:r w:rsidR="00085485">
        <w:rPr>
          <w:rFonts w:cstheme="minorHAnsi"/>
          <w:sz w:val="22"/>
          <w:szCs w:val="22"/>
        </w:rPr>
        <w:t>řízení o vyloučení člena statutárního orgánu z funkce</w:t>
      </w:r>
      <w:r w:rsidRPr="00C52090">
        <w:rPr>
          <w:rFonts w:cstheme="minorHAnsi"/>
          <w:sz w:val="22"/>
          <w:szCs w:val="22"/>
        </w:rPr>
        <w:t>.</w:t>
      </w:r>
    </w:p>
    <w:p w14:paraId="3D81DA79" w14:textId="77777777" w:rsidR="00AF7CCE" w:rsidRPr="00B239A2" w:rsidRDefault="00C52090" w:rsidP="00426F12">
      <w:pPr>
        <w:pStyle w:val="Normlnweb"/>
        <w:numPr>
          <w:ilvl w:val="2"/>
          <w:numId w:val="137"/>
        </w:numPr>
        <w:tabs>
          <w:tab w:val="left" w:pos="142"/>
        </w:tabs>
        <w:spacing w:before="0" w:after="0" w:line="276" w:lineRule="auto"/>
        <w:ind w:left="0" w:firstLine="0"/>
        <w:jc w:val="both"/>
        <w:rPr>
          <w:rFonts w:cstheme="minorHAnsi"/>
          <w:sz w:val="22"/>
          <w:szCs w:val="22"/>
        </w:rPr>
      </w:pPr>
      <w:r w:rsidRPr="00C52090">
        <w:rPr>
          <w:rFonts w:cstheme="minorHAnsi"/>
          <w:sz w:val="22"/>
          <w:szCs w:val="22"/>
        </w:rPr>
        <w:t>Kdo přijme funkci člena voleného orgánu Družstva, zavazuje se, že ji bude vykonávat s nezbytnou loajalitou i s potřebnými znalostmi a pečlivostí. Pečlivě a s potřebnými znalostmi jedná ten, kdo mohl při podnikatelském rozhodování v dobré víře rozumně předpokládat, že jedná informovaně a v obhajitelném zájmu Družstva a přitom jedná s nezbytnou loajalitou. V ostatním v této záležitosti platí ustanovení ZOK o pravidlech jednání členů orgánů obchodní korporace (§ 51 až § 53 ZOK).</w:t>
      </w:r>
    </w:p>
    <w:p w14:paraId="39A71A51" w14:textId="77777777" w:rsidR="00D80ACB" w:rsidRPr="00B239A2" w:rsidRDefault="00C52090" w:rsidP="00426F12">
      <w:pPr>
        <w:pStyle w:val="Normlnweb"/>
        <w:numPr>
          <w:ilvl w:val="2"/>
          <w:numId w:val="137"/>
        </w:numPr>
        <w:tabs>
          <w:tab w:val="left" w:pos="142"/>
        </w:tabs>
        <w:spacing w:before="0" w:after="0" w:line="276" w:lineRule="auto"/>
        <w:ind w:left="0" w:firstLine="0"/>
        <w:jc w:val="both"/>
        <w:rPr>
          <w:rFonts w:cstheme="minorHAnsi"/>
          <w:sz w:val="22"/>
          <w:szCs w:val="22"/>
        </w:rPr>
      </w:pPr>
      <w:r w:rsidRPr="00C52090">
        <w:rPr>
          <w:rFonts w:cstheme="minorHAnsi"/>
          <w:sz w:val="22"/>
          <w:szCs w:val="22"/>
        </w:rPr>
        <w:t>Člen voleného orgánu Družstva může ze své funkce odstoupit. Výkon funkce končí dnem, kdy odstoupení projednal nebo měl projednat orgán, jehož je členem. Příslušný orgán je povinen projednat odstoupení bez zbytečného odkladu, nejpozději však na nejbližším zasedání poté, co bylo odstoupení Družstvu doručeno. Výkon funkce končí nejpozději 3 měsíce od doručení odstoupení. Jestliže odstupující člen oznámí své odstoupení na zasedání příslušného orgánu, končí výkon funkce uplynutím 2 měsíců po takovém oznámení, neschválí-li příslušný orgán na jeho žádost jiný okamžik zániku funkce.</w:t>
      </w:r>
    </w:p>
    <w:p w14:paraId="5AA95E68" w14:textId="77777777" w:rsidR="00014E2B" w:rsidRPr="00B239A2" w:rsidRDefault="00C52090" w:rsidP="00426F12">
      <w:pPr>
        <w:pStyle w:val="Normlnweb"/>
        <w:numPr>
          <w:ilvl w:val="2"/>
          <w:numId w:val="137"/>
        </w:numPr>
        <w:tabs>
          <w:tab w:val="left" w:pos="142"/>
        </w:tabs>
        <w:spacing w:before="0" w:after="0" w:line="276" w:lineRule="auto"/>
        <w:ind w:left="0" w:firstLine="0"/>
        <w:jc w:val="both"/>
        <w:rPr>
          <w:rFonts w:cstheme="minorHAnsi"/>
          <w:sz w:val="22"/>
          <w:szCs w:val="22"/>
        </w:rPr>
      </w:pPr>
      <w:r w:rsidRPr="00C52090">
        <w:rPr>
          <w:rFonts w:cstheme="minorHAnsi"/>
          <w:iCs/>
          <w:sz w:val="22"/>
          <w:szCs w:val="22"/>
        </w:rPr>
        <w:t>Kromě členů orgánů může být volen do orgánů i potřebný počet náhradníků, které si příslušný orgán povolává v případě potřeby na uvolněnou funkci člena, a to v pořadí, v jakém byli zvoleni.</w:t>
      </w:r>
    </w:p>
    <w:p w14:paraId="2E97927A" w14:textId="77777777" w:rsidR="00014E2B" w:rsidRPr="007F49BE" w:rsidRDefault="00C52090" w:rsidP="00426F12">
      <w:pPr>
        <w:pStyle w:val="Normlnweb"/>
        <w:numPr>
          <w:ilvl w:val="2"/>
          <w:numId w:val="137"/>
        </w:numPr>
        <w:tabs>
          <w:tab w:val="left" w:pos="142"/>
        </w:tabs>
        <w:spacing w:before="0" w:after="0" w:line="276" w:lineRule="auto"/>
        <w:ind w:left="0" w:firstLine="0"/>
        <w:jc w:val="both"/>
        <w:rPr>
          <w:rFonts w:cstheme="minorHAnsi"/>
          <w:sz w:val="22"/>
          <w:szCs w:val="22"/>
        </w:rPr>
      </w:pPr>
      <w:r w:rsidRPr="00C52090">
        <w:rPr>
          <w:rFonts w:cstheme="minorHAnsi"/>
          <w:iCs/>
          <w:sz w:val="22"/>
          <w:szCs w:val="22"/>
        </w:rPr>
        <w:t xml:space="preserve">Představenstvo a kontrolní komise mohou v případě, že počet jejich členů nepoklesl pod polovinu, jmenovat (kooptovat) náhradní členy do příští členské </w:t>
      </w:r>
      <w:r w:rsidRPr="007F49BE">
        <w:rPr>
          <w:rFonts w:cstheme="minorHAnsi"/>
          <w:iCs/>
          <w:sz w:val="22"/>
          <w:szCs w:val="22"/>
        </w:rPr>
        <w:t xml:space="preserve">schůze, </w:t>
      </w:r>
      <w:r w:rsidR="00D1356E" w:rsidRPr="007F49BE">
        <w:rPr>
          <w:rFonts w:cstheme="minorHAnsi"/>
          <w:iCs/>
          <w:sz w:val="22"/>
          <w:szCs w:val="22"/>
        </w:rPr>
        <w:t>která musí jejich členství v představenstvu či kontrolní komisi potvrdit, jinak jejich členství v daném orgánu zanikne</w:t>
      </w:r>
      <w:r w:rsidRPr="007F49BE">
        <w:rPr>
          <w:rFonts w:cstheme="minorHAnsi"/>
          <w:iCs/>
          <w:sz w:val="22"/>
          <w:szCs w:val="22"/>
        </w:rPr>
        <w:t>.</w:t>
      </w:r>
    </w:p>
    <w:p w14:paraId="07DB0BDE" w14:textId="77777777" w:rsidR="00014E2B" w:rsidRPr="00B239A2" w:rsidRDefault="00C52090" w:rsidP="00426F12">
      <w:pPr>
        <w:pStyle w:val="Normlnweb"/>
        <w:numPr>
          <w:ilvl w:val="2"/>
          <w:numId w:val="137"/>
        </w:numPr>
        <w:tabs>
          <w:tab w:val="left" w:pos="142"/>
        </w:tabs>
        <w:spacing w:before="0" w:after="0" w:line="276" w:lineRule="auto"/>
        <w:ind w:left="0" w:firstLine="0"/>
        <w:jc w:val="both"/>
        <w:rPr>
          <w:rFonts w:cstheme="minorHAnsi"/>
          <w:sz w:val="22"/>
          <w:szCs w:val="22"/>
        </w:rPr>
      </w:pPr>
      <w:r w:rsidRPr="00C52090">
        <w:rPr>
          <w:rFonts w:cstheme="minorHAnsi"/>
          <w:sz w:val="22"/>
          <w:szCs w:val="22"/>
        </w:rPr>
        <w:t>O průběhu jednání každého orgánu pořizuje ten, kdo jednání orgánu Družstva svolal, zápis, který obsahuje alespoň údaj o datu, místě a programu jednání orgánu, přijatá usnesení, výsledky hlasování a případné námitky členů k přijatým usnesením uplatněné způsobem a s náležitostmi podle ZOK a těchto stanov, a další náležitosti uvedené v těchto stanovách u jednotlivých orgánů, nebo další náležitosti uvedené v případném interním předpisu, schváleném členskou schůzí. Nedílnou součástí originálu zápisu je pozvánka na schůzi orgánu a prezenční listina.</w:t>
      </w:r>
    </w:p>
    <w:p w14:paraId="79630A4D" w14:textId="77777777" w:rsidR="00014E2B" w:rsidRPr="00B239A2" w:rsidRDefault="00C52090" w:rsidP="00426F12">
      <w:pPr>
        <w:pStyle w:val="Normlnweb"/>
        <w:numPr>
          <w:ilvl w:val="2"/>
          <w:numId w:val="137"/>
        </w:numPr>
        <w:tabs>
          <w:tab w:val="left" w:pos="142"/>
        </w:tabs>
        <w:spacing w:before="0" w:after="0" w:line="276" w:lineRule="auto"/>
        <w:ind w:left="0" w:firstLine="0"/>
        <w:jc w:val="both"/>
        <w:rPr>
          <w:rFonts w:cstheme="minorHAnsi"/>
          <w:sz w:val="22"/>
          <w:szCs w:val="22"/>
        </w:rPr>
      </w:pPr>
      <w:bookmarkStart w:id="227" w:name="_Ref378686310"/>
      <w:r w:rsidRPr="007F49BE">
        <w:rPr>
          <w:rFonts w:cstheme="minorHAnsi"/>
          <w:sz w:val="22"/>
          <w:szCs w:val="22"/>
        </w:rPr>
        <w:t xml:space="preserve">Zanikne-li funkce člena voleného orgánu v průběhu funkčního období, je tento bývalý člen </w:t>
      </w:r>
      <w:r w:rsidR="00D1356E" w:rsidRPr="007F49BE">
        <w:rPr>
          <w:rFonts w:cstheme="minorHAnsi"/>
          <w:sz w:val="22"/>
          <w:szCs w:val="22"/>
        </w:rPr>
        <w:t>a/nebo funkcionář</w:t>
      </w:r>
      <w:r w:rsidRPr="007F49BE">
        <w:rPr>
          <w:rFonts w:cstheme="minorHAnsi"/>
          <w:sz w:val="22"/>
          <w:szCs w:val="22"/>
        </w:rPr>
        <w:t xml:space="preserve"> orgánu</w:t>
      </w:r>
      <w:r w:rsidRPr="00C52090">
        <w:rPr>
          <w:rFonts w:cstheme="minorHAnsi"/>
          <w:sz w:val="22"/>
          <w:szCs w:val="22"/>
        </w:rPr>
        <w:t xml:space="preserve"> povinen předat funkci k rukám předsedy či místopředsedy či jiného pověřeného člena </w:t>
      </w:r>
      <w:r w:rsidRPr="007F49BE">
        <w:rPr>
          <w:rFonts w:cstheme="minorHAnsi"/>
          <w:sz w:val="22"/>
          <w:szCs w:val="22"/>
        </w:rPr>
        <w:t xml:space="preserve">orgánu </w:t>
      </w:r>
      <w:r w:rsidR="00D1356E" w:rsidRPr="007F49BE">
        <w:rPr>
          <w:rFonts w:cstheme="minorHAnsi"/>
          <w:sz w:val="22"/>
          <w:szCs w:val="22"/>
        </w:rPr>
        <w:t>nejpozději do sedmi dnů od zániku členství a/nebo funkce, nebrání-li mu v tom závažná překážka (např. hospitalizace v nemocnici či nepříznivý zdravotní stav znemožňující toto předání</w:t>
      </w:r>
      <w:r w:rsidR="007F49BE" w:rsidRPr="007F49BE">
        <w:rPr>
          <w:rFonts w:cstheme="minorHAnsi"/>
          <w:sz w:val="22"/>
          <w:szCs w:val="22"/>
        </w:rPr>
        <w:t xml:space="preserve"> </w:t>
      </w:r>
      <w:r w:rsidR="00D1356E" w:rsidRPr="007F49BE">
        <w:rPr>
          <w:rFonts w:cstheme="minorHAnsi"/>
          <w:sz w:val="22"/>
          <w:szCs w:val="22"/>
        </w:rPr>
        <w:t>apod.).</w:t>
      </w:r>
      <w:r w:rsidRPr="007F49BE">
        <w:rPr>
          <w:rFonts w:cstheme="minorHAnsi"/>
          <w:sz w:val="22"/>
          <w:szCs w:val="22"/>
        </w:rPr>
        <w:t xml:space="preserve"> Zejména</w:t>
      </w:r>
      <w:r w:rsidRPr="00C52090">
        <w:rPr>
          <w:rFonts w:cstheme="minorHAnsi"/>
          <w:sz w:val="22"/>
          <w:szCs w:val="22"/>
        </w:rPr>
        <w:t xml:space="preserve"> je povinen předat všechny písemnosti Družstva, které měl ve své dispozici a informace o nevyřízených záležitostech, které jako člen orgánu vyřizoval, spolu s dalšími informacemi týkajícími se výkonu jeho funkce nezbytnými pro plynulou činnost voleného orgánu v záležitostech spadajících do jeho působnosti. Předání funkce se uskutečňuje písemným protokolem podepsaným předávajícím a přejímajícím.</w:t>
      </w:r>
      <w:bookmarkEnd w:id="227"/>
    </w:p>
    <w:p w14:paraId="678F3730" w14:textId="77777777" w:rsidR="00014E2B" w:rsidRPr="00B239A2" w:rsidRDefault="00C52090" w:rsidP="00426F12">
      <w:pPr>
        <w:pStyle w:val="Normlnweb"/>
        <w:numPr>
          <w:ilvl w:val="2"/>
          <w:numId w:val="137"/>
        </w:numPr>
        <w:tabs>
          <w:tab w:val="left" w:pos="142"/>
        </w:tabs>
        <w:spacing w:before="0" w:after="0" w:line="276" w:lineRule="auto"/>
        <w:ind w:left="0" w:firstLine="0"/>
        <w:jc w:val="both"/>
        <w:rPr>
          <w:rFonts w:cstheme="minorHAnsi"/>
          <w:sz w:val="22"/>
          <w:szCs w:val="22"/>
        </w:rPr>
      </w:pPr>
      <w:bookmarkStart w:id="228" w:name="_Ref378686417"/>
      <w:r w:rsidRPr="00C52090">
        <w:rPr>
          <w:rFonts w:cstheme="minorHAnsi"/>
          <w:sz w:val="22"/>
          <w:szCs w:val="22"/>
        </w:rPr>
        <w:lastRenderedPageBreak/>
        <w:t xml:space="preserve">Při skončení funkčního období voleného orgánu předá dosavadní předseda obdobným způsobem, jak je uvedeno v odstavci </w:t>
      </w:r>
      <w:r w:rsidR="00B57414" w:rsidRPr="00B57414">
        <w:rPr>
          <w:rFonts w:cstheme="minorHAnsi"/>
          <w:sz w:val="22"/>
          <w:szCs w:val="22"/>
        </w:rPr>
        <w:t xml:space="preserve"> </w:t>
      </w:r>
      <w:r w:rsidR="00BA20C2">
        <w:rPr>
          <w:rFonts w:cstheme="minorHAnsi"/>
          <w:sz w:val="22"/>
          <w:szCs w:val="22"/>
        </w:rPr>
        <w:fldChar w:fldCharType="begin"/>
      </w:r>
      <w:r w:rsidR="001B4541">
        <w:rPr>
          <w:rFonts w:cstheme="minorHAnsi"/>
          <w:sz w:val="22"/>
          <w:szCs w:val="22"/>
        </w:rPr>
        <w:instrText xml:space="preserve"> REF _Ref378686310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10.2.10</w:t>
      </w:r>
      <w:r w:rsidR="00BA20C2">
        <w:rPr>
          <w:rFonts w:cstheme="minorHAnsi"/>
          <w:sz w:val="22"/>
          <w:szCs w:val="22"/>
        </w:rPr>
        <w:fldChar w:fldCharType="end"/>
      </w:r>
      <w:r w:rsidRPr="00C52090">
        <w:rPr>
          <w:rFonts w:cstheme="minorHAnsi"/>
          <w:sz w:val="22"/>
          <w:szCs w:val="22"/>
        </w:rPr>
        <w:t xml:space="preserve">, funkci za celý volený orgán, včetně písemností Družstva, které má tento orgán k dispozici a písemností vzniklých při výkonu funkce členů orgánu, spolu s informacemi o nevyřízených záležitostech v činnosti orgánu a spolu s dalšími informacemi týkajícími se výkonu funkce orgánu, nezbytnými pro plynulou činnost nově zvoleného orgánu v záležitostech spadajících do jeho působnosti. Funkce se předává předsedovi či jinému pověřenému členovi nově zvoleného orgánu neprodleně po ustavující schůzi nově zvoleného orgánu, na které byl zvolen předseda, popřípadě další funkcionáři voleného orgánu. Usnesení členské schůze </w:t>
      </w:r>
      <w:r w:rsidR="00B57414" w:rsidRPr="00B57414">
        <w:rPr>
          <w:rFonts w:cstheme="minorHAnsi"/>
          <w:sz w:val="22"/>
          <w:szCs w:val="22"/>
        </w:rPr>
        <w:t>a/nebo interní</w:t>
      </w:r>
      <w:r w:rsidRPr="00C52090">
        <w:rPr>
          <w:rFonts w:cstheme="minorHAnsi"/>
          <w:sz w:val="22"/>
          <w:szCs w:val="22"/>
        </w:rPr>
        <w:t xml:space="preserve"> předpis Družstva </w:t>
      </w:r>
      <w:r w:rsidR="00D1356E" w:rsidRPr="0048217C">
        <w:rPr>
          <w:rFonts w:cstheme="minorHAnsi"/>
          <w:sz w:val="22"/>
          <w:szCs w:val="22"/>
        </w:rPr>
        <w:t>mohou</w:t>
      </w:r>
      <w:r w:rsidRPr="0048217C">
        <w:rPr>
          <w:rFonts w:cstheme="minorHAnsi"/>
          <w:sz w:val="22"/>
          <w:szCs w:val="22"/>
        </w:rPr>
        <w:t xml:space="preserve"> určit další</w:t>
      </w:r>
      <w:r w:rsidRPr="00C52090">
        <w:rPr>
          <w:rFonts w:cstheme="minorHAnsi"/>
          <w:sz w:val="22"/>
          <w:szCs w:val="22"/>
        </w:rPr>
        <w:t xml:space="preserve"> náležitosti a podrobnosti předávání funkce.</w:t>
      </w:r>
      <w:bookmarkEnd w:id="228"/>
    </w:p>
    <w:p w14:paraId="7C451928" w14:textId="77777777" w:rsidR="00014E2B" w:rsidRPr="00B239A2" w:rsidRDefault="00C52090" w:rsidP="00426F12">
      <w:pPr>
        <w:pStyle w:val="Normlnweb"/>
        <w:numPr>
          <w:ilvl w:val="2"/>
          <w:numId w:val="137"/>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Práva a povinnosti mezi Družstvem a členem jeho voleného orgánu se řídí přiměřeně ustanoveními OZ o příkazu, neplyne-li něco jiného ze smlouvy o výkonu funkce, pokud byla mezi Družstvem a členem voleného orgánu uzavřena, nebo nevyplývá-li ze ZOK něco jiného. Odměnu za výkon funkce člena voleného orgánu Družstva lze poskytnout </w:t>
      </w:r>
      <w:r w:rsidR="008B5439">
        <w:rPr>
          <w:rFonts w:cstheme="minorHAnsi"/>
          <w:sz w:val="22"/>
          <w:szCs w:val="22"/>
        </w:rPr>
        <w:t xml:space="preserve"> jen v souladu s platnou právní úpravou, zejména, je-li </w:t>
      </w:r>
      <w:r w:rsidRPr="00C52090">
        <w:rPr>
          <w:rFonts w:cstheme="minorHAnsi"/>
          <w:sz w:val="22"/>
          <w:szCs w:val="22"/>
        </w:rPr>
        <w:t>sjednána ve smlouvě o výkonu funkce.</w:t>
      </w:r>
    </w:p>
    <w:p w14:paraId="01E302E1" w14:textId="77777777" w:rsidR="00014E2B" w:rsidRPr="00B239A2" w:rsidRDefault="00C52090" w:rsidP="00426F12">
      <w:pPr>
        <w:pStyle w:val="Normlnweb"/>
        <w:numPr>
          <w:ilvl w:val="2"/>
          <w:numId w:val="137"/>
        </w:numPr>
        <w:tabs>
          <w:tab w:val="left" w:pos="142"/>
        </w:tabs>
        <w:spacing w:before="0" w:after="0" w:line="276" w:lineRule="auto"/>
        <w:ind w:left="0" w:firstLine="0"/>
        <w:jc w:val="both"/>
        <w:rPr>
          <w:rFonts w:cstheme="minorHAnsi"/>
          <w:sz w:val="22"/>
          <w:szCs w:val="22"/>
        </w:rPr>
      </w:pPr>
      <w:r w:rsidRPr="00C52090">
        <w:rPr>
          <w:rFonts w:cstheme="minorHAnsi"/>
          <w:sz w:val="22"/>
          <w:szCs w:val="22"/>
        </w:rPr>
        <w:t>V ostatním se použijí ustanovení ZOK a OZ, která se týkají volených orgánů a členství ve volených orgánech obchodních korporací nebo obecně právnických osob, pokud se vztahují také na volené orgány Družstva.</w:t>
      </w:r>
    </w:p>
    <w:p w14:paraId="7CF22237" w14:textId="77777777" w:rsidR="000F5B63" w:rsidRPr="00B239A2" w:rsidRDefault="000F5B63" w:rsidP="0080731F">
      <w:pPr>
        <w:pStyle w:val="Normlnweb"/>
        <w:tabs>
          <w:tab w:val="left" w:pos="142"/>
        </w:tabs>
        <w:spacing w:before="0" w:after="0" w:line="276" w:lineRule="auto"/>
        <w:jc w:val="both"/>
        <w:rPr>
          <w:rFonts w:cstheme="minorHAnsi"/>
          <w:b/>
          <w:i/>
          <w:sz w:val="22"/>
          <w:szCs w:val="22"/>
        </w:rPr>
      </w:pPr>
    </w:p>
    <w:p w14:paraId="701785D3" w14:textId="77777777" w:rsidR="000F5B63" w:rsidRPr="00B239A2" w:rsidRDefault="00B57414" w:rsidP="00426F12">
      <w:pPr>
        <w:pStyle w:val="Nadpis2"/>
        <w:keepNext/>
        <w:keepLines/>
        <w:numPr>
          <w:ilvl w:val="1"/>
          <w:numId w:val="137"/>
        </w:numPr>
        <w:tabs>
          <w:tab w:val="left" w:pos="142"/>
        </w:tabs>
        <w:spacing w:line="276" w:lineRule="auto"/>
        <w:ind w:left="0" w:firstLine="0"/>
        <w:jc w:val="both"/>
        <w:rPr>
          <w:rFonts w:cstheme="minorHAnsi"/>
          <w:b/>
        </w:rPr>
      </w:pPr>
      <w:bookmarkStart w:id="229" w:name="_Toc382912739"/>
      <w:bookmarkStart w:id="230" w:name="_Toc385582896"/>
      <w:bookmarkStart w:id="231" w:name="_Toc77951220"/>
      <w:r w:rsidRPr="00B57414">
        <w:rPr>
          <w:rFonts w:cstheme="minorHAnsi"/>
          <w:b/>
        </w:rPr>
        <w:t>Členská schůze</w:t>
      </w:r>
      <w:bookmarkEnd w:id="229"/>
      <w:bookmarkEnd w:id="230"/>
      <w:bookmarkEnd w:id="231"/>
    </w:p>
    <w:p w14:paraId="5175EB82" w14:textId="77777777" w:rsidR="000F5B63" w:rsidRPr="00B239A2" w:rsidRDefault="000F5B63" w:rsidP="0080731F">
      <w:pPr>
        <w:pStyle w:val="Normlnweb"/>
        <w:tabs>
          <w:tab w:val="left" w:pos="142"/>
        </w:tabs>
        <w:spacing w:before="0" w:after="0" w:line="276" w:lineRule="auto"/>
        <w:jc w:val="both"/>
        <w:rPr>
          <w:rFonts w:cstheme="minorHAnsi"/>
          <w:sz w:val="22"/>
          <w:szCs w:val="22"/>
        </w:rPr>
      </w:pPr>
    </w:p>
    <w:p w14:paraId="33D8BDCF" w14:textId="77777777" w:rsidR="000F5B63" w:rsidRPr="00B239A2" w:rsidRDefault="00C52090" w:rsidP="00926674">
      <w:pPr>
        <w:pStyle w:val="Normlnweb"/>
        <w:numPr>
          <w:ilvl w:val="2"/>
          <w:numId w:val="139"/>
        </w:numPr>
        <w:tabs>
          <w:tab w:val="left" w:pos="142"/>
        </w:tabs>
        <w:spacing w:before="0" w:after="0" w:line="276" w:lineRule="auto"/>
        <w:ind w:left="0" w:firstLine="0"/>
        <w:jc w:val="both"/>
        <w:rPr>
          <w:rFonts w:cstheme="minorHAnsi"/>
          <w:sz w:val="22"/>
          <w:szCs w:val="22"/>
        </w:rPr>
      </w:pPr>
      <w:r w:rsidRPr="00C52090">
        <w:rPr>
          <w:rFonts w:cstheme="minorHAnsi"/>
          <w:sz w:val="22"/>
          <w:szCs w:val="22"/>
        </w:rPr>
        <w:t>Členská schůze je nejvyšším orgánem Družstva.</w:t>
      </w:r>
    </w:p>
    <w:p w14:paraId="1CF6710A" w14:textId="77777777" w:rsidR="00934476" w:rsidRPr="00B239A2" w:rsidRDefault="00C52090" w:rsidP="00926674">
      <w:pPr>
        <w:pStyle w:val="Normlnweb"/>
        <w:numPr>
          <w:ilvl w:val="2"/>
          <w:numId w:val="139"/>
        </w:numPr>
        <w:tabs>
          <w:tab w:val="left" w:pos="142"/>
        </w:tabs>
        <w:spacing w:before="0" w:after="0" w:line="276" w:lineRule="auto"/>
        <w:ind w:left="0" w:firstLine="0"/>
        <w:jc w:val="both"/>
        <w:rPr>
          <w:rFonts w:cstheme="minorHAnsi"/>
          <w:sz w:val="22"/>
          <w:szCs w:val="22"/>
        </w:rPr>
      </w:pPr>
      <w:bookmarkStart w:id="232" w:name="_Ref77891385"/>
      <w:r w:rsidRPr="00C52090">
        <w:rPr>
          <w:rFonts w:cstheme="minorHAnsi"/>
          <w:sz w:val="22"/>
          <w:szCs w:val="22"/>
        </w:rPr>
        <w:t>Členská schůze:</w:t>
      </w:r>
      <w:bookmarkEnd w:id="232"/>
    </w:p>
    <w:p w14:paraId="355B4102" w14:textId="77777777" w:rsidR="000F5B63"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mění stanovy, nedochází-li k jejich změně na základě jiné právní skutečnosti, </w:t>
      </w:r>
    </w:p>
    <w:p w14:paraId="08D9C24C" w14:textId="77777777" w:rsidR="00014E2B"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volí a odvolává členy a náhradníky členů představenstva a kontrolní komise,</w:t>
      </w:r>
    </w:p>
    <w:p w14:paraId="24FF858C" w14:textId="610B5DD9" w:rsidR="00014E2B"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určuje </w:t>
      </w:r>
      <w:r w:rsidR="009C69D8">
        <w:rPr>
          <w:rFonts w:cstheme="minorHAnsi"/>
          <w:sz w:val="22"/>
          <w:szCs w:val="22"/>
        </w:rPr>
        <w:t xml:space="preserve">celkovou </w:t>
      </w:r>
      <w:r w:rsidRPr="00C52090">
        <w:rPr>
          <w:rFonts w:cstheme="minorHAnsi"/>
          <w:sz w:val="22"/>
          <w:szCs w:val="22"/>
        </w:rPr>
        <w:t>výši odměny představenstva, kontrolní komise</w:t>
      </w:r>
      <w:r w:rsidRPr="0048217C">
        <w:rPr>
          <w:rFonts w:cstheme="minorHAnsi"/>
          <w:sz w:val="22"/>
          <w:szCs w:val="22"/>
        </w:rPr>
        <w:t>,</w:t>
      </w:r>
    </w:p>
    <w:p w14:paraId="79B31E94" w14:textId="77777777" w:rsidR="00014E2B"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schvaluje řádnou, mimořádnou nebo konsolidovanou účetní závěrku, a v případech stanovených zákonem i mezitímní účetní závěrku,</w:t>
      </w:r>
    </w:p>
    <w:p w14:paraId="67A901FC" w14:textId="77777777" w:rsidR="00014E2B"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bookmarkStart w:id="233" w:name="_Ref77891374"/>
      <w:r w:rsidRPr="00C52090">
        <w:rPr>
          <w:rFonts w:cstheme="minorHAnsi"/>
          <w:sz w:val="22"/>
          <w:szCs w:val="22"/>
        </w:rPr>
        <w:t>schvaluje smlouvu o výkonu funkce podle § 59 ZOK a její změnu a zrušení,</w:t>
      </w:r>
      <w:bookmarkEnd w:id="233"/>
    </w:p>
    <w:p w14:paraId="59BE01E1" w14:textId="77777777" w:rsidR="0016337F"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schvaluje poskytnutí finanční asistence podle § 608 ZOK,</w:t>
      </w:r>
    </w:p>
    <w:p w14:paraId="695AECB4" w14:textId="77777777" w:rsidR="0016337F"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rozhoduje o námitkách člena proti rozhodnutí o jeho vyloučení,</w:t>
      </w:r>
    </w:p>
    <w:p w14:paraId="603798AB" w14:textId="77777777" w:rsidR="0016337F"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schvaluje jednání učiněná za Družstvo do jeho vzniku,</w:t>
      </w:r>
    </w:p>
    <w:p w14:paraId="4FE8CBCF" w14:textId="77777777" w:rsidR="0016337F"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rozhoduje o rozdělení zisku nebo jiných vlastních zdrojů anebo o úhradě ztráty v souladu s § 750 ZOK,</w:t>
      </w:r>
    </w:p>
    <w:p w14:paraId="30DFAF6C" w14:textId="77777777" w:rsidR="0016337F"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rozhoduje o uhrazovací povinnosti,</w:t>
      </w:r>
    </w:p>
    <w:p w14:paraId="1059994E" w14:textId="77777777" w:rsidR="0016337F"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rozhoduje </w:t>
      </w:r>
      <w:r w:rsidR="001D4BD1" w:rsidRPr="001D4BD1">
        <w:rPr>
          <w:rFonts w:cstheme="minorHAnsi"/>
          <w:sz w:val="22"/>
          <w:szCs w:val="22"/>
        </w:rPr>
        <w:t xml:space="preserve">o použití </w:t>
      </w:r>
      <w:r w:rsidRPr="00C52090">
        <w:rPr>
          <w:rFonts w:cstheme="minorHAnsi"/>
          <w:sz w:val="22"/>
          <w:szCs w:val="22"/>
        </w:rPr>
        <w:t>rezervního</w:t>
      </w:r>
      <w:r w:rsidR="001D4BD1" w:rsidRPr="001D4BD1">
        <w:rPr>
          <w:rFonts w:cstheme="minorHAnsi"/>
          <w:sz w:val="22"/>
          <w:szCs w:val="22"/>
        </w:rPr>
        <w:t xml:space="preserve"> fondu,</w:t>
      </w:r>
      <w:r w:rsidRPr="00C52090">
        <w:rPr>
          <w:rFonts w:cstheme="minorHAnsi"/>
          <w:sz w:val="22"/>
          <w:szCs w:val="22"/>
        </w:rPr>
        <w:t xml:space="preserve"> pokud byl zřízen, o zřízení a způsobu použití </w:t>
      </w:r>
      <w:r w:rsidR="001D4BD1" w:rsidRPr="001D4BD1">
        <w:rPr>
          <w:rFonts w:cstheme="minorHAnsi"/>
          <w:sz w:val="22"/>
          <w:szCs w:val="22"/>
        </w:rPr>
        <w:t>dalších</w:t>
      </w:r>
      <w:r w:rsidRPr="00C52090">
        <w:rPr>
          <w:rFonts w:cstheme="minorHAnsi"/>
          <w:sz w:val="22"/>
          <w:szCs w:val="22"/>
        </w:rPr>
        <w:t xml:space="preserve"> fondů,</w:t>
      </w:r>
    </w:p>
    <w:p w14:paraId="585AFB5C" w14:textId="77777777" w:rsidR="0048086F" w:rsidRDefault="0027331C" w:rsidP="007167B8">
      <w:pPr>
        <w:numPr>
          <w:ilvl w:val="0"/>
          <w:numId w:val="138"/>
        </w:numPr>
        <w:tabs>
          <w:tab w:val="left" w:pos="142"/>
        </w:tabs>
        <w:spacing w:after="0" w:line="276" w:lineRule="auto"/>
        <w:ind w:left="709" w:hanging="425"/>
        <w:jc w:val="both"/>
        <w:rPr>
          <w:rFonts w:cstheme="minorHAnsi"/>
          <w:sz w:val="22"/>
          <w:szCs w:val="22"/>
        </w:rPr>
      </w:pPr>
      <w:r w:rsidRPr="0027331C">
        <w:rPr>
          <w:rFonts w:cstheme="minorHAnsi"/>
          <w:sz w:val="22"/>
          <w:szCs w:val="22"/>
        </w:rPr>
        <w:t xml:space="preserve">schvaluje převod nebo zastavení závodu nebo takové části jmění, která by znamenala podstatnou změnu skutečného předmětu podnikání nebo činnosti </w:t>
      </w:r>
      <w:r>
        <w:rPr>
          <w:rFonts w:cstheme="minorHAnsi"/>
          <w:sz w:val="22"/>
          <w:szCs w:val="22"/>
        </w:rPr>
        <w:t>D</w:t>
      </w:r>
      <w:r w:rsidRPr="0027331C">
        <w:rPr>
          <w:rFonts w:cstheme="minorHAnsi"/>
          <w:sz w:val="22"/>
          <w:szCs w:val="22"/>
        </w:rPr>
        <w:t>ružstva,</w:t>
      </w:r>
    </w:p>
    <w:p w14:paraId="3569D0D7" w14:textId="77777777" w:rsidR="0016337F"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rozhoduje o přeměně Družstva, za podmínek stanovených zvláštním zákonem,</w:t>
      </w:r>
    </w:p>
    <w:p w14:paraId="377D8878" w14:textId="77777777" w:rsidR="008B1085"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bookmarkStart w:id="234" w:name="_Ref78882783"/>
      <w:r w:rsidRPr="0048217C">
        <w:rPr>
          <w:rFonts w:cstheme="minorHAnsi"/>
          <w:sz w:val="22"/>
          <w:szCs w:val="22"/>
        </w:rPr>
        <w:t xml:space="preserve">schvaluje </w:t>
      </w:r>
      <w:r w:rsidR="00D1356E" w:rsidRPr="0048217C">
        <w:rPr>
          <w:rFonts w:cstheme="minorHAnsi"/>
          <w:sz w:val="22"/>
          <w:szCs w:val="22"/>
        </w:rPr>
        <w:t>vzorovou</w:t>
      </w:r>
      <w:r w:rsidRPr="0048217C">
        <w:rPr>
          <w:rFonts w:cstheme="minorHAnsi"/>
          <w:sz w:val="22"/>
          <w:szCs w:val="22"/>
        </w:rPr>
        <w:t xml:space="preserve"> smlouvu</w:t>
      </w:r>
      <w:r w:rsidRPr="00C52090">
        <w:rPr>
          <w:rFonts w:cstheme="minorHAnsi"/>
          <w:sz w:val="22"/>
          <w:szCs w:val="22"/>
        </w:rPr>
        <w:t xml:space="preserve"> o dalším členském vkladu a její změnu a zrušení,</w:t>
      </w:r>
      <w:bookmarkEnd w:id="234"/>
      <w:r w:rsidRPr="00C52090">
        <w:rPr>
          <w:rFonts w:cstheme="minorHAnsi"/>
          <w:sz w:val="22"/>
          <w:szCs w:val="22"/>
        </w:rPr>
        <w:t xml:space="preserve"> </w:t>
      </w:r>
    </w:p>
    <w:p w14:paraId="65E93E8E" w14:textId="7396ACE9" w:rsidR="0016337F" w:rsidRPr="00B239A2" w:rsidRDefault="001D4BD1" w:rsidP="007167B8">
      <w:pPr>
        <w:numPr>
          <w:ilvl w:val="0"/>
          <w:numId w:val="138"/>
        </w:numPr>
        <w:tabs>
          <w:tab w:val="left" w:pos="142"/>
        </w:tabs>
        <w:spacing w:after="0" w:line="276" w:lineRule="auto"/>
        <w:ind w:left="709" w:hanging="425"/>
        <w:jc w:val="both"/>
        <w:rPr>
          <w:rFonts w:cstheme="minorHAnsi"/>
          <w:sz w:val="22"/>
          <w:szCs w:val="22"/>
        </w:rPr>
      </w:pPr>
      <w:r w:rsidRPr="001D4BD1">
        <w:rPr>
          <w:rFonts w:cstheme="minorHAnsi"/>
          <w:sz w:val="22"/>
          <w:szCs w:val="22"/>
        </w:rPr>
        <w:t xml:space="preserve">schvaluje majetkové </w:t>
      </w:r>
      <w:r w:rsidR="00B57414" w:rsidRPr="00B57414">
        <w:rPr>
          <w:rFonts w:cstheme="minorHAnsi"/>
          <w:sz w:val="22"/>
          <w:szCs w:val="22"/>
        </w:rPr>
        <w:t xml:space="preserve">a finanční úkony (výdaje) </w:t>
      </w:r>
      <w:r w:rsidR="00D1356E" w:rsidRPr="006B76AA">
        <w:rPr>
          <w:rFonts w:cstheme="minorHAnsi"/>
          <w:sz w:val="22"/>
          <w:szCs w:val="22"/>
        </w:rPr>
        <w:t xml:space="preserve">Družstva (včetně určení smluvní strany a případně i podmínek právního jednání) převyšujících v každém jednotlivém případě částku </w:t>
      </w:r>
      <w:r w:rsidR="00416C9D">
        <w:rPr>
          <w:rFonts w:cstheme="minorHAnsi"/>
          <w:sz w:val="22"/>
          <w:szCs w:val="22"/>
        </w:rPr>
        <w:t>200.000,</w:t>
      </w:r>
      <w:r w:rsidR="00D1356E" w:rsidRPr="006B76AA">
        <w:rPr>
          <w:rFonts w:cstheme="minorHAnsi"/>
          <w:sz w:val="22"/>
          <w:szCs w:val="22"/>
        </w:rPr>
        <w:t>- Kč bez</w:t>
      </w:r>
      <w:r w:rsidR="00B57414" w:rsidRPr="00B57414">
        <w:rPr>
          <w:rFonts w:cstheme="minorHAnsi"/>
          <w:sz w:val="22"/>
          <w:szCs w:val="22"/>
        </w:rPr>
        <w:t> DPH</w:t>
      </w:r>
      <w:r w:rsidR="00D1356E" w:rsidRPr="00D1356E">
        <w:rPr>
          <w:rFonts w:cstheme="minorHAnsi"/>
          <w:sz w:val="22"/>
          <w:szCs w:val="22"/>
        </w:rPr>
        <w:t xml:space="preserve">. </w:t>
      </w:r>
      <w:r w:rsidR="00416C9D">
        <w:rPr>
          <w:rFonts w:cstheme="minorHAnsi"/>
          <w:sz w:val="22"/>
          <w:szCs w:val="22"/>
        </w:rPr>
        <w:t>O</w:t>
      </w:r>
      <w:r w:rsidR="00D1356E" w:rsidRPr="00D1356E">
        <w:rPr>
          <w:rFonts w:cstheme="minorHAnsi"/>
          <w:sz w:val="22"/>
          <w:szCs w:val="22"/>
        </w:rPr>
        <w:t xml:space="preserve"> majetkových a finančních úkonech </w:t>
      </w:r>
      <w:r w:rsidR="00416C9D">
        <w:rPr>
          <w:rFonts w:cstheme="minorHAnsi"/>
          <w:sz w:val="22"/>
          <w:szCs w:val="22"/>
        </w:rPr>
        <w:t xml:space="preserve">do 100.000,- Kč </w:t>
      </w:r>
      <w:r w:rsidR="00D1356E" w:rsidRPr="00D1356E">
        <w:rPr>
          <w:rFonts w:cstheme="minorHAnsi"/>
          <w:sz w:val="22"/>
          <w:szCs w:val="22"/>
        </w:rPr>
        <w:t xml:space="preserve">bez </w:t>
      </w:r>
      <w:r w:rsidR="00B57414" w:rsidRPr="00B57414">
        <w:rPr>
          <w:rFonts w:cstheme="minorHAnsi"/>
          <w:sz w:val="22"/>
          <w:szCs w:val="22"/>
        </w:rPr>
        <w:t xml:space="preserve">DPH rozhoduje představenstvo samostatně, o majetkových a finančních úkonech </w:t>
      </w:r>
      <w:r w:rsidR="00B57414" w:rsidRPr="00416C9D">
        <w:rPr>
          <w:rFonts w:cstheme="minorHAnsi"/>
          <w:sz w:val="22"/>
          <w:szCs w:val="22"/>
        </w:rPr>
        <w:t xml:space="preserve">nad </w:t>
      </w:r>
      <w:r w:rsidR="00416C9D">
        <w:rPr>
          <w:rFonts w:cstheme="minorHAnsi"/>
          <w:sz w:val="22"/>
          <w:szCs w:val="22"/>
        </w:rPr>
        <w:t>100.000,</w:t>
      </w:r>
      <w:r w:rsidR="00B57414" w:rsidRPr="00416C9D">
        <w:rPr>
          <w:rFonts w:cstheme="minorHAnsi"/>
          <w:sz w:val="22"/>
          <w:szCs w:val="22"/>
        </w:rPr>
        <w:t>- Kč</w:t>
      </w:r>
      <w:r w:rsidR="00B57414" w:rsidRPr="00B57414">
        <w:rPr>
          <w:rFonts w:cstheme="minorHAnsi"/>
          <w:sz w:val="22"/>
          <w:szCs w:val="22"/>
        </w:rPr>
        <w:t xml:space="preserve"> </w:t>
      </w:r>
      <w:r w:rsidR="00416C9D">
        <w:rPr>
          <w:rFonts w:cstheme="minorHAnsi"/>
          <w:sz w:val="22"/>
          <w:szCs w:val="22"/>
        </w:rPr>
        <w:t>bez</w:t>
      </w:r>
      <w:r w:rsidR="00B57414" w:rsidRPr="00B57414">
        <w:rPr>
          <w:rFonts w:cstheme="minorHAnsi"/>
          <w:sz w:val="22"/>
          <w:szCs w:val="22"/>
        </w:rPr>
        <w:t xml:space="preserve"> DPH </w:t>
      </w:r>
      <w:r w:rsidR="00B57414" w:rsidRPr="00416C9D">
        <w:rPr>
          <w:rFonts w:cstheme="minorHAnsi"/>
          <w:sz w:val="22"/>
          <w:szCs w:val="22"/>
        </w:rPr>
        <w:t xml:space="preserve">do </w:t>
      </w:r>
      <w:r w:rsidR="00416C9D">
        <w:rPr>
          <w:rFonts w:cstheme="minorHAnsi"/>
          <w:sz w:val="22"/>
          <w:szCs w:val="22"/>
        </w:rPr>
        <w:t xml:space="preserve">200.000,- </w:t>
      </w:r>
      <w:r w:rsidR="00B57414" w:rsidRPr="00416C9D">
        <w:rPr>
          <w:rFonts w:cstheme="minorHAnsi"/>
          <w:sz w:val="22"/>
          <w:szCs w:val="22"/>
        </w:rPr>
        <w:t xml:space="preserve">Kč </w:t>
      </w:r>
      <w:r w:rsidR="00416C9D">
        <w:rPr>
          <w:rFonts w:cstheme="minorHAnsi"/>
          <w:sz w:val="22"/>
          <w:szCs w:val="22"/>
        </w:rPr>
        <w:t>bez</w:t>
      </w:r>
      <w:bookmarkStart w:id="235" w:name="_GoBack"/>
      <w:bookmarkEnd w:id="235"/>
      <w:r w:rsidR="00B57414" w:rsidRPr="00416C9D">
        <w:rPr>
          <w:rFonts w:cstheme="minorHAnsi"/>
          <w:sz w:val="22"/>
          <w:szCs w:val="22"/>
        </w:rPr>
        <w:t xml:space="preserve"> DPH rozhoduje představenstvo po předchozím vyjádření kontrolní komise</w:t>
      </w:r>
      <w:r w:rsidR="007167B8">
        <w:rPr>
          <w:rFonts w:cstheme="minorHAnsi"/>
          <w:sz w:val="22"/>
          <w:szCs w:val="22"/>
        </w:rPr>
        <w:t>; t</w:t>
      </w:r>
      <w:r w:rsidR="00B57414" w:rsidRPr="00B57414">
        <w:rPr>
          <w:rFonts w:cstheme="minorHAnsi"/>
          <w:sz w:val="22"/>
          <w:szCs w:val="22"/>
        </w:rPr>
        <w:t xml:space="preserve">eprve po schválení členskou schůzí je oprávněno </w:t>
      </w:r>
      <w:r w:rsidR="00D1356E" w:rsidRPr="00D1356E">
        <w:rPr>
          <w:rFonts w:cstheme="minorHAnsi"/>
          <w:sz w:val="22"/>
          <w:szCs w:val="22"/>
        </w:rPr>
        <w:t xml:space="preserve">představenstvo provádět majetkové a finanční </w:t>
      </w:r>
      <w:r w:rsidR="00D1356E" w:rsidRPr="00D1356E">
        <w:rPr>
          <w:rFonts w:cstheme="minorHAnsi"/>
          <w:sz w:val="22"/>
          <w:szCs w:val="22"/>
        </w:rPr>
        <w:lastRenderedPageBreak/>
        <w:t>úkony nad výši</w:t>
      </w:r>
      <w:r w:rsidR="00580952" w:rsidRPr="00580952">
        <w:rPr>
          <w:rFonts w:cstheme="minorHAnsi"/>
          <w:sz w:val="22"/>
          <w:szCs w:val="22"/>
        </w:rPr>
        <w:t xml:space="preserve"> </w:t>
      </w:r>
      <w:r w:rsidR="00580952" w:rsidRPr="00C52090">
        <w:rPr>
          <w:rFonts w:cstheme="minorHAnsi"/>
          <w:sz w:val="22"/>
          <w:szCs w:val="22"/>
        </w:rPr>
        <w:t>shora uvedenou</w:t>
      </w:r>
      <w:r w:rsidR="00580952">
        <w:rPr>
          <w:rFonts w:cstheme="minorHAnsi"/>
          <w:sz w:val="22"/>
          <w:szCs w:val="22"/>
        </w:rPr>
        <w:t xml:space="preserve"> ve větě první a druhé písm. o)</w:t>
      </w:r>
      <w:r w:rsidR="00D1356E" w:rsidRPr="00D1356E">
        <w:rPr>
          <w:rFonts w:cstheme="minorHAnsi"/>
          <w:sz w:val="22"/>
          <w:szCs w:val="22"/>
        </w:rPr>
        <w:t xml:space="preserve">. Výjimku </w:t>
      </w:r>
      <w:r w:rsidR="00B57414" w:rsidRPr="00B57414">
        <w:rPr>
          <w:rFonts w:cstheme="minorHAnsi"/>
          <w:sz w:val="22"/>
          <w:szCs w:val="22"/>
        </w:rPr>
        <w:t xml:space="preserve">z tohoto pravidla </w:t>
      </w:r>
      <w:r w:rsidR="00D1356E" w:rsidRPr="00D1356E">
        <w:rPr>
          <w:rFonts w:cstheme="minorHAnsi"/>
          <w:sz w:val="22"/>
          <w:szCs w:val="22"/>
        </w:rPr>
        <w:t>představuje</w:t>
      </w:r>
      <w:r w:rsidR="00580952">
        <w:rPr>
          <w:rFonts w:cstheme="minorHAnsi"/>
          <w:sz w:val="22"/>
          <w:szCs w:val="22"/>
        </w:rPr>
        <w:t xml:space="preserve">: </w:t>
      </w:r>
    </w:p>
    <w:p w14:paraId="4011BB0E" w14:textId="77777777" w:rsidR="0056226D" w:rsidRPr="00B239A2" w:rsidRDefault="00B57414" w:rsidP="00926674">
      <w:pPr>
        <w:pStyle w:val="Odstavecseseznamem"/>
        <w:numPr>
          <w:ilvl w:val="0"/>
          <w:numId w:val="140"/>
        </w:numPr>
        <w:spacing w:line="276" w:lineRule="auto"/>
        <w:jc w:val="both"/>
        <w:rPr>
          <w:rFonts w:cstheme="minorHAnsi"/>
          <w:sz w:val="22"/>
          <w:szCs w:val="22"/>
        </w:rPr>
      </w:pPr>
      <w:r w:rsidRPr="00B57414">
        <w:rPr>
          <w:rFonts w:cstheme="minorHAnsi"/>
          <w:sz w:val="22"/>
          <w:szCs w:val="22"/>
        </w:rPr>
        <w:t>úhrada služeb, které jsou spojené s užíváním bytů dle platných předpisů,</w:t>
      </w:r>
      <w:r w:rsidRPr="00B57414">
        <w:rPr>
          <w:rFonts w:cstheme="minorHAnsi"/>
          <w:sz w:val="22"/>
          <w:szCs w:val="22"/>
        </w:rPr>
        <w:tab/>
      </w:r>
    </w:p>
    <w:p w14:paraId="0341F064" w14:textId="77777777" w:rsidR="0056226D" w:rsidRPr="00B239A2" w:rsidRDefault="00B57414" w:rsidP="00926674">
      <w:pPr>
        <w:pStyle w:val="Odstavecseseznamem"/>
        <w:numPr>
          <w:ilvl w:val="0"/>
          <w:numId w:val="140"/>
        </w:numPr>
        <w:spacing w:line="276" w:lineRule="auto"/>
        <w:jc w:val="both"/>
        <w:rPr>
          <w:rFonts w:cstheme="minorHAnsi"/>
          <w:sz w:val="22"/>
          <w:szCs w:val="22"/>
        </w:rPr>
      </w:pPr>
      <w:r w:rsidRPr="00B57414">
        <w:rPr>
          <w:rFonts w:cstheme="minorHAnsi"/>
          <w:sz w:val="22"/>
          <w:szCs w:val="22"/>
        </w:rPr>
        <w:t>mimořádná a neodkladná situace, např. havárie, kdy představenstvo je oprávněno rozhodnout samostatně o jakémkoli majetkovém a finančním úkonu, který je třeba bezodkladně učinit pro zabezpečení a ochranu majetku Družstva a jeho členů,</w:t>
      </w:r>
      <w:r w:rsidRPr="00B57414">
        <w:rPr>
          <w:rFonts w:cstheme="minorHAnsi"/>
          <w:sz w:val="22"/>
          <w:szCs w:val="22"/>
        </w:rPr>
        <w:tab/>
      </w:r>
    </w:p>
    <w:p w14:paraId="13AFD9D0" w14:textId="77777777" w:rsidR="0056226D" w:rsidRPr="00B239A2" w:rsidRDefault="00B57414" w:rsidP="00926674">
      <w:pPr>
        <w:pStyle w:val="Odstavecseseznamem"/>
        <w:numPr>
          <w:ilvl w:val="0"/>
          <w:numId w:val="140"/>
        </w:numPr>
        <w:spacing w:line="276" w:lineRule="auto"/>
        <w:jc w:val="both"/>
        <w:rPr>
          <w:rFonts w:cstheme="minorHAnsi"/>
          <w:sz w:val="22"/>
          <w:szCs w:val="22"/>
        </w:rPr>
      </w:pPr>
      <w:r w:rsidRPr="00B57414">
        <w:rPr>
          <w:rFonts w:cstheme="minorHAnsi"/>
          <w:sz w:val="22"/>
          <w:szCs w:val="22"/>
        </w:rPr>
        <w:t>úkony činěné v souladu s finančním pl</w:t>
      </w:r>
      <w:r w:rsidR="00926674">
        <w:rPr>
          <w:rFonts w:cstheme="minorHAnsi"/>
          <w:sz w:val="22"/>
          <w:szCs w:val="22"/>
        </w:rPr>
        <w:t>ánem schváleným členskou schůzí;</w:t>
      </w:r>
      <w:r w:rsidRPr="00B57414">
        <w:rPr>
          <w:rFonts w:cstheme="minorHAnsi"/>
          <w:sz w:val="22"/>
          <w:szCs w:val="22"/>
        </w:rPr>
        <w:tab/>
      </w:r>
    </w:p>
    <w:p w14:paraId="5C43BDDB" w14:textId="77777777" w:rsidR="0056226D" w:rsidRPr="00B239A2" w:rsidRDefault="00926674" w:rsidP="0080731F">
      <w:pPr>
        <w:pStyle w:val="Normlnweb"/>
        <w:spacing w:before="0" w:after="0" w:line="276" w:lineRule="auto"/>
        <w:ind w:left="720" w:hanging="11"/>
        <w:jc w:val="both"/>
        <w:rPr>
          <w:rFonts w:cstheme="minorHAnsi"/>
          <w:sz w:val="22"/>
          <w:szCs w:val="22"/>
        </w:rPr>
      </w:pPr>
      <w:r>
        <w:rPr>
          <w:rFonts w:cstheme="minorHAnsi"/>
          <w:sz w:val="22"/>
          <w:szCs w:val="22"/>
        </w:rPr>
        <w:t>č</w:t>
      </w:r>
      <w:r w:rsidR="00B57414" w:rsidRPr="00B57414">
        <w:rPr>
          <w:rFonts w:cstheme="minorHAnsi"/>
          <w:sz w:val="22"/>
          <w:szCs w:val="22"/>
        </w:rPr>
        <w:t xml:space="preserve">erpání prostředků </w:t>
      </w:r>
      <w:r w:rsidR="00D1356E" w:rsidRPr="00D1356E">
        <w:rPr>
          <w:rFonts w:cstheme="minorHAnsi"/>
          <w:sz w:val="22"/>
          <w:szCs w:val="22"/>
        </w:rPr>
        <w:t>Družstva</w:t>
      </w:r>
      <w:r w:rsidR="00580952">
        <w:rPr>
          <w:rFonts w:cstheme="minorHAnsi"/>
          <w:sz w:val="22"/>
          <w:szCs w:val="22"/>
        </w:rPr>
        <w:t xml:space="preserve"> při aplikaci výše uvedené výjimky,</w:t>
      </w:r>
      <w:r w:rsidR="00D1356E" w:rsidRPr="00D1356E">
        <w:rPr>
          <w:rFonts w:cstheme="minorHAnsi"/>
          <w:sz w:val="22"/>
          <w:szCs w:val="22"/>
        </w:rPr>
        <w:t xml:space="preserve"> je </w:t>
      </w:r>
      <w:r w:rsidR="00B57414" w:rsidRPr="00B57414">
        <w:rPr>
          <w:rFonts w:cstheme="minorHAnsi"/>
          <w:sz w:val="22"/>
          <w:szCs w:val="22"/>
        </w:rPr>
        <w:t>však představenstvo povinno předložit, řádně objasnit a zdůvodnit na nejbližší členské schůzi.</w:t>
      </w:r>
    </w:p>
    <w:p w14:paraId="2DD75B5E" w14:textId="77777777" w:rsidR="001A2047"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rozhoduje o zrušení Družstva s likvidací,</w:t>
      </w:r>
    </w:p>
    <w:p w14:paraId="39D8F2B3" w14:textId="77777777" w:rsidR="001A2047"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volí a odvolává likvidátora a rozhoduje o jeho odměně,</w:t>
      </w:r>
    </w:p>
    <w:p w14:paraId="52E396CA" w14:textId="77777777" w:rsidR="001A2047"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schvaluje konečnou zprávu o průběhu likvidace a návrh na použití likvidačního zůstatku,</w:t>
      </w:r>
    </w:p>
    <w:p w14:paraId="001CB474" w14:textId="77777777" w:rsidR="0016337F" w:rsidRPr="00CF5F7D" w:rsidRDefault="00C52090" w:rsidP="007167B8">
      <w:pPr>
        <w:numPr>
          <w:ilvl w:val="0"/>
          <w:numId w:val="138"/>
        </w:numPr>
        <w:tabs>
          <w:tab w:val="left" w:pos="142"/>
        </w:tabs>
        <w:spacing w:after="0" w:line="276" w:lineRule="auto"/>
        <w:ind w:left="709" w:hanging="425"/>
        <w:jc w:val="both"/>
        <w:rPr>
          <w:rFonts w:cstheme="minorHAnsi"/>
          <w:sz w:val="22"/>
          <w:szCs w:val="22"/>
        </w:rPr>
      </w:pPr>
      <w:r w:rsidRPr="00CF5F7D">
        <w:rPr>
          <w:rFonts w:cstheme="minorHAnsi"/>
          <w:sz w:val="22"/>
          <w:szCs w:val="22"/>
        </w:rPr>
        <w:t>schvaluje výši</w:t>
      </w:r>
      <w:r w:rsidR="00CF5F7D" w:rsidRPr="00CF5F7D">
        <w:rPr>
          <w:rFonts w:cstheme="minorHAnsi"/>
          <w:sz w:val="22"/>
          <w:szCs w:val="22"/>
        </w:rPr>
        <w:t>,</w:t>
      </w:r>
      <w:r w:rsidRPr="00CF5F7D">
        <w:rPr>
          <w:rFonts w:cstheme="minorHAnsi"/>
          <w:sz w:val="22"/>
          <w:szCs w:val="22"/>
        </w:rPr>
        <w:t xml:space="preserve"> způsob úhrady </w:t>
      </w:r>
      <w:r w:rsidR="00580952" w:rsidRPr="00CF5F7D">
        <w:rPr>
          <w:rFonts w:cstheme="minorHAnsi"/>
          <w:sz w:val="22"/>
          <w:szCs w:val="22"/>
        </w:rPr>
        <w:t xml:space="preserve">a </w:t>
      </w:r>
      <w:r w:rsidRPr="00CF5F7D">
        <w:rPr>
          <w:rFonts w:cstheme="minorHAnsi"/>
          <w:sz w:val="22"/>
          <w:szCs w:val="22"/>
        </w:rPr>
        <w:t>lhůt</w:t>
      </w:r>
      <w:r w:rsidR="00CF5F7D" w:rsidRPr="00CF5F7D">
        <w:rPr>
          <w:rFonts w:cstheme="minorHAnsi"/>
          <w:sz w:val="22"/>
          <w:szCs w:val="22"/>
        </w:rPr>
        <w:t>u</w:t>
      </w:r>
      <w:r w:rsidR="00580952" w:rsidRPr="00CF5F7D">
        <w:rPr>
          <w:rFonts w:cstheme="minorHAnsi"/>
          <w:sz w:val="22"/>
          <w:szCs w:val="22"/>
        </w:rPr>
        <w:t xml:space="preserve"> pro úhradu</w:t>
      </w:r>
      <w:r w:rsidRPr="00CF5F7D">
        <w:rPr>
          <w:rFonts w:cstheme="minorHAnsi"/>
          <w:sz w:val="22"/>
          <w:szCs w:val="22"/>
        </w:rPr>
        <w:t xml:space="preserve"> dalšího členského vkladu</w:t>
      </w:r>
      <w:r w:rsidR="00D1356E" w:rsidRPr="00CF5F7D">
        <w:rPr>
          <w:rFonts w:cstheme="minorHAnsi"/>
          <w:sz w:val="22"/>
          <w:szCs w:val="22"/>
        </w:rPr>
        <w:t>, případně další podmínky pro přijetí do</w:t>
      </w:r>
      <w:r w:rsidRPr="00CF5F7D">
        <w:rPr>
          <w:rFonts w:cstheme="minorHAnsi"/>
          <w:sz w:val="22"/>
          <w:szCs w:val="22"/>
        </w:rPr>
        <w:t>d</w:t>
      </w:r>
      <w:r w:rsidR="00D1356E" w:rsidRPr="00CF5F7D">
        <w:rPr>
          <w:rFonts w:cstheme="minorHAnsi"/>
          <w:sz w:val="22"/>
          <w:szCs w:val="22"/>
        </w:rPr>
        <w:t>atečně přijímaného člena,</w:t>
      </w:r>
    </w:p>
    <w:p w14:paraId="68437D49" w14:textId="77777777" w:rsidR="0016337F" w:rsidRPr="00CF5F7D" w:rsidRDefault="00C52090" w:rsidP="007167B8">
      <w:pPr>
        <w:numPr>
          <w:ilvl w:val="0"/>
          <w:numId w:val="138"/>
        </w:numPr>
        <w:tabs>
          <w:tab w:val="left" w:pos="142"/>
        </w:tabs>
        <w:spacing w:after="0" w:line="276" w:lineRule="auto"/>
        <w:ind w:left="709" w:hanging="425"/>
        <w:jc w:val="both"/>
        <w:rPr>
          <w:rFonts w:cstheme="minorHAnsi"/>
          <w:sz w:val="22"/>
          <w:szCs w:val="22"/>
        </w:rPr>
      </w:pPr>
      <w:r w:rsidRPr="00CF5F7D">
        <w:rPr>
          <w:rFonts w:cstheme="minorHAnsi"/>
          <w:sz w:val="22"/>
          <w:szCs w:val="22"/>
        </w:rPr>
        <w:t xml:space="preserve">schvaluje </w:t>
      </w:r>
      <w:r w:rsidR="00D1356E" w:rsidRPr="00CF5F7D">
        <w:rPr>
          <w:rFonts w:cstheme="minorHAnsi"/>
          <w:bCs/>
          <w:sz w:val="22"/>
          <w:szCs w:val="22"/>
        </w:rPr>
        <w:t>prohlášení vlastníka o rozdělení práva k nemovité věci na vlastnické právo k jednotkám</w:t>
      </w:r>
      <w:r w:rsidRPr="00CF5F7D">
        <w:rPr>
          <w:rFonts w:cstheme="minorHAnsi"/>
          <w:sz w:val="22"/>
          <w:szCs w:val="22"/>
        </w:rPr>
        <w:t>,</w:t>
      </w:r>
    </w:p>
    <w:p w14:paraId="002A4DBD" w14:textId="77777777" w:rsidR="0016337F" w:rsidRPr="00CF5F7D" w:rsidRDefault="00D1356E" w:rsidP="007167B8">
      <w:pPr>
        <w:numPr>
          <w:ilvl w:val="0"/>
          <w:numId w:val="138"/>
        </w:numPr>
        <w:tabs>
          <w:tab w:val="left" w:pos="142"/>
        </w:tabs>
        <w:spacing w:after="0" w:line="276" w:lineRule="auto"/>
        <w:ind w:left="709" w:hanging="425"/>
        <w:jc w:val="both"/>
        <w:rPr>
          <w:rFonts w:cstheme="minorHAnsi"/>
          <w:sz w:val="22"/>
          <w:szCs w:val="22"/>
        </w:rPr>
      </w:pPr>
      <w:r w:rsidRPr="00CF5F7D">
        <w:rPr>
          <w:rFonts w:cstheme="minorHAnsi"/>
          <w:sz w:val="22"/>
          <w:szCs w:val="22"/>
        </w:rPr>
        <w:t>schvaluje změnu podlahových ploch bytu, případně nebytového prostoru</w:t>
      </w:r>
      <w:r w:rsidR="00C52090" w:rsidRPr="00CF5F7D">
        <w:rPr>
          <w:rFonts w:cstheme="minorHAnsi"/>
          <w:sz w:val="22"/>
          <w:szCs w:val="22"/>
        </w:rPr>
        <w:t>,</w:t>
      </w:r>
      <w:r w:rsidRPr="00CF5F7D">
        <w:rPr>
          <w:rFonts w:cstheme="minorHAnsi"/>
          <w:sz w:val="22"/>
          <w:szCs w:val="22"/>
        </w:rPr>
        <w:t xml:space="preserve"> a určuje podmínky realizace změny, </w:t>
      </w:r>
    </w:p>
    <w:p w14:paraId="71F502F4" w14:textId="77777777" w:rsidR="00733923" w:rsidRPr="00CF5F7D" w:rsidRDefault="00D1356E" w:rsidP="007167B8">
      <w:pPr>
        <w:numPr>
          <w:ilvl w:val="0"/>
          <w:numId w:val="138"/>
        </w:numPr>
        <w:tabs>
          <w:tab w:val="left" w:pos="142"/>
        </w:tabs>
        <w:spacing w:after="0" w:line="276" w:lineRule="auto"/>
        <w:ind w:left="709" w:hanging="425"/>
        <w:jc w:val="both"/>
        <w:rPr>
          <w:rFonts w:cstheme="minorHAnsi"/>
          <w:sz w:val="22"/>
          <w:szCs w:val="22"/>
        </w:rPr>
      </w:pPr>
      <w:r w:rsidRPr="00CF5F7D">
        <w:rPr>
          <w:rFonts w:cstheme="minorHAnsi"/>
          <w:sz w:val="22"/>
          <w:szCs w:val="22"/>
        </w:rPr>
        <w:t>r</w:t>
      </w:r>
      <w:r w:rsidR="00C52090" w:rsidRPr="00CF5F7D">
        <w:rPr>
          <w:rFonts w:cstheme="minorHAnsi"/>
          <w:sz w:val="22"/>
          <w:szCs w:val="22"/>
        </w:rPr>
        <w:t>ozhoduje o zahájení procesu</w:t>
      </w:r>
      <w:r w:rsidR="00C52090" w:rsidRPr="00CF5F7D">
        <w:rPr>
          <w:rFonts w:cstheme="minorHAnsi"/>
          <w:b/>
          <w:bCs/>
          <w:sz w:val="22"/>
          <w:szCs w:val="22"/>
        </w:rPr>
        <w:t xml:space="preserve"> </w:t>
      </w:r>
      <w:r w:rsidRPr="00CF5F7D">
        <w:rPr>
          <w:rFonts w:cstheme="minorHAnsi"/>
          <w:bCs/>
          <w:sz w:val="22"/>
          <w:szCs w:val="22"/>
        </w:rPr>
        <w:t>převodu družstevních bytů (jednotek, které zahrnují družstevní byty) do vlastnictví členů Družstva</w:t>
      </w:r>
      <w:r w:rsidR="00C52090" w:rsidRPr="00CF5F7D">
        <w:rPr>
          <w:rFonts w:cstheme="minorHAnsi"/>
          <w:bCs/>
          <w:sz w:val="22"/>
          <w:szCs w:val="22"/>
        </w:rPr>
        <w:t>,</w:t>
      </w:r>
    </w:p>
    <w:p w14:paraId="5F7F4CCA" w14:textId="77777777" w:rsidR="00A42971" w:rsidRPr="000241C6" w:rsidRDefault="00B57414" w:rsidP="007167B8">
      <w:pPr>
        <w:numPr>
          <w:ilvl w:val="0"/>
          <w:numId w:val="138"/>
        </w:numPr>
        <w:tabs>
          <w:tab w:val="left" w:pos="142"/>
        </w:tabs>
        <w:spacing w:after="0" w:line="276" w:lineRule="auto"/>
        <w:ind w:left="709" w:hanging="425"/>
        <w:jc w:val="both"/>
        <w:rPr>
          <w:rFonts w:cstheme="minorHAnsi"/>
          <w:sz w:val="22"/>
          <w:szCs w:val="22"/>
        </w:rPr>
      </w:pPr>
      <w:r>
        <w:rPr>
          <w:rFonts w:cstheme="minorHAnsi"/>
          <w:bCs/>
          <w:sz w:val="22"/>
          <w:szCs w:val="22"/>
        </w:rPr>
        <w:t>schvaluje interní předpisy Družstva</w:t>
      </w:r>
      <w:r>
        <w:rPr>
          <w:rFonts w:cstheme="minorHAnsi"/>
          <w:sz w:val="22"/>
          <w:szCs w:val="22"/>
        </w:rPr>
        <w:t>,</w:t>
      </w:r>
    </w:p>
    <w:p w14:paraId="31B1DD3E" w14:textId="77777777" w:rsidR="0016337F" w:rsidRPr="000241C6" w:rsidRDefault="00B57414" w:rsidP="007167B8">
      <w:pPr>
        <w:numPr>
          <w:ilvl w:val="0"/>
          <w:numId w:val="138"/>
        </w:numPr>
        <w:tabs>
          <w:tab w:val="left" w:pos="142"/>
        </w:tabs>
        <w:spacing w:after="0" w:line="276" w:lineRule="auto"/>
        <w:ind w:left="709" w:hanging="425"/>
        <w:jc w:val="both"/>
        <w:rPr>
          <w:rFonts w:cstheme="minorHAnsi"/>
          <w:sz w:val="22"/>
          <w:szCs w:val="22"/>
        </w:rPr>
      </w:pPr>
      <w:r>
        <w:rPr>
          <w:rFonts w:cstheme="minorHAnsi"/>
          <w:sz w:val="22"/>
          <w:szCs w:val="22"/>
        </w:rPr>
        <w:t xml:space="preserve"> rozhoduje o provedení </w:t>
      </w:r>
      <w:r w:rsidRPr="00B57414">
        <w:rPr>
          <w:rFonts w:cstheme="minorHAnsi"/>
          <w:bCs/>
          <w:sz w:val="22"/>
          <w:szCs w:val="22"/>
        </w:rPr>
        <w:t>stavební a podobné úpravy, změny či přestavby bytu</w:t>
      </w:r>
      <w:r>
        <w:rPr>
          <w:rFonts w:cstheme="minorHAnsi"/>
          <w:bCs/>
          <w:sz w:val="22"/>
          <w:szCs w:val="22"/>
        </w:rPr>
        <w:t xml:space="preserve"> a/nebo domu, změny konstrukce nebo charakteru bytu a/nebo domu, apod., která by měla za následek změnu vzhledu domu; toto platí i v případě, že je stavební a podobná úprava, změna či přestavba bytu a/nebo domu, změna konstrukce nebo charakteru bytu a/nebo domu, apod. prováděna členem Drusžtva, </w:t>
      </w:r>
    </w:p>
    <w:p w14:paraId="0F8150AB" w14:textId="77777777" w:rsidR="0016337F" w:rsidRPr="00B239A2" w:rsidRDefault="00C52090" w:rsidP="007167B8">
      <w:pPr>
        <w:numPr>
          <w:ilvl w:val="0"/>
          <w:numId w:val="138"/>
        </w:numPr>
        <w:tabs>
          <w:tab w:val="left" w:pos="142"/>
        </w:tabs>
        <w:spacing w:after="0" w:line="276" w:lineRule="auto"/>
        <w:ind w:left="709" w:hanging="425"/>
        <w:jc w:val="both"/>
        <w:rPr>
          <w:rFonts w:cstheme="minorHAnsi"/>
          <w:sz w:val="22"/>
          <w:szCs w:val="22"/>
        </w:rPr>
      </w:pPr>
      <w:r w:rsidRPr="00C52090">
        <w:rPr>
          <w:rFonts w:cstheme="minorHAnsi"/>
          <w:sz w:val="22"/>
          <w:szCs w:val="22"/>
        </w:rPr>
        <w:t>rozhoduje o dalších otázkách, které zákon nebo stanovy svěřují do její působnosti.</w:t>
      </w:r>
    </w:p>
    <w:p w14:paraId="6F006BFC" w14:textId="77777777" w:rsidR="000F5B63" w:rsidRPr="00B239A2" w:rsidRDefault="00C52090" w:rsidP="00926674">
      <w:pPr>
        <w:pStyle w:val="Normlnweb"/>
        <w:numPr>
          <w:ilvl w:val="2"/>
          <w:numId w:val="139"/>
        </w:numPr>
        <w:tabs>
          <w:tab w:val="left" w:pos="142"/>
        </w:tabs>
        <w:spacing w:before="0" w:after="0" w:line="276" w:lineRule="auto"/>
        <w:ind w:left="0" w:firstLine="0"/>
        <w:jc w:val="both"/>
        <w:rPr>
          <w:rFonts w:cstheme="minorHAnsi"/>
          <w:sz w:val="22"/>
          <w:szCs w:val="22"/>
        </w:rPr>
      </w:pPr>
      <w:r w:rsidRPr="00C52090">
        <w:rPr>
          <w:rFonts w:cstheme="minorHAnsi"/>
          <w:sz w:val="22"/>
          <w:szCs w:val="22"/>
        </w:rPr>
        <w:t>Členská schůze si může vyhradit do své působnosti rozhodování i o dalších otázkách, které ZOK ani stanovy do její působnosti nesvěřují; to neplatí, jestliže se jedná o záležitosti svěřené v ZOK do působnosti představenstva nebo kontrolní komise.</w:t>
      </w:r>
    </w:p>
    <w:p w14:paraId="7E3BA7C4" w14:textId="77777777" w:rsidR="00E31322" w:rsidRPr="00B239A2" w:rsidRDefault="00C52090" w:rsidP="00926674">
      <w:pPr>
        <w:pStyle w:val="Normlnweb"/>
        <w:numPr>
          <w:ilvl w:val="2"/>
          <w:numId w:val="139"/>
        </w:numPr>
        <w:tabs>
          <w:tab w:val="left" w:pos="142"/>
        </w:tabs>
        <w:spacing w:before="0" w:after="0" w:line="276" w:lineRule="auto"/>
        <w:ind w:left="0" w:firstLine="0"/>
        <w:jc w:val="both"/>
        <w:rPr>
          <w:rFonts w:cstheme="minorHAnsi"/>
          <w:sz w:val="22"/>
          <w:szCs w:val="22"/>
        </w:rPr>
      </w:pPr>
      <w:r w:rsidRPr="00C52090">
        <w:rPr>
          <w:rFonts w:cstheme="minorHAnsi"/>
          <w:sz w:val="22"/>
          <w:szCs w:val="22"/>
        </w:rPr>
        <w:t>Jestliže si členská schůze vyhradí rozhodování o určité záležitosti do své působnosti, nemůže být o této záležitosti rozhodováno na téže členské schůzi, na které si členská schůze rozhodování o určité záležitosti vyhradila, ledaže jsou na členské schůzi přítomni všichni členové Družstva a všichni souhlasí s tím, že se bude tato věc projednávat na této členské schůzi.</w:t>
      </w:r>
    </w:p>
    <w:p w14:paraId="51A008E8" w14:textId="77777777" w:rsidR="00E31322" w:rsidRPr="00B239A2" w:rsidRDefault="00E31322" w:rsidP="0080731F">
      <w:pPr>
        <w:pStyle w:val="Normlnweb"/>
        <w:tabs>
          <w:tab w:val="left" w:pos="142"/>
        </w:tabs>
        <w:spacing w:before="0" w:after="0" w:line="276" w:lineRule="auto"/>
        <w:jc w:val="both"/>
        <w:rPr>
          <w:rFonts w:cstheme="minorHAnsi"/>
          <w:sz w:val="22"/>
          <w:szCs w:val="22"/>
        </w:rPr>
      </w:pPr>
    </w:p>
    <w:p w14:paraId="03828C1E" w14:textId="77777777" w:rsidR="000F5B63" w:rsidRPr="00B239A2" w:rsidRDefault="00B57414" w:rsidP="00426F12">
      <w:pPr>
        <w:pStyle w:val="Nadpis2"/>
        <w:numPr>
          <w:ilvl w:val="1"/>
          <w:numId w:val="137"/>
        </w:numPr>
        <w:tabs>
          <w:tab w:val="left" w:pos="142"/>
        </w:tabs>
        <w:spacing w:line="276" w:lineRule="auto"/>
        <w:ind w:left="0" w:firstLine="0"/>
        <w:jc w:val="both"/>
        <w:rPr>
          <w:rFonts w:cstheme="minorHAnsi"/>
          <w:b/>
        </w:rPr>
      </w:pPr>
      <w:bookmarkStart w:id="236" w:name="_Toc382912740"/>
      <w:bookmarkStart w:id="237" w:name="_Toc385582897"/>
      <w:bookmarkStart w:id="238" w:name="_Toc77951221"/>
      <w:bookmarkStart w:id="239" w:name="_Ref78883759"/>
      <w:r w:rsidRPr="00B57414">
        <w:rPr>
          <w:rFonts w:cstheme="minorHAnsi"/>
          <w:b/>
        </w:rPr>
        <w:t>Svolání členské schůze</w:t>
      </w:r>
      <w:bookmarkEnd w:id="236"/>
      <w:bookmarkEnd w:id="237"/>
      <w:bookmarkEnd w:id="238"/>
      <w:bookmarkEnd w:id="239"/>
    </w:p>
    <w:p w14:paraId="42461A96" w14:textId="77777777" w:rsidR="000F5B63" w:rsidRPr="00B239A2" w:rsidRDefault="000F5B63" w:rsidP="0080731F">
      <w:pPr>
        <w:pStyle w:val="Normlnweb"/>
        <w:tabs>
          <w:tab w:val="left" w:pos="142"/>
        </w:tabs>
        <w:spacing w:before="0" w:after="0" w:line="276" w:lineRule="auto"/>
        <w:jc w:val="both"/>
        <w:rPr>
          <w:rFonts w:cstheme="minorHAnsi"/>
          <w:b/>
          <w:sz w:val="22"/>
          <w:szCs w:val="22"/>
        </w:rPr>
      </w:pPr>
    </w:p>
    <w:p w14:paraId="1676D578" w14:textId="77777777" w:rsidR="000F5B63"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Představenstvo svolává členskou schůzi ve lhůtách určených stanovami, nejméně však jednou za každé účetní období a dále v případech uvedených v tomto článku stanov. Členská schůze, na které se má projednat řádná účetní závěrka, se musí konat nejpozději do 6 měsíců po skončení účetního období, za které je řádná účetní závěrka sestavena. </w:t>
      </w:r>
    </w:p>
    <w:p w14:paraId="67E8226D" w14:textId="604856EE" w:rsidR="002E57F2"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Svolavatel nejméně 15 dnů přede dnem konání členské schůze uveřejní pozvánku na členskou schůzi na informační desce Družstva a současně ji zašle členům na adresu uvedenou v seznamu členů. </w:t>
      </w:r>
      <w:r w:rsidR="00D1356E" w:rsidRPr="00CF580E">
        <w:rPr>
          <w:rFonts w:cstheme="minorHAnsi"/>
          <w:sz w:val="22"/>
          <w:szCs w:val="22"/>
        </w:rPr>
        <w:t>P</w:t>
      </w:r>
      <w:r w:rsidRPr="00CF580E">
        <w:rPr>
          <w:rFonts w:cstheme="minorHAnsi"/>
          <w:sz w:val="22"/>
          <w:szCs w:val="22"/>
        </w:rPr>
        <w:t xml:space="preserve">ozvánka na členskou schůzi </w:t>
      </w:r>
      <w:r w:rsidR="00D1356E" w:rsidRPr="00CF580E">
        <w:rPr>
          <w:rFonts w:cstheme="minorHAnsi"/>
          <w:sz w:val="22"/>
          <w:szCs w:val="22"/>
        </w:rPr>
        <w:t>může být</w:t>
      </w:r>
      <w:r w:rsidRPr="00CF580E">
        <w:rPr>
          <w:rFonts w:cstheme="minorHAnsi"/>
          <w:sz w:val="22"/>
          <w:szCs w:val="22"/>
        </w:rPr>
        <w:t xml:space="preserve"> zaslána </w:t>
      </w:r>
      <w:r w:rsidR="000E2FC3">
        <w:rPr>
          <w:rFonts w:cstheme="minorHAnsi"/>
          <w:sz w:val="22"/>
          <w:szCs w:val="22"/>
        </w:rPr>
        <w:t>i</w:t>
      </w:r>
      <w:r w:rsidR="00D1356E" w:rsidRPr="00CF580E">
        <w:rPr>
          <w:rFonts w:cstheme="minorHAnsi"/>
          <w:sz w:val="22"/>
          <w:szCs w:val="22"/>
        </w:rPr>
        <w:t xml:space="preserve"> elektronicky na e-m</w:t>
      </w:r>
      <w:r w:rsidRPr="00CF580E">
        <w:rPr>
          <w:rFonts w:cstheme="minorHAnsi"/>
          <w:sz w:val="22"/>
          <w:szCs w:val="22"/>
        </w:rPr>
        <w:t>ailové</w:t>
      </w:r>
      <w:r w:rsidRPr="00C52090">
        <w:rPr>
          <w:rFonts w:cstheme="minorHAnsi"/>
          <w:sz w:val="22"/>
          <w:szCs w:val="22"/>
        </w:rPr>
        <w:t xml:space="preserve"> adresy uvedené v seznamu členů. Pozvánka musí být na informační desce uveřejněna až do okamžiku konání členské schůze.</w:t>
      </w:r>
    </w:p>
    <w:p w14:paraId="4F7D9487" w14:textId="77777777" w:rsidR="00E31322"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r w:rsidRPr="00C52090">
        <w:rPr>
          <w:rFonts w:cstheme="minorHAnsi"/>
          <w:sz w:val="22"/>
          <w:szCs w:val="22"/>
        </w:rPr>
        <w:t>Pozvánka na členskou schůzi obsahuje alespoň:</w:t>
      </w:r>
    </w:p>
    <w:p w14:paraId="1FB7CC39" w14:textId="77777777" w:rsidR="00E31322" w:rsidRPr="00B239A2" w:rsidRDefault="00C52090" w:rsidP="00926674">
      <w:pPr>
        <w:numPr>
          <w:ilvl w:val="0"/>
          <w:numId w:val="142"/>
        </w:numPr>
        <w:tabs>
          <w:tab w:val="left" w:pos="142"/>
        </w:tabs>
        <w:spacing w:after="0" w:line="276" w:lineRule="auto"/>
        <w:ind w:left="709" w:hanging="425"/>
        <w:jc w:val="both"/>
        <w:rPr>
          <w:rFonts w:cstheme="minorHAnsi"/>
          <w:sz w:val="22"/>
          <w:szCs w:val="22"/>
        </w:rPr>
      </w:pPr>
      <w:r w:rsidRPr="00C52090">
        <w:rPr>
          <w:rFonts w:cstheme="minorHAnsi"/>
          <w:sz w:val="22"/>
          <w:szCs w:val="22"/>
        </w:rPr>
        <w:lastRenderedPageBreak/>
        <w:t xml:space="preserve">obchodní firmu a sídlo Družstva, </w:t>
      </w:r>
    </w:p>
    <w:p w14:paraId="69225DA1" w14:textId="77777777" w:rsidR="00E31322" w:rsidRPr="00B239A2" w:rsidRDefault="00C52090" w:rsidP="00926674">
      <w:pPr>
        <w:numPr>
          <w:ilvl w:val="0"/>
          <w:numId w:val="142"/>
        </w:numPr>
        <w:tabs>
          <w:tab w:val="left" w:pos="142"/>
        </w:tabs>
        <w:spacing w:after="0" w:line="276" w:lineRule="auto"/>
        <w:ind w:left="709" w:hanging="425"/>
        <w:jc w:val="both"/>
        <w:rPr>
          <w:rFonts w:cstheme="minorHAnsi"/>
          <w:sz w:val="22"/>
          <w:szCs w:val="22"/>
        </w:rPr>
      </w:pPr>
      <w:r w:rsidRPr="00C52090">
        <w:rPr>
          <w:rFonts w:cstheme="minorHAnsi"/>
          <w:sz w:val="22"/>
          <w:szCs w:val="22"/>
        </w:rPr>
        <w:t>místo a dobu zahájení členské schůze; místo a doba zahájení členské schůze se určí tak, aby co nejméně omezovaly možnost člena se jí zúčastnit,</w:t>
      </w:r>
    </w:p>
    <w:p w14:paraId="666EC8CC" w14:textId="77777777" w:rsidR="00E31322" w:rsidRPr="00B239A2" w:rsidRDefault="00C52090" w:rsidP="00926674">
      <w:pPr>
        <w:numPr>
          <w:ilvl w:val="0"/>
          <w:numId w:val="142"/>
        </w:numPr>
        <w:tabs>
          <w:tab w:val="left" w:pos="142"/>
        </w:tabs>
        <w:spacing w:after="0" w:line="276" w:lineRule="auto"/>
        <w:ind w:left="709" w:hanging="425"/>
        <w:jc w:val="both"/>
        <w:rPr>
          <w:rFonts w:cstheme="minorHAnsi"/>
          <w:sz w:val="22"/>
          <w:szCs w:val="22"/>
        </w:rPr>
      </w:pPr>
      <w:r w:rsidRPr="00C52090">
        <w:rPr>
          <w:rFonts w:cstheme="minorHAnsi"/>
          <w:sz w:val="22"/>
          <w:szCs w:val="22"/>
        </w:rPr>
        <w:t>označení, zda se svolává členská schůze nebo náhradní členská schůze,</w:t>
      </w:r>
    </w:p>
    <w:p w14:paraId="431A15BF" w14:textId="77777777" w:rsidR="00E31322" w:rsidRPr="00B239A2" w:rsidRDefault="00C52090" w:rsidP="00926674">
      <w:pPr>
        <w:numPr>
          <w:ilvl w:val="0"/>
          <w:numId w:val="142"/>
        </w:numPr>
        <w:tabs>
          <w:tab w:val="left" w:pos="142"/>
        </w:tabs>
        <w:spacing w:after="0" w:line="276" w:lineRule="auto"/>
        <w:ind w:left="709" w:hanging="425"/>
        <w:jc w:val="both"/>
        <w:rPr>
          <w:rFonts w:cstheme="minorHAnsi"/>
          <w:sz w:val="22"/>
          <w:szCs w:val="22"/>
        </w:rPr>
      </w:pPr>
      <w:r w:rsidRPr="00C52090">
        <w:rPr>
          <w:rFonts w:cstheme="minorHAnsi"/>
          <w:sz w:val="22"/>
          <w:szCs w:val="22"/>
        </w:rPr>
        <w:t>program členské schůze,</w:t>
      </w:r>
    </w:p>
    <w:p w14:paraId="5AC11FD8" w14:textId="77777777" w:rsidR="00E31322" w:rsidRPr="00B239A2" w:rsidRDefault="00C52090" w:rsidP="00926674">
      <w:pPr>
        <w:numPr>
          <w:ilvl w:val="0"/>
          <w:numId w:val="142"/>
        </w:numPr>
        <w:tabs>
          <w:tab w:val="left" w:pos="142"/>
        </w:tabs>
        <w:spacing w:after="0" w:line="276" w:lineRule="auto"/>
        <w:ind w:left="709" w:hanging="425"/>
        <w:jc w:val="both"/>
        <w:rPr>
          <w:rFonts w:cstheme="minorHAnsi"/>
          <w:sz w:val="22"/>
          <w:szCs w:val="22"/>
        </w:rPr>
      </w:pPr>
      <w:r w:rsidRPr="00C52090">
        <w:rPr>
          <w:rFonts w:cstheme="minorHAnsi"/>
          <w:sz w:val="22"/>
          <w:szCs w:val="22"/>
        </w:rPr>
        <w:t>místo, kde se člen může seznámit s podklady k jednotlivým záležitostem programu členské schůze, pokud nejsou přiloženy k pozvánce.</w:t>
      </w:r>
    </w:p>
    <w:p w14:paraId="3DEF8B0B" w14:textId="77777777" w:rsidR="00E31322"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r w:rsidRPr="00C52090">
        <w:rPr>
          <w:rFonts w:cstheme="minorHAnsi"/>
          <w:sz w:val="22"/>
          <w:szCs w:val="22"/>
        </w:rPr>
        <w:t>Má-li dojít ke změně stanov nebo k přijetí usnesení, jehož důsledkem je změna stanov, obsahuje pozvánka v příloze též návrh těchto změn nebo návrh usnesení.</w:t>
      </w:r>
    </w:p>
    <w:p w14:paraId="29B5FC37" w14:textId="77777777" w:rsidR="00E31322"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r w:rsidRPr="00C52090">
        <w:rPr>
          <w:rFonts w:cstheme="minorHAnsi"/>
          <w:sz w:val="22"/>
          <w:szCs w:val="22"/>
        </w:rPr>
        <w:t>Představenstvo svolá členskou schůzi vždy, je-li to v důležitém zájmu Družstva.</w:t>
      </w:r>
    </w:p>
    <w:p w14:paraId="45998DF1" w14:textId="77777777" w:rsidR="0005092A"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r w:rsidRPr="00C52090">
        <w:rPr>
          <w:rFonts w:cstheme="minorHAnsi"/>
          <w:sz w:val="22"/>
          <w:szCs w:val="22"/>
        </w:rPr>
        <w:t>Představenstvo svolá členskou schůzi bez zbytečného odkladu také poté, co zjistí, že</w:t>
      </w:r>
    </w:p>
    <w:p w14:paraId="2EE726BA" w14:textId="77777777" w:rsidR="00E31322" w:rsidRPr="00B239A2" w:rsidRDefault="00C52090" w:rsidP="00926674">
      <w:pPr>
        <w:numPr>
          <w:ilvl w:val="0"/>
          <w:numId w:val="143"/>
        </w:numPr>
        <w:tabs>
          <w:tab w:val="left" w:pos="142"/>
        </w:tabs>
        <w:spacing w:after="0" w:line="276" w:lineRule="auto"/>
        <w:ind w:left="709" w:hanging="425"/>
        <w:jc w:val="both"/>
        <w:rPr>
          <w:rFonts w:cstheme="minorHAnsi"/>
          <w:sz w:val="22"/>
          <w:szCs w:val="22"/>
        </w:rPr>
      </w:pPr>
      <w:r w:rsidRPr="00C52090">
        <w:rPr>
          <w:rFonts w:cstheme="minorHAnsi"/>
          <w:sz w:val="22"/>
          <w:szCs w:val="22"/>
        </w:rPr>
        <w:t>ztráta Družstva dosáhla takové výše, že při jejím uhrazení ze zdrojů Družstva by neuhrazená ztráta dosáhla výše základního kapitálu nebo to lze s ohledem na všechny okolnosti předpokládat, anebo</w:t>
      </w:r>
    </w:p>
    <w:p w14:paraId="74C56EAE" w14:textId="77777777" w:rsidR="00E31322" w:rsidRPr="00B239A2" w:rsidRDefault="00C52090" w:rsidP="00926674">
      <w:pPr>
        <w:numPr>
          <w:ilvl w:val="0"/>
          <w:numId w:val="143"/>
        </w:numPr>
        <w:tabs>
          <w:tab w:val="left" w:pos="142"/>
        </w:tabs>
        <w:spacing w:after="0" w:line="276" w:lineRule="auto"/>
        <w:ind w:left="709" w:hanging="425"/>
        <w:jc w:val="both"/>
        <w:rPr>
          <w:rFonts w:cstheme="minorHAnsi"/>
          <w:sz w:val="22"/>
          <w:szCs w:val="22"/>
        </w:rPr>
      </w:pPr>
      <w:r w:rsidRPr="00C52090">
        <w:rPr>
          <w:rFonts w:cstheme="minorHAnsi"/>
          <w:sz w:val="22"/>
          <w:szCs w:val="22"/>
        </w:rPr>
        <w:t>Družstvo se dostalo do úpadku nebo do hrozícího úpadku podle jiného právního předpisu, přičemž navrhne členské schůzi přijetí potřebných opatření k nápravě.</w:t>
      </w:r>
    </w:p>
    <w:p w14:paraId="5534037E" w14:textId="77777777" w:rsidR="00E31322"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Představenstvo svolá členskou schůzi, jestliže jej o to požádala kontrolní komise nebo alespoň </w:t>
      </w:r>
      <w:r w:rsidRPr="006519FE">
        <w:rPr>
          <w:rFonts w:cstheme="minorHAnsi"/>
          <w:sz w:val="22"/>
          <w:szCs w:val="22"/>
        </w:rPr>
        <w:t>10 %</w:t>
      </w:r>
      <w:r w:rsidRPr="00C52090">
        <w:rPr>
          <w:rFonts w:cstheme="minorHAnsi"/>
          <w:sz w:val="22"/>
          <w:szCs w:val="22"/>
        </w:rPr>
        <w:t xml:space="preserve"> členů Družstva, kteří mají nejméně jednu pětinu všech hlasů.</w:t>
      </w:r>
    </w:p>
    <w:p w14:paraId="4776E365" w14:textId="77777777" w:rsidR="00E31322"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r w:rsidRPr="00C52090">
        <w:rPr>
          <w:rFonts w:cstheme="minorHAnsi"/>
          <w:sz w:val="22"/>
          <w:szCs w:val="22"/>
        </w:rPr>
        <w:t>Na žádost kontrolní komise nebo členů Družstva podle § 639 odst. 3 ZOK, nebo v důležitém zájmu Družstva může členskou schůzi svolat i jeden nebo někteří členové představenstva, likvidátor nebo kontrolní komise, jestliže ji mělo svolat představenstvo podle ZOK nebo stanov a neučinilo tak bez zbytečného odkladu poté, co tato povinnost vznikla.</w:t>
      </w:r>
    </w:p>
    <w:p w14:paraId="36FE85BD" w14:textId="77777777" w:rsidR="00E31322"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r w:rsidRPr="00C52090">
        <w:rPr>
          <w:rFonts w:cstheme="minorHAnsi"/>
          <w:sz w:val="22"/>
          <w:szCs w:val="22"/>
        </w:rPr>
        <w:t>Není-li členská schůze svolána na žádost kontrolní komise nebo členů Družstva podle § 639 odst. 3 ZOK představenstvem tak, aby se konala do 30 dnů po doručení žádosti, musí být členská schůze svolána osobami nebo orgánem podle § 640 ZOK.</w:t>
      </w:r>
    </w:p>
    <w:p w14:paraId="5D5D7AA7" w14:textId="77777777" w:rsidR="00E31322"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r w:rsidRPr="00C52090">
        <w:rPr>
          <w:rFonts w:cstheme="minorHAnsi"/>
          <w:sz w:val="22"/>
          <w:szCs w:val="22"/>
        </w:rPr>
        <w:t>Jestliže tak tyto osoby nebo orgán podle § 640 ZOK neučiní do 10 dnů poté, co uplynula lhůta pro svolání členské schůze představenstvem, může členskou schůzi svolat a všechny úkony s tím spojené činit osoba k tomu písemně zmocněná všemi členy, kteří o svolání členské schůze požádali.</w:t>
      </w:r>
    </w:p>
    <w:p w14:paraId="66372E16" w14:textId="77777777" w:rsidR="00E31322"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r w:rsidRPr="00C52090">
        <w:rPr>
          <w:rFonts w:cstheme="minorHAnsi"/>
          <w:sz w:val="22"/>
          <w:szCs w:val="22"/>
        </w:rPr>
        <w:t>Není-li členská schůze svolaná na žádost kontrolní komise nebo členů Družstva podle § 639 odst. 3 ZOK usnášeníschopná, svolá ten, kdo členskou schůzi svolal, náhradní členskou schůzi; to neplatí, pokud kontrolní komise nebo osoby podle § 639 odst. 3 ZOK vzaly svoji žádost zpět.</w:t>
      </w:r>
    </w:p>
    <w:p w14:paraId="6DEFDE87" w14:textId="77777777" w:rsidR="00E31322"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bookmarkStart w:id="240" w:name="_Ref379056898"/>
      <w:r w:rsidRPr="00C52090">
        <w:rPr>
          <w:rFonts w:cstheme="minorHAnsi"/>
          <w:sz w:val="22"/>
          <w:szCs w:val="22"/>
        </w:rPr>
        <w:t>Na žádost členů oprávněných požadovat svolání členské schůze zařadí představenstvo jimi určenou záležitost na program členské schůze. Je-li tato žádost doručena až po odeslání pozvánky, informuje o tom představenstvo členy přítomné na členské schůzi.</w:t>
      </w:r>
      <w:bookmarkEnd w:id="240"/>
    </w:p>
    <w:p w14:paraId="2638C766" w14:textId="77777777" w:rsidR="00E31322"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bookmarkStart w:id="241" w:name="_Ref378686977"/>
      <w:r w:rsidRPr="00C52090">
        <w:rPr>
          <w:rFonts w:cstheme="minorHAnsi"/>
          <w:sz w:val="22"/>
          <w:szCs w:val="22"/>
        </w:rPr>
        <w:t xml:space="preserve">Záležitosti, které nebyly zařazeny v pozvánce do programu členské schůze, může členská schůze projednat jedině v případě, že jsou přítomni všichni členové Družstva a všichni tito členové s projednáním souhlasí; platí to i v případě podle odstavce </w:t>
      </w:r>
      <w:r w:rsidR="00BA20C2">
        <w:rPr>
          <w:rFonts w:cstheme="minorHAnsi"/>
          <w:sz w:val="22"/>
          <w:szCs w:val="22"/>
        </w:rPr>
        <w:fldChar w:fldCharType="begin"/>
      </w:r>
      <w:r w:rsidR="001B4541">
        <w:rPr>
          <w:rFonts w:cstheme="minorHAnsi"/>
          <w:sz w:val="22"/>
          <w:szCs w:val="22"/>
        </w:rPr>
        <w:instrText xml:space="preserve"> REF _Ref379056898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10.4.12</w:t>
      </w:r>
      <w:r w:rsidR="00BA20C2">
        <w:rPr>
          <w:rFonts w:cstheme="minorHAnsi"/>
          <w:sz w:val="22"/>
          <w:szCs w:val="22"/>
        </w:rPr>
        <w:fldChar w:fldCharType="end"/>
      </w:r>
      <w:r w:rsidRPr="00C52090">
        <w:rPr>
          <w:rFonts w:cstheme="minorHAnsi"/>
          <w:sz w:val="22"/>
          <w:szCs w:val="22"/>
        </w:rPr>
        <w:t xml:space="preserve"> věta druhá.</w:t>
      </w:r>
      <w:bookmarkEnd w:id="241"/>
    </w:p>
    <w:p w14:paraId="6B464C53" w14:textId="77777777" w:rsidR="00E31322" w:rsidRPr="00B239A2"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r w:rsidRPr="00C52090">
        <w:rPr>
          <w:rFonts w:cstheme="minorHAnsi"/>
          <w:sz w:val="22"/>
          <w:szCs w:val="22"/>
        </w:rPr>
        <w:t>O průběhu členské schůze a o jejích usneseních, o volbě členů orgánů, se pořizuje zápis, který podepisuje předsedající a zvolený zapisovatel</w:t>
      </w:r>
      <w:r w:rsidR="00255A42">
        <w:rPr>
          <w:rFonts w:cstheme="minorHAnsi"/>
          <w:sz w:val="22"/>
          <w:szCs w:val="22"/>
        </w:rPr>
        <w:t>. Zápis</w:t>
      </w:r>
      <w:r w:rsidRPr="00C52090">
        <w:rPr>
          <w:rFonts w:cstheme="minorHAnsi"/>
          <w:sz w:val="22"/>
          <w:szCs w:val="22"/>
        </w:rPr>
        <w:t xml:space="preserve"> se předává všem členům představenstva a současně se předává kontrolní komisi. Přílohu originálu zápisu tvoří prezenční listina. </w:t>
      </w:r>
    </w:p>
    <w:p w14:paraId="02EAF5CE" w14:textId="77777777" w:rsidR="00E31322" w:rsidRPr="00446EEC" w:rsidRDefault="00C52090" w:rsidP="00926674">
      <w:pPr>
        <w:pStyle w:val="Normlnweb"/>
        <w:numPr>
          <w:ilvl w:val="2"/>
          <w:numId w:val="141"/>
        </w:numPr>
        <w:tabs>
          <w:tab w:val="left" w:pos="142"/>
        </w:tabs>
        <w:spacing w:before="0" w:after="0" w:line="276" w:lineRule="auto"/>
        <w:ind w:left="0" w:firstLine="0"/>
        <w:jc w:val="both"/>
        <w:rPr>
          <w:rFonts w:cstheme="minorHAnsi"/>
          <w:sz w:val="22"/>
          <w:szCs w:val="22"/>
        </w:rPr>
      </w:pPr>
      <w:r w:rsidRPr="00446EEC">
        <w:rPr>
          <w:rFonts w:cstheme="minorHAnsi"/>
          <w:sz w:val="22"/>
          <w:szCs w:val="22"/>
        </w:rPr>
        <w:t>Členská schůze může schválit svůj interní předpis upravující podrobnosti svolávání a jednání, nesmí se však odchýlit od zákona a těchto stanov.</w:t>
      </w:r>
    </w:p>
    <w:p w14:paraId="0AE497D0" w14:textId="77777777" w:rsidR="000F5B63" w:rsidRPr="00B239A2" w:rsidRDefault="00C52090" w:rsidP="0080731F">
      <w:pPr>
        <w:pStyle w:val="Normlnweb"/>
        <w:tabs>
          <w:tab w:val="left" w:pos="142"/>
        </w:tabs>
        <w:spacing w:before="0" w:after="0" w:line="276" w:lineRule="auto"/>
        <w:jc w:val="both"/>
        <w:rPr>
          <w:rFonts w:cstheme="minorHAnsi"/>
          <w:b/>
          <w:sz w:val="22"/>
          <w:szCs w:val="22"/>
        </w:rPr>
      </w:pPr>
      <w:r w:rsidRPr="00C52090">
        <w:rPr>
          <w:rFonts w:cstheme="minorHAnsi"/>
          <w:sz w:val="22"/>
          <w:szCs w:val="22"/>
        </w:rPr>
        <w:t xml:space="preserve"> </w:t>
      </w:r>
    </w:p>
    <w:p w14:paraId="7EA0ADF9" w14:textId="77777777" w:rsidR="000F5B63" w:rsidRPr="00B239A2" w:rsidRDefault="00B57414" w:rsidP="00426F12">
      <w:pPr>
        <w:pStyle w:val="Nadpis2"/>
        <w:numPr>
          <w:ilvl w:val="1"/>
          <w:numId w:val="137"/>
        </w:numPr>
        <w:tabs>
          <w:tab w:val="left" w:pos="142"/>
        </w:tabs>
        <w:spacing w:line="276" w:lineRule="auto"/>
        <w:ind w:left="0" w:firstLine="0"/>
        <w:jc w:val="both"/>
        <w:rPr>
          <w:rFonts w:cstheme="minorHAnsi"/>
          <w:b/>
        </w:rPr>
      </w:pPr>
      <w:bookmarkStart w:id="242" w:name="_Toc382912741"/>
      <w:bookmarkStart w:id="243" w:name="_Toc385582898"/>
      <w:bookmarkStart w:id="244" w:name="_Ref77894624"/>
      <w:bookmarkStart w:id="245" w:name="_Toc77951222"/>
      <w:r w:rsidRPr="00B57414">
        <w:rPr>
          <w:rFonts w:cstheme="minorHAnsi"/>
          <w:b/>
        </w:rPr>
        <w:t>Usnášeníschopnost členské schůze</w:t>
      </w:r>
      <w:bookmarkEnd w:id="242"/>
      <w:bookmarkEnd w:id="243"/>
      <w:bookmarkEnd w:id="244"/>
      <w:bookmarkEnd w:id="245"/>
    </w:p>
    <w:p w14:paraId="753F2F1E" w14:textId="77777777" w:rsidR="008A5D44" w:rsidRPr="00B239A2" w:rsidRDefault="008A5D44" w:rsidP="0080731F">
      <w:pPr>
        <w:spacing w:after="0" w:line="276" w:lineRule="auto"/>
        <w:rPr>
          <w:rFonts w:cstheme="minorHAnsi"/>
          <w:sz w:val="22"/>
          <w:szCs w:val="22"/>
        </w:rPr>
      </w:pPr>
    </w:p>
    <w:p w14:paraId="13FF84C4" w14:textId="77777777" w:rsidR="000F5B63" w:rsidRPr="00B239A2" w:rsidRDefault="00C52090" w:rsidP="00926674">
      <w:pPr>
        <w:pStyle w:val="Normlnweb"/>
        <w:numPr>
          <w:ilvl w:val="2"/>
          <w:numId w:val="144"/>
        </w:numPr>
        <w:tabs>
          <w:tab w:val="left" w:pos="142"/>
        </w:tabs>
        <w:spacing w:before="0" w:after="0" w:line="276" w:lineRule="auto"/>
        <w:ind w:left="0" w:firstLine="0"/>
        <w:jc w:val="both"/>
        <w:rPr>
          <w:rFonts w:cstheme="minorHAnsi"/>
          <w:sz w:val="22"/>
          <w:szCs w:val="22"/>
        </w:rPr>
      </w:pPr>
      <w:r w:rsidRPr="00C52090">
        <w:rPr>
          <w:rFonts w:cstheme="minorHAnsi"/>
          <w:sz w:val="22"/>
          <w:szCs w:val="22"/>
        </w:rPr>
        <w:lastRenderedPageBreak/>
        <w:t xml:space="preserve">Členská schůze je schopna se usnášet, pokud je přítomna většina všech členů Družstva majících většinu všech hlasů, nevyžaduje-li zákon účast členů majících vyšší počet hlasů. </w:t>
      </w:r>
    </w:p>
    <w:p w14:paraId="4C951836" w14:textId="77777777" w:rsidR="00E31322" w:rsidRPr="00B239A2" w:rsidRDefault="00C52090" w:rsidP="00926674">
      <w:pPr>
        <w:pStyle w:val="Normlnweb"/>
        <w:numPr>
          <w:ilvl w:val="2"/>
          <w:numId w:val="144"/>
        </w:numPr>
        <w:tabs>
          <w:tab w:val="left" w:pos="142"/>
        </w:tabs>
        <w:spacing w:before="0" w:after="0" w:line="276" w:lineRule="auto"/>
        <w:ind w:left="0" w:firstLine="0"/>
        <w:jc w:val="both"/>
        <w:rPr>
          <w:rFonts w:cstheme="minorHAnsi"/>
          <w:sz w:val="22"/>
          <w:szCs w:val="22"/>
        </w:rPr>
      </w:pPr>
      <w:r w:rsidRPr="00C52090">
        <w:rPr>
          <w:rFonts w:cstheme="minorHAnsi"/>
          <w:sz w:val="22"/>
          <w:szCs w:val="22"/>
        </w:rPr>
        <w:t>Členská schůze se usnáší většinou hlasů přítomných členů, nevyžaduje-li zákon nebo stanovy Družstva vyšší počet hlasů.</w:t>
      </w:r>
    </w:p>
    <w:p w14:paraId="0ECEB4A0" w14:textId="77777777" w:rsidR="005744CB" w:rsidRPr="00B239A2" w:rsidRDefault="00C52090" w:rsidP="00926674">
      <w:pPr>
        <w:pStyle w:val="Normlnweb"/>
        <w:numPr>
          <w:ilvl w:val="2"/>
          <w:numId w:val="144"/>
        </w:numPr>
        <w:tabs>
          <w:tab w:val="left" w:pos="142"/>
        </w:tabs>
        <w:spacing w:before="0" w:after="0" w:line="276" w:lineRule="auto"/>
        <w:ind w:left="0" w:firstLine="0"/>
        <w:jc w:val="both"/>
        <w:rPr>
          <w:rFonts w:cstheme="minorHAnsi"/>
          <w:sz w:val="22"/>
          <w:szCs w:val="22"/>
        </w:rPr>
      </w:pPr>
      <w:r w:rsidRPr="00C52090">
        <w:rPr>
          <w:rFonts w:cstheme="minorHAnsi"/>
          <w:sz w:val="22"/>
          <w:szCs w:val="22"/>
        </w:rPr>
        <w:t xml:space="preserve">Členská schůze se usnáší 2/3 většinou přítomných hlasů, pokud rozhoduje o: </w:t>
      </w:r>
    </w:p>
    <w:p w14:paraId="2AF40BE8" w14:textId="77777777" w:rsidR="00D2384B" w:rsidRPr="00B239A2" w:rsidRDefault="00C52090" w:rsidP="00926674">
      <w:pPr>
        <w:numPr>
          <w:ilvl w:val="0"/>
          <w:numId w:val="145"/>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schválení poskytnutí finanční asistence, </w:t>
      </w:r>
    </w:p>
    <w:p w14:paraId="6F799C71" w14:textId="77777777" w:rsidR="00D2384B" w:rsidRPr="00B239A2" w:rsidRDefault="00C52090" w:rsidP="00926674">
      <w:pPr>
        <w:numPr>
          <w:ilvl w:val="0"/>
          <w:numId w:val="145"/>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uhrazovací povinnosti, </w:t>
      </w:r>
    </w:p>
    <w:p w14:paraId="2773A119" w14:textId="77777777" w:rsidR="00D2384B" w:rsidRPr="00B239A2" w:rsidRDefault="00C52090" w:rsidP="00926674">
      <w:pPr>
        <w:numPr>
          <w:ilvl w:val="0"/>
          <w:numId w:val="145"/>
        </w:numPr>
        <w:tabs>
          <w:tab w:val="left" w:pos="142"/>
        </w:tabs>
        <w:spacing w:after="0" w:line="276" w:lineRule="auto"/>
        <w:ind w:left="709" w:hanging="425"/>
        <w:jc w:val="both"/>
        <w:rPr>
          <w:rFonts w:cstheme="minorHAnsi"/>
          <w:sz w:val="22"/>
          <w:szCs w:val="22"/>
        </w:rPr>
      </w:pPr>
      <w:r w:rsidRPr="00C52090">
        <w:rPr>
          <w:rFonts w:cstheme="minorHAnsi"/>
          <w:sz w:val="22"/>
          <w:szCs w:val="22"/>
        </w:rPr>
        <w:t>zrušení Družstva s likvidací,</w:t>
      </w:r>
    </w:p>
    <w:p w14:paraId="19F81446" w14:textId="77777777" w:rsidR="00D2384B" w:rsidRPr="00B239A2" w:rsidRDefault="00C52090" w:rsidP="00926674">
      <w:pPr>
        <w:numPr>
          <w:ilvl w:val="0"/>
          <w:numId w:val="145"/>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přeměně Družstva, </w:t>
      </w:r>
    </w:p>
    <w:p w14:paraId="5D2E9340" w14:textId="77777777" w:rsidR="00D2384B" w:rsidRPr="00B239A2" w:rsidRDefault="00C52090" w:rsidP="00926674">
      <w:pPr>
        <w:numPr>
          <w:ilvl w:val="0"/>
          <w:numId w:val="145"/>
        </w:numPr>
        <w:tabs>
          <w:tab w:val="left" w:pos="142"/>
        </w:tabs>
        <w:spacing w:after="0" w:line="276" w:lineRule="auto"/>
        <w:ind w:left="709" w:hanging="425"/>
        <w:jc w:val="both"/>
        <w:rPr>
          <w:rFonts w:cstheme="minorHAnsi"/>
          <w:sz w:val="22"/>
          <w:szCs w:val="22"/>
        </w:rPr>
      </w:pPr>
      <w:r w:rsidRPr="00C52090">
        <w:rPr>
          <w:rFonts w:cstheme="minorHAnsi"/>
          <w:sz w:val="22"/>
          <w:szCs w:val="22"/>
        </w:rPr>
        <w:t>vydání dluhopisů.</w:t>
      </w:r>
    </w:p>
    <w:p w14:paraId="021B24C1" w14:textId="77777777" w:rsidR="00E44BBE" w:rsidRPr="00DE3C11" w:rsidRDefault="005629CF" w:rsidP="00926674">
      <w:pPr>
        <w:pStyle w:val="Normlnweb"/>
        <w:numPr>
          <w:ilvl w:val="2"/>
          <w:numId w:val="144"/>
        </w:numPr>
        <w:tabs>
          <w:tab w:val="left" w:pos="142"/>
        </w:tabs>
        <w:spacing w:before="0" w:after="0" w:line="276" w:lineRule="auto"/>
        <w:ind w:left="0" w:firstLine="0"/>
        <w:jc w:val="both"/>
        <w:rPr>
          <w:rFonts w:cstheme="minorHAnsi"/>
          <w:sz w:val="22"/>
          <w:szCs w:val="22"/>
        </w:rPr>
      </w:pPr>
      <w:r w:rsidRPr="00DE3C11">
        <w:rPr>
          <w:rFonts w:cstheme="minorHAnsi"/>
          <w:sz w:val="22"/>
          <w:szCs w:val="22"/>
        </w:rPr>
        <w:t>Č</w:t>
      </w:r>
      <w:r w:rsidR="00C52090" w:rsidRPr="00DE3C11">
        <w:rPr>
          <w:rFonts w:cstheme="minorHAnsi"/>
          <w:sz w:val="22"/>
          <w:szCs w:val="22"/>
        </w:rPr>
        <w:t xml:space="preserve">lenská schůze se usnáší 2/3 většinou </w:t>
      </w:r>
      <w:r w:rsidR="00D1356E" w:rsidRPr="00DE3C11">
        <w:rPr>
          <w:rFonts w:cstheme="minorHAnsi"/>
          <w:b/>
          <w:sz w:val="22"/>
          <w:szCs w:val="22"/>
        </w:rPr>
        <w:t>všech</w:t>
      </w:r>
      <w:r w:rsidR="00C52090" w:rsidRPr="00DE3C11">
        <w:rPr>
          <w:rFonts w:cstheme="minorHAnsi"/>
          <w:sz w:val="22"/>
          <w:szCs w:val="22"/>
        </w:rPr>
        <w:t xml:space="preserve"> hlasů, pokud rozhoduje o:</w:t>
      </w:r>
    </w:p>
    <w:p w14:paraId="665DA640" w14:textId="77777777" w:rsidR="0016337F" w:rsidRPr="00DE3C11" w:rsidRDefault="00C52090" w:rsidP="00926674">
      <w:pPr>
        <w:numPr>
          <w:ilvl w:val="0"/>
          <w:numId w:val="146"/>
        </w:numPr>
        <w:tabs>
          <w:tab w:val="left" w:pos="142"/>
        </w:tabs>
        <w:spacing w:after="0" w:line="276" w:lineRule="auto"/>
        <w:ind w:left="709" w:hanging="425"/>
        <w:jc w:val="both"/>
        <w:rPr>
          <w:rFonts w:cstheme="minorHAnsi"/>
          <w:sz w:val="22"/>
          <w:szCs w:val="22"/>
        </w:rPr>
      </w:pPr>
      <w:r w:rsidRPr="00DE3C11">
        <w:rPr>
          <w:rFonts w:cstheme="minorHAnsi"/>
          <w:sz w:val="22"/>
          <w:szCs w:val="22"/>
        </w:rPr>
        <w:t>změně stanov,</w:t>
      </w:r>
    </w:p>
    <w:p w14:paraId="31BFD08D" w14:textId="77777777" w:rsidR="0016337F" w:rsidRPr="00DE3C11" w:rsidRDefault="00C52090" w:rsidP="00926674">
      <w:pPr>
        <w:numPr>
          <w:ilvl w:val="0"/>
          <w:numId w:val="146"/>
        </w:numPr>
        <w:tabs>
          <w:tab w:val="left" w:pos="142"/>
        </w:tabs>
        <w:spacing w:after="0" w:line="276" w:lineRule="auto"/>
        <w:ind w:left="709" w:hanging="425"/>
        <w:jc w:val="both"/>
        <w:rPr>
          <w:rFonts w:cstheme="minorHAnsi"/>
          <w:sz w:val="22"/>
          <w:szCs w:val="22"/>
        </w:rPr>
      </w:pPr>
      <w:r w:rsidRPr="00DE3C11">
        <w:rPr>
          <w:rFonts w:cstheme="minorHAnsi"/>
          <w:sz w:val="22"/>
          <w:szCs w:val="22"/>
        </w:rPr>
        <w:t xml:space="preserve">rozhodnutí o </w:t>
      </w:r>
      <w:r w:rsidR="00D1356E" w:rsidRPr="00DE3C11">
        <w:rPr>
          <w:rFonts w:cstheme="minorHAnsi"/>
          <w:bCs/>
          <w:sz w:val="22"/>
          <w:szCs w:val="22"/>
        </w:rPr>
        <w:t>zahájení procesu převodu družstevních bytů (jednotek, které zahrnují družstevní byty) do vlastnictví členů Družstva</w:t>
      </w:r>
      <w:r w:rsidRPr="00DE3C11">
        <w:rPr>
          <w:rFonts w:cstheme="minorHAnsi"/>
          <w:sz w:val="22"/>
          <w:szCs w:val="22"/>
        </w:rPr>
        <w:t xml:space="preserve">. </w:t>
      </w:r>
    </w:p>
    <w:p w14:paraId="26B07FE6" w14:textId="77777777" w:rsidR="00E31322" w:rsidRPr="00B239A2" w:rsidRDefault="00C52090" w:rsidP="00926674">
      <w:pPr>
        <w:pStyle w:val="Normlnweb"/>
        <w:numPr>
          <w:ilvl w:val="2"/>
          <w:numId w:val="144"/>
        </w:numPr>
        <w:tabs>
          <w:tab w:val="left" w:pos="142"/>
        </w:tabs>
        <w:spacing w:before="0" w:after="0" w:line="276" w:lineRule="auto"/>
        <w:ind w:left="0" w:firstLine="0"/>
        <w:jc w:val="both"/>
        <w:rPr>
          <w:rFonts w:cstheme="minorHAnsi"/>
          <w:sz w:val="22"/>
          <w:szCs w:val="22"/>
        </w:rPr>
      </w:pPr>
      <w:r w:rsidRPr="00C52090">
        <w:rPr>
          <w:rFonts w:cstheme="minorHAnsi"/>
          <w:sz w:val="22"/>
          <w:szCs w:val="22"/>
        </w:rPr>
        <w:t>Každý člen má při hlasování na členské schůzi 1 hlas, pokud není dále stanoveno jinak.</w:t>
      </w:r>
    </w:p>
    <w:p w14:paraId="5C2769C1" w14:textId="77777777" w:rsidR="00E31322" w:rsidRPr="00B239A2" w:rsidRDefault="00C52090" w:rsidP="00926674">
      <w:pPr>
        <w:pStyle w:val="Normlnweb"/>
        <w:numPr>
          <w:ilvl w:val="2"/>
          <w:numId w:val="144"/>
        </w:numPr>
        <w:tabs>
          <w:tab w:val="left" w:pos="142"/>
        </w:tabs>
        <w:spacing w:before="0" w:after="0" w:line="276" w:lineRule="auto"/>
        <w:ind w:left="0" w:firstLine="0"/>
        <w:jc w:val="both"/>
        <w:rPr>
          <w:rFonts w:cstheme="minorHAnsi"/>
          <w:sz w:val="22"/>
          <w:szCs w:val="22"/>
        </w:rPr>
      </w:pPr>
      <w:bookmarkStart w:id="246" w:name="_Ref78391393"/>
      <w:r w:rsidRPr="00C52090">
        <w:rPr>
          <w:rFonts w:cstheme="minorHAnsi"/>
          <w:sz w:val="22"/>
          <w:szCs w:val="22"/>
        </w:rPr>
        <w:t>Právo hlasovat na členské schůzi mají členové Družstva. Člen se zúčastňuje členské schůze osobně nebo v zastoupení. Plná moc pro zastupování na členské schůzi musí být písemná a musí z ní vyplývat, zda byla udělena pro zastoupení na jedné nebo více členských schůzích. Nikdo nesmí být na jednání členské schůze zmocněncem více než jedné třetiny všech členů Družstva, jinak platí, že nemá pro jednání na členské schůzi udělenu žádnou plnou moc.</w:t>
      </w:r>
      <w:bookmarkEnd w:id="246"/>
    </w:p>
    <w:p w14:paraId="6F10EABA" w14:textId="77777777" w:rsidR="000F5B63" w:rsidRPr="00B239A2" w:rsidRDefault="00C52090" w:rsidP="00926674">
      <w:pPr>
        <w:pStyle w:val="Normlnweb"/>
        <w:numPr>
          <w:ilvl w:val="2"/>
          <w:numId w:val="144"/>
        </w:numPr>
        <w:tabs>
          <w:tab w:val="left" w:pos="142"/>
        </w:tabs>
        <w:spacing w:before="0" w:after="0" w:line="276" w:lineRule="auto"/>
        <w:ind w:left="0" w:firstLine="0"/>
        <w:jc w:val="both"/>
        <w:rPr>
          <w:rFonts w:cstheme="minorHAnsi"/>
          <w:sz w:val="22"/>
          <w:szCs w:val="22"/>
        </w:rPr>
      </w:pPr>
      <w:r w:rsidRPr="00C52090">
        <w:rPr>
          <w:rFonts w:cstheme="minorHAnsi"/>
          <w:sz w:val="22"/>
          <w:szCs w:val="22"/>
        </w:rPr>
        <w:t>Při posuzování schopnosti členské schůze se usnášet a při přijímání usnesení se nepřihlíží k přítomnosti a hlasům členů, kteří nemohou vykonávat hlasovací právo podle § 660 až 662 ZOK.</w:t>
      </w:r>
    </w:p>
    <w:p w14:paraId="7709C4B3" w14:textId="77777777" w:rsidR="009E660E" w:rsidRPr="00DE3C11" w:rsidRDefault="00D1356E" w:rsidP="00926674">
      <w:pPr>
        <w:pStyle w:val="Normlnweb"/>
        <w:numPr>
          <w:ilvl w:val="2"/>
          <w:numId w:val="144"/>
        </w:numPr>
        <w:tabs>
          <w:tab w:val="left" w:pos="142"/>
        </w:tabs>
        <w:spacing w:before="0" w:after="0" w:line="276" w:lineRule="auto"/>
        <w:ind w:left="0" w:firstLine="0"/>
        <w:jc w:val="both"/>
        <w:rPr>
          <w:rFonts w:cstheme="minorHAnsi"/>
          <w:sz w:val="22"/>
          <w:szCs w:val="22"/>
        </w:rPr>
      </w:pPr>
      <w:r w:rsidRPr="00DE3C11">
        <w:rPr>
          <w:rFonts w:cstheme="minorHAnsi"/>
          <w:sz w:val="22"/>
          <w:szCs w:val="22"/>
        </w:rPr>
        <w:t>Na členské schůzi je možno hlasovat jedním z níže uvedených způsobů:</w:t>
      </w:r>
    </w:p>
    <w:p w14:paraId="4CCBECDB" w14:textId="77777777" w:rsidR="009E660E" w:rsidRPr="00DE3C11" w:rsidRDefault="00D1356E" w:rsidP="00926674">
      <w:pPr>
        <w:numPr>
          <w:ilvl w:val="0"/>
          <w:numId w:val="147"/>
        </w:numPr>
        <w:tabs>
          <w:tab w:val="left" w:pos="142"/>
        </w:tabs>
        <w:spacing w:after="0" w:line="276" w:lineRule="auto"/>
        <w:ind w:left="709" w:hanging="425"/>
        <w:jc w:val="both"/>
        <w:rPr>
          <w:rFonts w:cstheme="minorHAnsi"/>
          <w:sz w:val="22"/>
          <w:szCs w:val="22"/>
        </w:rPr>
      </w:pPr>
      <w:r w:rsidRPr="00DE3C11">
        <w:rPr>
          <w:rFonts w:cstheme="minorHAnsi"/>
          <w:sz w:val="22"/>
          <w:szCs w:val="22"/>
        </w:rPr>
        <w:t>Nejprve hlasují ti, kteří jsou pro přijetí usnesení, poté hlasují ti, kdo se zdrž</w:t>
      </w:r>
      <w:r w:rsidR="00C52090" w:rsidRPr="00DE3C11">
        <w:rPr>
          <w:rFonts w:cstheme="minorHAnsi"/>
          <w:sz w:val="22"/>
          <w:szCs w:val="22"/>
        </w:rPr>
        <w:t>ují</w:t>
      </w:r>
      <w:r w:rsidRPr="00DE3C11">
        <w:rPr>
          <w:rFonts w:cstheme="minorHAnsi"/>
          <w:sz w:val="22"/>
          <w:szCs w:val="22"/>
        </w:rPr>
        <w:t xml:space="preserve"> hlasování. </w:t>
      </w:r>
      <w:r w:rsidR="00C52090" w:rsidRPr="00DE3C11">
        <w:rPr>
          <w:rFonts w:cstheme="minorHAnsi"/>
          <w:sz w:val="22"/>
          <w:szCs w:val="22"/>
        </w:rPr>
        <w:t>U z</w:t>
      </w:r>
      <w:r w:rsidRPr="00DE3C11">
        <w:rPr>
          <w:rFonts w:cstheme="minorHAnsi"/>
          <w:sz w:val="22"/>
          <w:szCs w:val="22"/>
        </w:rPr>
        <w:t>bývající</w:t>
      </w:r>
      <w:r w:rsidR="00C52090" w:rsidRPr="00DE3C11">
        <w:rPr>
          <w:rFonts w:cstheme="minorHAnsi"/>
          <w:sz w:val="22"/>
          <w:szCs w:val="22"/>
        </w:rPr>
        <w:t>ch</w:t>
      </w:r>
      <w:r w:rsidRPr="00DE3C11">
        <w:rPr>
          <w:rFonts w:cstheme="minorHAnsi"/>
          <w:sz w:val="22"/>
          <w:szCs w:val="22"/>
        </w:rPr>
        <w:t xml:space="preserve"> člen</w:t>
      </w:r>
      <w:r w:rsidR="00C52090" w:rsidRPr="00DE3C11">
        <w:rPr>
          <w:rFonts w:cstheme="minorHAnsi"/>
          <w:sz w:val="22"/>
          <w:szCs w:val="22"/>
        </w:rPr>
        <w:t>ů</w:t>
      </w:r>
      <w:r w:rsidRPr="00DE3C11">
        <w:rPr>
          <w:rFonts w:cstheme="minorHAnsi"/>
          <w:sz w:val="22"/>
          <w:szCs w:val="22"/>
        </w:rPr>
        <w:t xml:space="preserve"> přítomn</w:t>
      </w:r>
      <w:r w:rsidR="00C52090" w:rsidRPr="00DE3C11">
        <w:rPr>
          <w:rFonts w:cstheme="minorHAnsi"/>
          <w:sz w:val="22"/>
          <w:szCs w:val="22"/>
        </w:rPr>
        <w:t>ých</w:t>
      </w:r>
      <w:r w:rsidRPr="00DE3C11">
        <w:rPr>
          <w:rFonts w:cstheme="minorHAnsi"/>
          <w:sz w:val="22"/>
          <w:szCs w:val="22"/>
        </w:rPr>
        <w:t xml:space="preserve"> na členské schůzi, kteří nehlasovali ani pro jednu z dříve uvedených možností, </w:t>
      </w:r>
      <w:r w:rsidR="00C52090" w:rsidRPr="00DE3C11">
        <w:rPr>
          <w:rFonts w:cstheme="minorHAnsi"/>
          <w:sz w:val="22"/>
          <w:szCs w:val="22"/>
        </w:rPr>
        <w:t xml:space="preserve">platí, že </w:t>
      </w:r>
      <w:r w:rsidRPr="00DE3C11">
        <w:rPr>
          <w:rFonts w:cstheme="minorHAnsi"/>
          <w:sz w:val="22"/>
          <w:szCs w:val="22"/>
        </w:rPr>
        <w:t xml:space="preserve">hlasují </w:t>
      </w:r>
      <w:r w:rsidRPr="00DE3C11">
        <w:rPr>
          <w:rFonts w:cstheme="minorHAnsi"/>
          <w:b/>
          <w:sz w:val="22"/>
          <w:szCs w:val="22"/>
        </w:rPr>
        <w:t>proti</w:t>
      </w:r>
      <w:r w:rsidRPr="00DE3C11">
        <w:rPr>
          <w:rFonts w:cstheme="minorHAnsi"/>
          <w:sz w:val="22"/>
          <w:szCs w:val="22"/>
        </w:rPr>
        <w:t xml:space="preserve"> přijetí usnesení</w:t>
      </w:r>
      <w:r w:rsidR="00C52090" w:rsidRPr="00DE3C11">
        <w:rPr>
          <w:rFonts w:cstheme="minorHAnsi"/>
          <w:sz w:val="22"/>
          <w:szCs w:val="22"/>
        </w:rPr>
        <w:t>, aniž by výslovně svou vůli projevili</w:t>
      </w:r>
      <w:r w:rsidRPr="00DE3C11">
        <w:rPr>
          <w:rFonts w:cstheme="minorHAnsi"/>
          <w:sz w:val="22"/>
          <w:szCs w:val="22"/>
        </w:rPr>
        <w:t>; nebo</w:t>
      </w:r>
    </w:p>
    <w:p w14:paraId="464A61B4" w14:textId="77777777" w:rsidR="004A0F32" w:rsidRPr="00DE3C11" w:rsidRDefault="00D1356E" w:rsidP="00926674">
      <w:pPr>
        <w:numPr>
          <w:ilvl w:val="0"/>
          <w:numId w:val="147"/>
        </w:numPr>
        <w:tabs>
          <w:tab w:val="left" w:pos="142"/>
        </w:tabs>
        <w:spacing w:after="0" w:line="276" w:lineRule="auto"/>
        <w:ind w:left="709" w:hanging="425"/>
        <w:jc w:val="both"/>
        <w:rPr>
          <w:rFonts w:cstheme="minorHAnsi"/>
          <w:sz w:val="22"/>
          <w:szCs w:val="22"/>
        </w:rPr>
      </w:pPr>
      <w:r w:rsidRPr="00DE3C11">
        <w:rPr>
          <w:rFonts w:cstheme="minorHAnsi"/>
          <w:sz w:val="22"/>
          <w:szCs w:val="22"/>
        </w:rPr>
        <w:t>nejprve hlasují ti, kteří jsou proti přijetí usnesení, poté hlasují ti, kdo se zdrž</w:t>
      </w:r>
      <w:r w:rsidR="00C52090" w:rsidRPr="00DE3C11">
        <w:rPr>
          <w:rFonts w:cstheme="minorHAnsi"/>
          <w:sz w:val="22"/>
          <w:szCs w:val="22"/>
        </w:rPr>
        <w:t>ují</w:t>
      </w:r>
      <w:r w:rsidRPr="00DE3C11">
        <w:rPr>
          <w:rFonts w:cstheme="minorHAnsi"/>
          <w:sz w:val="22"/>
          <w:szCs w:val="22"/>
        </w:rPr>
        <w:t xml:space="preserve"> hlasování. </w:t>
      </w:r>
      <w:r w:rsidR="00C52090" w:rsidRPr="00DE3C11">
        <w:rPr>
          <w:rFonts w:cstheme="minorHAnsi"/>
          <w:sz w:val="22"/>
          <w:szCs w:val="22"/>
        </w:rPr>
        <w:t>U z</w:t>
      </w:r>
      <w:r w:rsidRPr="00DE3C11">
        <w:rPr>
          <w:rFonts w:cstheme="minorHAnsi"/>
          <w:sz w:val="22"/>
          <w:szCs w:val="22"/>
        </w:rPr>
        <w:t>bývající</w:t>
      </w:r>
      <w:r w:rsidR="00C52090" w:rsidRPr="00DE3C11">
        <w:rPr>
          <w:rFonts w:cstheme="minorHAnsi"/>
          <w:sz w:val="22"/>
          <w:szCs w:val="22"/>
        </w:rPr>
        <w:t>ch</w:t>
      </w:r>
      <w:r w:rsidRPr="00DE3C11">
        <w:rPr>
          <w:rFonts w:cstheme="minorHAnsi"/>
          <w:sz w:val="22"/>
          <w:szCs w:val="22"/>
        </w:rPr>
        <w:t xml:space="preserve"> člen</w:t>
      </w:r>
      <w:r w:rsidR="00C52090" w:rsidRPr="00DE3C11">
        <w:rPr>
          <w:rFonts w:cstheme="minorHAnsi"/>
          <w:sz w:val="22"/>
          <w:szCs w:val="22"/>
        </w:rPr>
        <w:t>ů</w:t>
      </w:r>
      <w:r w:rsidRPr="00DE3C11">
        <w:rPr>
          <w:rFonts w:cstheme="minorHAnsi"/>
          <w:sz w:val="22"/>
          <w:szCs w:val="22"/>
        </w:rPr>
        <w:t xml:space="preserve"> přítomn</w:t>
      </w:r>
      <w:r w:rsidR="00C52090" w:rsidRPr="00DE3C11">
        <w:rPr>
          <w:rFonts w:cstheme="minorHAnsi"/>
          <w:sz w:val="22"/>
          <w:szCs w:val="22"/>
        </w:rPr>
        <w:t>ých</w:t>
      </w:r>
      <w:r w:rsidRPr="00DE3C11">
        <w:rPr>
          <w:rFonts w:cstheme="minorHAnsi"/>
          <w:sz w:val="22"/>
          <w:szCs w:val="22"/>
        </w:rPr>
        <w:t xml:space="preserve"> na členské schůzi, kteří nehlasovali ani pro jednu z dříve uvedených možností, </w:t>
      </w:r>
      <w:r w:rsidR="00C52090" w:rsidRPr="00DE3C11">
        <w:rPr>
          <w:rFonts w:cstheme="minorHAnsi"/>
          <w:sz w:val="22"/>
          <w:szCs w:val="22"/>
        </w:rPr>
        <w:t xml:space="preserve">platí, že </w:t>
      </w:r>
      <w:r w:rsidRPr="00DE3C11">
        <w:rPr>
          <w:rFonts w:cstheme="minorHAnsi"/>
          <w:sz w:val="22"/>
          <w:szCs w:val="22"/>
        </w:rPr>
        <w:t xml:space="preserve">hlasují </w:t>
      </w:r>
      <w:r w:rsidRPr="00DE3C11">
        <w:rPr>
          <w:rFonts w:cstheme="minorHAnsi"/>
          <w:b/>
          <w:sz w:val="22"/>
          <w:szCs w:val="22"/>
        </w:rPr>
        <w:t>pro</w:t>
      </w:r>
      <w:r w:rsidRPr="00DE3C11">
        <w:rPr>
          <w:rFonts w:cstheme="minorHAnsi"/>
          <w:sz w:val="22"/>
          <w:szCs w:val="22"/>
        </w:rPr>
        <w:t xml:space="preserve"> přijetí usnesení</w:t>
      </w:r>
      <w:r w:rsidR="00C52090" w:rsidRPr="00DE3C11">
        <w:rPr>
          <w:rFonts w:cstheme="minorHAnsi"/>
          <w:sz w:val="22"/>
          <w:szCs w:val="22"/>
        </w:rPr>
        <w:t>, aniž by výslovně svou vůli projevili</w:t>
      </w:r>
      <w:r w:rsidRPr="00DE3C11">
        <w:rPr>
          <w:rFonts w:cstheme="minorHAnsi"/>
          <w:sz w:val="22"/>
          <w:szCs w:val="22"/>
        </w:rPr>
        <w:t>.</w:t>
      </w:r>
    </w:p>
    <w:p w14:paraId="2E930F8F" w14:textId="77777777" w:rsidR="009E660E" w:rsidRPr="00DE3C11" w:rsidRDefault="00D1356E" w:rsidP="00926674">
      <w:pPr>
        <w:pStyle w:val="Normlnweb"/>
        <w:numPr>
          <w:ilvl w:val="2"/>
          <w:numId w:val="144"/>
        </w:numPr>
        <w:tabs>
          <w:tab w:val="left" w:pos="142"/>
        </w:tabs>
        <w:spacing w:before="0" w:after="0" w:line="276" w:lineRule="auto"/>
        <w:ind w:left="0" w:firstLine="0"/>
        <w:jc w:val="both"/>
        <w:rPr>
          <w:rFonts w:cstheme="minorHAnsi"/>
          <w:sz w:val="22"/>
          <w:szCs w:val="22"/>
        </w:rPr>
      </w:pPr>
      <w:r w:rsidRPr="00DE3C11">
        <w:rPr>
          <w:rFonts w:cstheme="minorHAnsi"/>
          <w:sz w:val="22"/>
          <w:szCs w:val="22"/>
        </w:rPr>
        <w:t>O tom, jakým způsobem se bude hlasovat, rozhodne předsedající členské schůze</w:t>
      </w:r>
      <w:r w:rsidR="00C52090" w:rsidRPr="00DE3C11">
        <w:rPr>
          <w:rFonts w:cstheme="minorHAnsi"/>
          <w:sz w:val="22"/>
          <w:szCs w:val="22"/>
        </w:rPr>
        <w:t xml:space="preserve"> před každým hlasováním</w:t>
      </w:r>
      <w:r w:rsidRPr="00DE3C11">
        <w:rPr>
          <w:rFonts w:cstheme="minorHAnsi"/>
          <w:sz w:val="22"/>
          <w:szCs w:val="22"/>
        </w:rPr>
        <w:t xml:space="preserve">, </w:t>
      </w:r>
      <w:r w:rsidR="00C52090" w:rsidRPr="00DE3C11">
        <w:rPr>
          <w:rFonts w:cstheme="minorHAnsi"/>
          <w:sz w:val="22"/>
          <w:szCs w:val="22"/>
        </w:rPr>
        <w:t>a toto přítomným členům</w:t>
      </w:r>
      <w:r w:rsidRPr="00DE3C11">
        <w:rPr>
          <w:rFonts w:cstheme="minorHAnsi"/>
          <w:sz w:val="22"/>
          <w:szCs w:val="22"/>
        </w:rPr>
        <w:t xml:space="preserve"> oznámí</w:t>
      </w:r>
      <w:r w:rsidR="00C52090" w:rsidRPr="00DE3C11">
        <w:rPr>
          <w:rFonts w:cstheme="minorHAnsi"/>
          <w:sz w:val="22"/>
          <w:szCs w:val="22"/>
        </w:rPr>
        <w:t>.</w:t>
      </w:r>
    </w:p>
    <w:p w14:paraId="5AC89A45" w14:textId="77777777" w:rsidR="000F5B63" w:rsidRPr="00B239A2" w:rsidRDefault="000F5B63" w:rsidP="0080731F">
      <w:pPr>
        <w:pStyle w:val="Normlnweb"/>
        <w:tabs>
          <w:tab w:val="left" w:pos="142"/>
        </w:tabs>
        <w:spacing w:before="0" w:after="0" w:line="276" w:lineRule="auto"/>
        <w:jc w:val="both"/>
        <w:rPr>
          <w:rFonts w:cstheme="minorHAnsi"/>
          <w:b/>
          <w:sz w:val="22"/>
          <w:szCs w:val="22"/>
        </w:rPr>
      </w:pPr>
    </w:p>
    <w:p w14:paraId="5CD3212E" w14:textId="77777777" w:rsidR="000F5B63" w:rsidRPr="00B239A2" w:rsidRDefault="00B57414" w:rsidP="00426F12">
      <w:pPr>
        <w:pStyle w:val="Nadpis2"/>
        <w:numPr>
          <w:ilvl w:val="1"/>
          <w:numId w:val="137"/>
        </w:numPr>
        <w:tabs>
          <w:tab w:val="left" w:pos="142"/>
        </w:tabs>
        <w:spacing w:line="276" w:lineRule="auto"/>
        <w:ind w:left="0" w:firstLine="0"/>
        <w:jc w:val="both"/>
        <w:rPr>
          <w:rFonts w:cstheme="minorHAnsi"/>
          <w:b/>
        </w:rPr>
      </w:pPr>
      <w:bookmarkStart w:id="247" w:name="_Toc382912742"/>
      <w:bookmarkStart w:id="248" w:name="_Toc385582899"/>
      <w:bookmarkStart w:id="249" w:name="_Toc77951223"/>
      <w:r w:rsidRPr="00B57414">
        <w:rPr>
          <w:rFonts w:cstheme="minorHAnsi"/>
          <w:b/>
        </w:rPr>
        <w:t>Náhradní členská schůze</w:t>
      </w:r>
      <w:bookmarkEnd w:id="247"/>
      <w:bookmarkEnd w:id="248"/>
      <w:bookmarkEnd w:id="249"/>
    </w:p>
    <w:p w14:paraId="2AACD2EE" w14:textId="77777777" w:rsidR="000F5B63" w:rsidRPr="00B239A2" w:rsidRDefault="000F5B63" w:rsidP="0080731F">
      <w:pPr>
        <w:pStyle w:val="Normlnweb"/>
        <w:tabs>
          <w:tab w:val="left" w:pos="142"/>
        </w:tabs>
        <w:spacing w:before="0" w:after="0" w:line="276" w:lineRule="auto"/>
        <w:jc w:val="both"/>
        <w:rPr>
          <w:rFonts w:cstheme="minorHAnsi"/>
          <w:b/>
          <w:sz w:val="22"/>
          <w:szCs w:val="22"/>
        </w:rPr>
      </w:pPr>
    </w:p>
    <w:p w14:paraId="4324B98C" w14:textId="77777777" w:rsidR="000F5B63" w:rsidRPr="00B239A2" w:rsidRDefault="00C52090" w:rsidP="00735B35">
      <w:pPr>
        <w:pStyle w:val="Normlnweb"/>
        <w:numPr>
          <w:ilvl w:val="2"/>
          <w:numId w:val="148"/>
        </w:numPr>
        <w:tabs>
          <w:tab w:val="left" w:pos="142"/>
        </w:tabs>
        <w:spacing w:before="0" w:after="0" w:line="276" w:lineRule="auto"/>
        <w:ind w:left="0" w:firstLine="0"/>
        <w:jc w:val="both"/>
        <w:rPr>
          <w:rFonts w:cstheme="minorHAnsi"/>
          <w:sz w:val="22"/>
          <w:szCs w:val="22"/>
        </w:rPr>
      </w:pPr>
      <w:r w:rsidRPr="00C52090">
        <w:rPr>
          <w:rFonts w:cstheme="minorHAnsi"/>
          <w:sz w:val="22"/>
          <w:szCs w:val="22"/>
        </w:rPr>
        <w:t>Není-li členská schůze schopna se usnášet, svolá ten, kdo svolal původně svolanou členskou schůzi, je-li to stále potřebné, bez zbytečného odkladu náhradní členskou schůzi se stejným programem, a to stejným způsobem jako původně svolanou členskou schůzi a samostatnou pozvánkou.</w:t>
      </w:r>
    </w:p>
    <w:p w14:paraId="72EEF577" w14:textId="77777777" w:rsidR="00EF2137" w:rsidRPr="00DE3C11" w:rsidRDefault="00D1356E" w:rsidP="00735B35">
      <w:pPr>
        <w:pStyle w:val="Normlnweb"/>
        <w:numPr>
          <w:ilvl w:val="2"/>
          <w:numId w:val="148"/>
        </w:numPr>
        <w:tabs>
          <w:tab w:val="left" w:pos="142"/>
        </w:tabs>
        <w:spacing w:before="0" w:after="0" w:line="276" w:lineRule="auto"/>
        <w:ind w:left="0" w:firstLine="0"/>
        <w:jc w:val="both"/>
        <w:rPr>
          <w:rFonts w:cstheme="minorHAnsi"/>
          <w:sz w:val="22"/>
          <w:szCs w:val="22"/>
        </w:rPr>
      </w:pPr>
      <w:r w:rsidRPr="00DE3C11">
        <w:rPr>
          <w:rFonts w:cstheme="minorHAnsi"/>
          <w:sz w:val="22"/>
          <w:szCs w:val="22"/>
        </w:rPr>
        <w:t>Ustanovení stanov a zákona pro svolání členské schůze (zejména lhůta, v níž je potřeba obeslat členy, a náležitosti pozvánky) platí i pro svolání náhradní členské schůze. Z tohoto důvodu se náhradní členská schůze nemůže konat v tentýž den jako původně svolaná členská schůze</w:t>
      </w:r>
      <w:r w:rsidR="00C52090" w:rsidRPr="00DE3C11">
        <w:rPr>
          <w:rFonts w:cstheme="minorHAnsi"/>
          <w:sz w:val="22"/>
          <w:szCs w:val="22"/>
        </w:rPr>
        <w:t>.</w:t>
      </w:r>
    </w:p>
    <w:p w14:paraId="544BCC9E" w14:textId="77777777" w:rsidR="001E5300" w:rsidRPr="00B239A2" w:rsidRDefault="00C52090" w:rsidP="00735B35">
      <w:pPr>
        <w:pStyle w:val="Normlnweb"/>
        <w:numPr>
          <w:ilvl w:val="2"/>
          <w:numId w:val="148"/>
        </w:numPr>
        <w:tabs>
          <w:tab w:val="left" w:pos="142"/>
        </w:tabs>
        <w:spacing w:before="0" w:after="0" w:line="276" w:lineRule="auto"/>
        <w:ind w:left="0" w:firstLine="0"/>
        <w:jc w:val="both"/>
        <w:rPr>
          <w:rFonts w:cstheme="minorHAnsi"/>
          <w:sz w:val="22"/>
          <w:szCs w:val="22"/>
        </w:rPr>
      </w:pPr>
      <w:r w:rsidRPr="00C52090">
        <w:rPr>
          <w:rFonts w:cstheme="minorHAnsi"/>
          <w:sz w:val="22"/>
          <w:szCs w:val="22"/>
        </w:rPr>
        <w:t>Náhradní členská schůze je schopna se usnášet, pokud je přítomno alespoň 20% členů, nejméně však 3 členové.</w:t>
      </w:r>
    </w:p>
    <w:p w14:paraId="7AF5A2EF" w14:textId="77777777" w:rsidR="001E5300" w:rsidRPr="00105395" w:rsidRDefault="00C52090" w:rsidP="00735B35">
      <w:pPr>
        <w:pStyle w:val="Normlnweb"/>
        <w:numPr>
          <w:ilvl w:val="2"/>
          <w:numId w:val="148"/>
        </w:numPr>
        <w:tabs>
          <w:tab w:val="left" w:pos="142"/>
        </w:tabs>
        <w:spacing w:before="0" w:after="0" w:line="276" w:lineRule="auto"/>
        <w:ind w:left="0" w:firstLine="0"/>
        <w:jc w:val="both"/>
        <w:rPr>
          <w:rFonts w:cstheme="minorHAnsi"/>
          <w:iCs/>
          <w:sz w:val="22"/>
          <w:szCs w:val="22"/>
        </w:rPr>
      </w:pPr>
      <w:r w:rsidRPr="00C52090">
        <w:rPr>
          <w:rFonts w:cstheme="minorHAnsi"/>
          <w:sz w:val="22"/>
          <w:szCs w:val="22"/>
        </w:rPr>
        <w:t xml:space="preserve">Záležitosti, které nebyly zařazeny do navrhovaného programu řádné členské schůze, lze na náhradní členské schůzi rozhodnout jen tehdy, jsou-li přítomni a projeví-li s tím souhlas všichni </w:t>
      </w:r>
      <w:r w:rsidRPr="00105395">
        <w:rPr>
          <w:rFonts w:cstheme="minorHAnsi"/>
          <w:iCs/>
          <w:sz w:val="22"/>
          <w:szCs w:val="22"/>
        </w:rPr>
        <w:t>členové Družstva.</w:t>
      </w:r>
    </w:p>
    <w:p w14:paraId="3C78AD5A" w14:textId="77777777" w:rsidR="000F5B63" w:rsidRPr="00B239A2" w:rsidRDefault="000F5B63" w:rsidP="0080731F">
      <w:pPr>
        <w:pStyle w:val="Normlnweb"/>
        <w:tabs>
          <w:tab w:val="left" w:pos="142"/>
        </w:tabs>
        <w:spacing w:before="0" w:after="0" w:line="276" w:lineRule="auto"/>
        <w:jc w:val="both"/>
        <w:rPr>
          <w:rFonts w:cstheme="minorHAnsi"/>
          <w:b/>
          <w:iCs/>
          <w:sz w:val="22"/>
          <w:szCs w:val="22"/>
        </w:rPr>
      </w:pPr>
    </w:p>
    <w:p w14:paraId="7C9F195A" w14:textId="77777777" w:rsidR="000F5B63" w:rsidRPr="00B239A2" w:rsidRDefault="00B57414" w:rsidP="00426F12">
      <w:pPr>
        <w:pStyle w:val="Nadpis2"/>
        <w:numPr>
          <w:ilvl w:val="1"/>
          <w:numId w:val="137"/>
        </w:numPr>
        <w:tabs>
          <w:tab w:val="left" w:pos="142"/>
        </w:tabs>
        <w:spacing w:line="276" w:lineRule="auto"/>
        <w:ind w:left="0" w:firstLine="0"/>
        <w:jc w:val="both"/>
        <w:rPr>
          <w:rFonts w:cstheme="minorHAnsi"/>
          <w:b/>
        </w:rPr>
      </w:pPr>
      <w:bookmarkStart w:id="250" w:name="_Toc382912743"/>
      <w:bookmarkStart w:id="251" w:name="_Toc385582900"/>
      <w:bookmarkStart w:id="252" w:name="_Toc77951224"/>
      <w:r w:rsidRPr="00B57414">
        <w:rPr>
          <w:rFonts w:cstheme="minorHAnsi"/>
          <w:b/>
        </w:rPr>
        <w:lastRenderedPageBreak/>
        <w:t xml:space="preserve">Rozhodování per </w:t>
      </w:r>
      <w:r w:rsidR="00D1356E" w:rsidRPr="00D1356E">
        <w:rPr>
          <w:rFonts w:cstheme="minorHAnsi"/>
          <w:b/>
        </w:rPr>
        <w:t>rollam</w:t>
      </w:r>
      <w:bookmarkEnd w:id="250"/>
      <w:bookmarkEnd w:id="251"/>
      <w:r w:rsidR="00D1356E" w:rsidRPr="00D1356E">
        <w:rPr>
          <w:rFonts w:cstheme="minorHAnsi"/>
          <w:b/>
        </w:rPr>
        <w:t xml:space="preserve"> a za pomoci technických prostředků</w:t>
      </w:r>
      <w:bookmarkEnd w:id="252"/>
    </w:p>
    <w:p w14:paraId="7E9C92B8" w14:textId="77777777" w:rsidR="000F5B63" w:rsidRPr="00B239A2" w:rsidRDefault="00C52090" w:rsidP="0080731F">
      <w:pPr>
        <w:pStyle w:val="Normlnweb"/>
        <w:tabs>
          <w:tab w:val="left" w:pos="142"/>
        </w:tabs>
        <w:spacing w:before="0" w:after="0" w:line="276" w:lineRule="auto"/>
        <w:jc w:val="both"/>
        <w:rPr>
          <w:rFonts w:cstheme="minorHAnsi"/>
          <w:i/>
          <w:iCs/>
          <w:sz w:val="22"/>
          <w:szCs w:val="22"/>
          <w:vertAlign w:val="superscript"/>
        </w:rPr>
      </w:pPr>
      <w:r w:rsidRPr="00C52090">
        <w:rPr>
          <w:rFonts w:cstheme="minorHAnsi"/>
          <w:i/>
          <w:iCs/>
          <w:sz w:val="22"/>
          <w:szCs w:val="22"/>
          <w:vertAlign w:val="superscript"/>
        </w:rPr>
        <w:t xml:space="preserve">   </w:t>
      </w:r>
    </w:p>
    <w:p w14:paraId="57B594F4" w14:textId="77777777" w:rsidR="00AE36C9" w:rsidRPr="00B239A2" w:rsidRDefault="00C52090" w:rsidP="00735B35">
      <w:pPr>
        <w:pStyle w:val="Normlnweb"/>
        <w:numPr>
          <w:ilvl w:val="2"/>
          <w:numId w:val="149"/>
        </w:numPr>
        <w:tabs>
          <w:tab w:val="left" w:pos="142"/>
        </w:tabs>
        <w:spacing w:before="0" w:after="0" w:line="276" w:lineRule="auto"/>
        <w:ind w:left="0" w:firstLine="0"/>
        <w:jc w:val="both"/>
        <w:rPr>
          <w:rFonts w:cstheme="minorHAnsi"/>
          <w:iCs/>
          <w:sz w:val="22"/>
          <w:szCs w:val="22"/>
        </w:rPr>
      </w:pPr>
      <w:r w:rsidRPr="00DE3C11">
        <w:rPr>
          <w:rFonts w:cstheme="minorHAnsi"/>
          <w:iCs/>
          <w:sz w:val="22"/>
          <w:szCs w:val="22"/>
        </w:rPr>
        <w:t xml:space="preserve">Představenstvo </w:t>
      </w:r>
      <w:r w:rsidR="00D1356E" w:rsidRPr="00DE3C11">
        <w:rPr>
          <w:rFonts w:cstheme="minorHAnsi"/>
          <w:iCs/>
          <w:sz w:val="22"/>
          <w:szCs w:val="22"/>
        </w:rPr>
        <w:t>nebo osoba oprávněná ke svolání členské schůze</w:t>
      </w:r>
      <w:r w:rsidR="00DE3C11">
        <w:rPr>
          <w:rFonts w:cstheme="minorHAnsi"/>
          <w:iCs/>
          <w:sz w:val="22"/>
          <w:szCs w:val="22"/>
        </w:rPr>
        <w:t xml:space="preserve"> </w:t>
      </w:r>
      <w:r w:rsidRPr="00DE3C11">
        <w:rPr>
          <w:rFonts w:cstheme="minorHAnsi"/>
          <w:iCs/>
          <w:sz w:val="22"/>
          <w:szCs w:val="22"/>
        </w:rPr>
        <w:t>může</w:t>
      </w:r>
      <w:r w:rsidRPr="00C52090">
        <w:rPr>
          <w:rFonts w:cstheme="minorHAnsi"/>
          <w:iCs/>
          <w:sz w:val="22"/>
          <w:szCs w:val="22"/>
        </w:rPr>
        <w:t xml:space="preserve"> rozhodnout, že se rozhodnutí členské schůze uskuteční způsobem per rollam.</w:t>
      </w:r>
    </w:p>
    <w:p w14:paraId="6C203512" w14:textId="77777777" w:rsidR="00112246" w:rsidRPr="00B239A2" w:rsidRDefault="00C52090" w:rsidP="00735B35">
      <w:pPr>
        <w:pStyle w:val="Normlnweb"/>
        <w:numPr>
          <w:ilvl w:val="2"/>
          <w:numId w:val="149"/>
        </w:numPr>
        <w:tabs>
          <w:tab w:val="left" w:pos="142"/>
        </w:tabs>
        <w:spacing w:before="0" w:after="0" w:line="276" w:lineRule="auto"/>
        <w:ind w:left="0" w:firstLine="0"/>
        <w:jc w:val="both"/>
        <w:rPr>
          <w:rFonts w:cstheme="minorHAnsi"/>
          <w:iCs/>
          <w:sz w:val="22"/>
          <w:szCs w:val="22"/>
        </w:rPr>
      </w:pPr>
      <w:r w:rsidRPr="00C52090">
        <w:rPr>
          <w:rFonts w:cstheme="minorHAnsi"/>
          <w:iCs/>
          <w:sz w:val="22"/>
          <w:szCs w:val="22"/>
        </w:rPr>
        <w:t>V případě rozhodování per rollam zašle představenstvo nebo osoba oprávněná ke svolání členské schůze všem členům písemný návrh rozhodnutí.</w:t>
      </w:r>
    </w:p>
    <w:p w14:paraId="2AA0EAFA" w14:textId="77777777" w:rsidR="00112246" w:rsidRPr="00E023E9" w:rsidRDefault="00255A42" w:rsidP="00735B35">
      <w:pPr>
        <w:pStyle w:val="Normlnweb"/>
        <w:numPr>
          <w:ilvl w:val="2"/>
          <w:numId w:val="149"/>
        </w:numPr>
        <w:tabs>
          <w:tab w:val="left" w:pos="142"/>
        </w:tabs>
        <w:spacing w:before="0" w:after="0" w:line="276" w:lineRule="auto"/>
        <w:ind w:left="0" w:firstLine="0"/>
        <w:jc w:val="both"/>
        <w:rPr>
          <w:rFonts w:cstheme="minorHAnsi"/>
          <w:iCs/>
          <w:sz w:val="22"/>
          <w:szCs w:val="22"/>
        </w:rPr>
      </w:pPr>
      <w:bookmarkStart w:id="253" w:name="_Ref378687081"/>
      <w:r>
        <w:rPr>
          <w:rFonts w:cstheme="minorHAnsi"/>
          <w:iCs/>
          <w:sz w:val="22"/>
          <w:szCs w:val="22"/>
        </w:rPr>
        <w:t>Návrh rozhodnutí obsahuje</w:t>
      </w:r>
      <w:bookmarkEnd w:id="253"/>
    </w:p>
    <w:p w14:paraId="7A6340F9" w14:textId="77777777" w:rsidR="00112246" w:rsidRPr="00E023E9" w:rsidRDefault="00255A42" w:rsidP="00735B35">
      <w:pPr>
        <w:numPr>
          <w:ilvl w:val="0"/>
          <w:numId w:val="150"/>
        </w:numPr>
        <w:tabs>
          <w:tab w:val="left" w:pos="142"/>
        </w:tabs>
        <w:spacing w:after="0" w:line="276" w:lineRule="auto"/>
        <w:ind w:left="709" w:hanging="425"/>
        <w:jc w:val="both"/>
        <w:rPr>
          <w:rFonts w:cstheme="minorHAnsi"/>
          <w:sz w:val="22"/>
          <w:szCs w:val="22"/>
        </w:rPr>
      </w:pPr>
      <w:r>
        <w:rPr>
          <w:rFonts w:cstheme="minorHAnsi"/>
          <w:iCs/>
          <w:sz w:val="22"/>
          <w:szCs w:val="22"/>
        </w:rPr>
        <w:t xml:space="preserve">text navrhovaného rozhodnutí a jeho odůvodnění, </w:t>
      </w:r>
    </w:p>
    <w:p w14:paraId="4CC08D96" w14:textId="77777777" w:rsidR="00112246" w:rsidRPr="00E023E9" w:rsidRDefault="00255A42" w:rsidP="00735B35">
      <w:pPr>
        <w:numPr>
          <w:ilvl w:val="0"/>
          <w:numId w:val="150"/>
        </w:numPr>
        <w:tabs>
          <w:tab w:val="left" w:pos="142"/>
        </w:tabs>
        <w:spacing w:after="0" w:line="276" w:lineRule="auto"/>
        <w:ind w:left="709" w:hanging="425"/>
        <w:jc w:val="both"/>
        <w:rPr>
          <w:rFonts w:cstheme="minorHAnsi"/>
          <w:sz w:val="22"/>
          <w:szCs w:val="22"/>
        </w:rPr>
      </w:pPr>
      <w:bookmarkStart w:id="254" w:name="_Ref77950651"/>
      <w:r>
        <w:rPr>
          <w:rFonts w:cstheme="minorHAnsi"/>
          <w:iCs/>
          <w:sz w:val="22"/>
          <w:szCs w:val="22"/>
        </w:rPr>
        <w:t>lhůtu pro doručení vyjádření člena, která činí 15 dnů; pro začátek jejího běhu je rozhodné doručení návrhu členovi Družstva,</w:t>
      </w:r>
      <w:bookmarkEnd w:id="254"/>
    </w:p>
    <w:p w14:paraId="12049A86" w14:textId="77777777" w:rsidR="00112246" w:rsidRPr="00E023E9" w:rsidRDefault="00255A42" w:rsidP="00735B35">
      <w:pPr>
        <w:numPr>
          <w:ilvl w:val="0"/>
          <w:numId w:val="150"/>
        </w:numPr>
        <w:tabs>
          <w:tab w:val="left" w:pos="142"/>
        </w:tabs>
        <w:spacing w:after="0" w:line="276" w:lineRule="auto"/>
        <w:ind w:left="709" w:hanging="425"/>
        <w:jc w:val="both"/>
        <w:rPr>
          <w:rFonts w:cstheme="minorHAnsi"/>
          <w:sz w:val="22"/>
          <w:szCs w:val="22"/>
        </w:rPr>
      </w:pPr>
      <w:r>
        <w:rPr>
          <w:rFonts w:cstheme="minorHAnsi"/>
          <w:iCs/>
          <w:sz w:val="22"/>
          <w:szCs w:val="22"/>
        </w:rPr>
        <w:t>podklady potřebné pro přijetí rozhodnutí a</w:t>
      </w:r>
    </w:p>
    <w:p w14:paraId="55A8B0CA" w14:textId="77777777" w:rsidR="00112246" w:rsidRPr="00E023E9" w:rsidRDefault="00255A42" w:rsidP="00735B35">
      <w:pPr>
        <w:numPr>
          <w:ilvl w:val="0"/>
          <w:numId w:val="150"/>
        </w:numPr>
        <w:tabs>
          <w:tab w:val="left" w:pos="142"/>
        </w:tabs>
        <w:spacing w:after="0" w:line="276" w:lineRule="auto"/>
        <w:ind w:left="709" w:hanging="425"/>
        <w:jc w:val="both"/>
        <w:rPr>
          <w:rFonts w:cstheme="minorHAnsi"/>
          <w:sz w:val="22"/>
          <w:szCs w:val="22"/>
        </w:rPr>
      </w:pPr>
      <w:r>
        <w:rPr>
          <w:rFonts w:cstheme="minorHAnsi"/>
          <w:iCs/>
          <w:sz w:val="22"/>
          <w:szCs w:val="22"/>
        </w:rPr>
        <w:t>další údaje, určí-li tak stanovy.</w:t>
      </w:r>
    </w:p>
    <w:p w14:paraId="4393125E" w14:textId="77777777" w:rsidR="002E57F2" w:rsidRPr="00E023E9" w:rsidRDefault="00255A42" w:rsidP="00735B35">
      <w:pPr>
        <w:pStyle w:val="Normlnweb"/>
        <w:numPr>
          <w:ilvl w:val="2"/>
          <w:numId w:val="149"/>
        </w:numPr>
        <w:tabs>
          <w:tab w:val="left" w:pos="142"/>
        </w:tabs>
        <w:spacing w:before="0" w:after="0" w:line="276" w:lineRule="auto"/>
        <w:ind w:left="0" w:firstLine="0"/>
        <w:jc w:val="both"/>
        <w:rPr>
          <w:rFonts w:cstheme="minorHAnsi"/>
          <w:iCs/>
          <w:sz w:val="22"/>
          <w:szCs w:val="22"/>
        </w:rPr>
      </w:pPr>
      <w:bookmarkStart w:id="255" w:name="_Toc382912744"/>
      <w:r>
        <w:rPr>
          <w:rFonts w:cstheme="minorHAnsi"/>
          <w:iCs/>
          <w:sz w:val="22"/>
          <w:szCs w:val="22"/>
        </w:rPr>
        <w:t xml:space="preserve">Nedoručí-li člen ve lhůtě podle odstavce </w:t>
      </w:r>
      <w:r w:rsidR="003944EE">
        <w:fldChar w:fldCharType="begin"/>
      </w:r>
      <w:r w:rsidR="003944EE">
        <w:instrText xml:space="preserve"> REF _Ref378687081 \r \h  \* MERGEFORMAT </w:instrText>
      </w:r>
      <w:r w:rsidR="003944EE">
        <w:fldChar w:fldCharType="separate"/>
      </w:r>
      <w:r w:rsidR="007A0041" w:rsidRPr="007A0041">
        <w:rPr>
          <w:rFonts w:cstheme="minorHAnsi"/>
          <w:iCs/>
          <w:sz w:val="22"/>
          <w:szCs w:val="22"/>
        </w:rPr>
        <w:t>10.7.3</w:t>
      </w:r>
      <w:r w:rsidR="003944EE">
        <w:fldChar w:fldCharType="end"/>
      </w:r>
      <w:r>
        <w:rPr>
          <w:rFonts w:cstheme="minorHAnsi"/>
          <w:iCs/>
          <w:sz w:val="22"/>
          <w:szCs w:val="22"/>
        </w:rPr>
        <w:t xml:space="preserve"> písm. </w:t>
      </w:r>
      <w:r w:rsidR="003944EE">
        <w:fldChar w:fldCharType="begin"/>
      </w:r>
      <w:r w:rsidR="003944EE">
        <w:instrText xml:space="preserve"> REF _Ref77950651 \r \h  \* MERGEFORMAT </w:instrText>
      </w:r>
      <w:r w:rsidR="003944EE">
        <w:fldChar w:fldCharType="separate"/>
      </w:r>
      <w:r w:rsidR="007A0041" w:rsidRPr="007A0041">
        <w:rPr>
          <w:rFonts w:cstheme="minorHAnsi"/>
          <w:iCs/>
          <w:sz w:val="22"/>
          <w:szCs w:val="22"/>
        </w:rPr>
        <w:t>b)</w:t>
      </w:r>
      <w:r w:rsidR="003944EE">
        <w:fldChar w:fldCharType="end"/>
      </w:r>
      <w:r>
        <w:rPr>
          <w:rFonts w:cstheme="minorHAnsi"/>
          <w:iCs/>
          <w:sz w:val="22"/>
          <w:szCs w:val="22"/>
        </w:rPr>
        <w:t xml:space="preserve"> představenstvu nebo osobě oprávněné svolat členskou schůzi písemně souhlas s návrhem usnesení, platí, že s návrhem nesouhlasí. </w:t>
      </w:r>
    </w:p>
    <w:p w14:paraId="7C3489F2" w14:textId="77777777" w:rsidR="003C613F" w:rsidRPr="00E023E9" w:rsidRDefault="00255A42" w:rsidP="00735B35">
      <w:pPr>
        <w:pStyle w:val="Normlnweb"/>
        <w:numPr>
          <w:ilvl w:val="2"/>
          <w:numId w:val="149"/>
        </w:numPr>
        <w:tabs>
          <w:tab w:val="left" w:pos="142"/>
        </w:tabs>
        <w:spacing w:before="0" w:after="0" w:line="276" w:lineRule="auto"/>
        <w:ind w:left="0" w:firstLine="0"/>
        <w:jc w:val="both"/>
        <w:rPr>
          <w:rFonts w:cstheme="minorHAnsi"/>
          <w:iCs/>
          <w:sz w:val="22"/>
          <w:szCs w:val="22"/>
        </w:rPr>
      </w:pPr>
      <w:r>
        <w:rPr>
          <w:rFonts w:cstheme="minorHAnsi"/>
          <w:iCs/>
          <w:sz w:val="22"/>
          <w:szCs w:val="22"/>
        </w:rPr>
        <w:t xml:space="preserve"> Rozhodnutí je přijato dnem, v němž bylo doručeno vyjádření posledního člena k návrhu, nebo marným uplynutím posledního dne lhůty stanovené pro doručení vyjádření členů, bylo-li dosaženo počtu hlasů potřebného k přijetí rozhodnutí. Rozhodná většina se počítá z celkového počtu hlasů všech členů Družstva.</w:t>
      </w:r>
    </w:p>
    <w:p w14:paraId="069CF50A" w14:textId="77777777" w:rsidR="006F13CF" w:rsidRPr="00E023E9" w:rsidRDefault="00255A42" w:rsidP="00735B35">
      <w:pPr>
        <w:pStyle w:val="Normlnweb"/>
        <w:numPr>
          <w:ilvl w:val="2"/>
          <w:numId w:val="149"/>
        </w:numPr>
        <w:tabs>
          <w:tab w:val="left" w:pos="142"/>
        </w:tabs>
        <w:spacing w:before="0" w:after="0" w:line="276" w:lineRule="auto"/>
        <w:ind w:left="0" w:firstLine="0"/>
        <w:jc w:val="both"/>
        <w:rPr>
          <w:rFonts w:cstheme="minorHAnsi"/>
          <w:iCs/>
          <w:sz w:val="22"/>
          <w:szCs w:val="22"/>
        </w:rPr>
      </w:pPr>
      <w:r>
        <w:rPr>
          <w:rFonts w:cstheme="minorHAnsi"/>
          <w:iCs/>
          <w:sz w:val="22"/>
          <w:szCs w:val="22"/>
        </w:rPr>
        <w:t>Rozhodnutí, včetně dne, kdy bylo rozhodnuto, oznámí představenstvo nebo osoba oprávněná svolat členskou schůzi všem členům do 10 dní ode dne rozhodnutí per rollam; v oznámení musí být minimálně uvedeno, kromě data, celé znění každého usnesení a výsledek hlasování ke každému usnesení.</w:t>
      </w:r>
    </w:p>
    <w:p w14:paraId="4E71384E" w14:textId="77777777" w:rsidR="001835D8" w:rsidRPr="006F13CF" w:rsidRDefault="00D1356E" w:rsidP="00735B35">
      <w:pPr>
        <w:pStyle w:val="Normlnweb"/>
        <w:numPr>
          <w:ilvl w:val="2"/>
          <w:numId w:val="149"/>
        </w:numPr>
        <w:tabs>
          <w:tab w:val="left" w:pos="142"/>
        </w:tabs>
        <w:spacing w:before="0" w:after="0" w:line="276" w:lineRule="auto"/>
        <w:ind w:left="0" w:firstLine="0"/>
        <w:jc w:val="both"/>
        <w:rPr>
          <w:rFonts w:cstheme="minorHAnsi"/>
          <w:iCs/>
          <w:sz w:val="22"/>
          <w:szCs w:val="22"/>
        </w:rPr>
      </w:pPr>
      <w:r w:rsidRPr="006F13CF">
        <w:rPr>
          <w:rFonts w:cstheme="minorHAnsi"/>
          <w:iCs/>
          <w:sz w:val="22"/>
          <w:szCs w:val="22"/>
        </w:rPr>
        <w:t xml:space="preserve">Představenstvo </w:t>
      </w:r>
      <w:r w:rsidR="00D9511B" w:rsidRPr="006F13CF">
        <w:rPr>
          <w:rFonts w:cstheme="minorHAnsi"/>
          <w:iCs/>
          <w:sz w:val="22"/>
          <w:szCs w:val="22"/>
        </w:rPr>
        <w:t xml:space="preserve">nebo osoba oprávněná ke svolání členské schůze </w:t>
      </w:r>
      <w:r w:rsidRPr="006F13CF">
        <w:rPr>
          <w:rFonts w:cstheme="minorHAnsi"/>
          <w:iCs/>
          <w:sz w:val="22"/>
          <w:szCs w:val="22"/>
        </w:rPr>
        <w:t xml:space="preserve">může rozhodnout, že členská schůze </w:t>
      </w:r>
      <w:r w:rsidR="00C52090" w:rsidRPr="006F13CF">
        <w:rPr>
          <w:rFonts w:cstheme="minorHAnsi"/>
          <w:iCs/>
          <w:sz w:val="22"/>
          <w:szCs w:val="22"/>
        </w:rPr>
        <w:t xml:space="preserve">se bude konat a </w:t>
      </w:r>
      <w:r w:rsidRPr="006F13CF">
        <w:rPr>
          <w:rFonts w:cstheme="minorHAnsi"/>
          <w:iCs/>
          <w:sz w:val="22"/>
          <w:szCs w:val="22"/>
        </w:rPr>
        <w:t xml:space="preserve">rozhodne za pomoci technických prostředků (např. prostřednictvím web meetingu). Pravidla pro svolání </w:t>
      </w:r>
      <w:r w:rsidR="003F1402">
        <w:rPr>
          <w:rFonts w:cstheme="minorHAnsi"/>
          <w:iCs/>
          <w:sz w:val="22"/>
          <w:szCs w:val="22"/>
        </w:rPr>
        <w:t xml:space="preserve">a konání </w:t>
      </w:r>
      <w:r w:rsidRPr="006F13CF">
        <w:rPr>
          <w:rFonts w:cstheme="minorHAnsi"/>
          <w:iCs/>
          <w:sz w:val="22"/>
          <w:szCs w:val="22"/>
        </w:rPr>
        <w:t>členské schůze se použijí v tomto případě obdobně, přičemž místem konání členské schůze je virtuální místnost v prostředí internetu.</w:t>
      </w:r>
    </w:p>
    <w:p w14:paraId="6889E099" w14:textId="77777777" w:rsidR="001E3E84" w:rsidRPr="006F13CF" w:rsidRDefault="00D1356E" w:rsidP="00735B35">
      <w:pPr>
        <w:pStyle w:val="Normlnweb"/>
        <w:numPr>
          <w:ilvl w:val="2"/>
          <w:numId w:val="149"/>
        </w:numPr>
        <w:tabs>
          <w:tab w:val="left" w:pos="142"/>
        </w:tabs>
        <w:spacing w:before="0" w:after="0" w:line="276" w:lineRule="auto"/>
        <w:ind w:left="0" w:firstLine="0"/>
        <w:jc w:val="both"/>
        <w:rPr>
          <w:rFonts w:cstheme="minorHAnsi"/>
          <w:iCs/>
          <w:sz w:val="22"/>
          <w:szCs w:val="22"/>
        </w:rPr>
      </w:pPr>
      <w:r w:rsidRPr="006F13CF">
        <w:rPr>
          <w:rFonts w:cstheme="minorHAnsi"/>
          <w:iCs/>
          <w:sz w:val="22"/>
          <w:szCs w:val="22"/>
        </w:rPr>
        <w:t xml:space="preserve">Adresu virtuální místnosti zašle Družstvo členům </w:t>
      </w:r>
      <w:r w:rsidR="00D9511B" w:rsidRPr="006F13CF">
        <w:rPr>
          <w:rFonts w:cstheme="minorHAnsi"/>
          <w:iCs/>
          <w:sz w:val="22"/>
          <w:szCs w:val="22"/>
        </w:rPr>
        <w:t xml:space="preserve">nejméně </w:t>
      </w:r>
      <w:r w:rsidRPr="006F13CF">
        <w:rPr>
          <w:rFonts w:cstheme="minorHAnsi"/>
          <w:iCs/>
          <w:sz w:val="22"/>
          <w:szCs w:val="22"/>
        </w:rPr>
        <w:t xml:space="preserve">24 hodin před plánovaným termínem členské schůze na sdělenou e-mailovou adresu. Sdělením e-mailové adresy za tímto účelem se člen Družstva zavazuje, že neumožní přístup do předmětné e-mailové schránky </w:t>
      </w:r>
      <w:r w:rsidR="00D9511B" w:rsidRPr="006F13CF">
        <w:rPr>
          <w:rFonts w:cstheme="minorHAnsi"/>
          <w:iCs/>
          <w:sz w:val="22"/>
          <w:szCs w:val="22"/>
        </w:rPr>
        <w:t xml:space="preserve">ani do virtuální místnosti </w:t>
      </w:r>
      <w:r w:rsidRPr="006F13CF">
        <w:rPr>
          <w:rFonts w:cstheme="minorHAnsi"/>
          <w:iCs/>
          <w:sz w:val="22"/>
          <w:szCs w:val="22"/>
        </w:rPr>
        <w:t xml:space="preserve">žádné </w:t>
      </w:r>
      <w:r w:rsidR="00E17C1C">
        <w:rPr>
          <w:rFonts w:cstheme="minorHAnsi"/>
          <w:iCs/>
          <w:sz w:val="22"/>
          <w:szCs w:val="22"/>
        </w:rPr>
        <w:t>jiné</w:t>
      </w:r>
      <w:r w:rsidR="00E17C1C" w:rsidRPr="006F13CF">
        <w:rPr>
          <w:rFonts w:cstheme="minorHAnsi"/>
          <w:iCs/>
          <w:sz w:val="22"/>
          <w:szCs w:val="22"/>
        </w:rPr>
        <w:t xml:space="preserve"> </w:t>
      </w:r>
      <w:r w:rsidRPr="006F13CF">
        <w:rPr>
          <w:rFonts w:cstheme="minorHAnsi"/>
          <w:iCs/>
          <w:sz w:val="22"/>
          <w:szCs w:val="22"/>
        </w:rPr>
        <w:t>osobě. Každý člen se pomocí tohoto unikátního odkazu může přihlásit do virtuální místnosti pod vlastním jménem.</w:t>
      </w:r>
      <w:r w:rsidR="00E17C1C">
        <w:rPr>
          <w:rFonts w:cstheme="minorHAnsi"/>
          <w:iCs/>
          <w:sz w:val="22"/>
          <w:szCs w:val="22"/>
        </w:rPr>
        <w:t xml:space="preserve"> Ustanovení odst. </w:t>
      </w:r>
      <w:r w:rsidR="00BA20C2">
        <w:rPr>
          <w:rFonts w:cstheme="minorHAnsi"/>
          <w:iCs/>
          <w:sz w:val="22"/>
          <w:szCs w:val="22"/>
        </w:rPr>
        <w:fldChar w:fldCharType="begin"/>
      </w:r>
      <w:r w:rsidR="00E17C1C">
        <w:rPr>
          <w:rFonts w:cstheme="minorHAnsi"/>
          <w:iCs/>
          <w:sz w:val="22"/>
          <w:szCs w:val="22"/>
        </w:rPr>
        <w:instrText xml:space="preserve"> REF _Ref78391393 \r \h </w:instrText>
      </w:r>
      <w:r w:rsidR="00BA20C2">
        <w:rPr>
          <w:rFonts w:cstheme="minorHAnsi"/>
          <w:iCs/>
          <w:sz w:val="22"/>
          <w:szCs w:val="22"/>
        </w:rPr>
      </w:r>
      <w:r w:rsidR="00BA20C2">
        <w:rPr>
          <w:rFonts w:cstheme="minorHAnsi"/>
          <w:iCs/>
          <w:sz w:val="22"/>
          <w:szCs w:val="22"/>
        </w:rPr>
        <w:fldChar w:fldCharType="separate"/>
      </w:r>
      <w:r w:rsidR="007A0041">
        <w:rPr>
          <w:rFonts w:cstheme="minorHAnsi"/>
          <w:iCs/>
          <w:sz w:val="22"/>
          <w:szCs w:val="22"/>
        </w:rPr>
        <w:t>10.5.6</w:t>
      </w:r>
      <w:r w:rsidR="00BA20C2">
        <w:rPr>
          <w:rFonts w:cstheme="minorHAnsi"/>
          <w:iCs/>
          <w:sz w:val="22"/>
          <w:szCs w:val="22"/>
        </w:rPr>
        <w:fldChar w:fldCharType="end"/>
      </w:r>
      <w:r w:rsidR="00E17C1C">
        <w:rPr>
          <w:rFonts w:cstheme="minorHAnsi"/>
          <w:iCs/>
          <w:sz w:val="22"/>
          <w:szCs w:val="22"/>
        </w:rPr>
        <w:t xml:space="preserve">. není dotčeno. </w:t>
      </w:r>
    </w:p>
    <w:p w14:paraId="0C7A4CBD" w14:textId="77777777" w:rsidR="001E3E84" w:rsidRPr="006F13CF" w:rsidRDefault="00D1356E" w:rsidP="00735B35">
      <w:pPr>
        <w:pStyle w:val="Normlnweb"/>
        <w:numPr>
          <w:ilvl w:val="2"/>
          <w:numId w:val="149"/>
        </w:numPr>
        <w:tabs>
          <w:tab w:val="left" w:pos="142"/>
        </w:tabs>
        <w:spacing w:before="0" w:after="0" w:line="276" w:lineRule="auto"/>
        <w:ind w:left="0" w:firstLine="0"/>
        <w:jc w:val="both"/>
        <w:rPr>
          <w:rFonts w:cstheme="minorHAnsi"/>
          <w:iCs/>
          <w:sz w:val="22"/>
          <w:szCs w:val="22"/>
        </w:rPr>
      </w:pPr>
      <w:r w:rsidRPr="006F13CF">
        <w:rPr>
          <w:rFonts w:cstheme="minorHAnsi"/>
          <w:iCs/>
          <w:sz w:val="22"/>
          <w:szCs w:val="22"/>
        </w:rPr>
        <w:t>Identifikace a prezence přítomných členů proběhne na základě jejich přihlášení a případně doplňkově i pomocí vizuálního a/nebo hlasového ztotožnění přes web kameru či mikrofon. Po celou dobu, kdy bude člen Družstva přihlášen ve virtuální místnosti, považuje se za přítomného na členské schůzi konané pomoci technických prostředků.</w:t>
      </w:r>
    </w:p>
    <w:p w14:paraId="4ADEAB80" w14:textId="77777777" w:rsidR="00314149" w:rsidRPr="006F13CF" w:rsidRDefault="00D1356E" w:rsidP="00735B35">
      <w:pPr>
        <w:pStyle w:val="Normlnweb"/>
        <w:numPr>
          <w:ilvl w:val="2"/>
          <w:numId w:val="149"/>
        </w:numPr>
        <w:tabs>
          <w:tab w:val="left" w:pos="142"/>
        </w:tabs>
        <w:spacing w:before="0" w:after="0" w:line="276" w:lineRule="auto"/>
        <w:ind w:left="0" w:firstLine="0"/>
        <w:jc w:val="both"/>
        <w:rPr>
          <w:rFonts w:cstheme="minorHAnsi"/>
          <w:iCs/>
          <w:sz w:val="22"/>
          <w:szCs w:val="22"/>
        </w:rPr>
      </w:pPr>
      <w:r w:rsidRPr="006F13CF">
        <w:rPr>
          <w:rFonts w:cstheme="minorHAnsi"/>
          <w:iCs/>
          <w:sz w:val="22"/>
          <w:szCs w:val="22"/>
        </w:rPr>
        <w:t>V průběhu členské schůze konané za pomoci technických prostředků může v jednu chvíli hovořit pouze jedna osoba. Slovo uděluje a odnímá předsedající členské schůze.</w:t>
      </w:r>
    </w:p>
    <w:p w14:paraId="5B663A38" w14:textId="77777777" w:rsidR="00314149" w:rsidRDefault="00D1356E" w:rsidP="00735B35">
      <w:pPr>
        <w:pStyle w:val="Normlnweb"/>
        <w:numPr>
          <w:ilvl w:val="2"/>
          <w:numId w:val="149"/>
        </w:numPr>
        <w:tabs>
          <w:tab w:val="left" w:pos="142"/>
        </w:tabs>
        <w:spacing w:before="0" w:after="0" w:line="276" w:lineRule="auto"/>
        <w:ind w:left="0" w:firstLine="0"/>
        <w:jc w:val="both"/>
        <w:rPr>
          <w:rFonts w:cstheme="minorHAnsi"/>
          <w:iCs/>
          <w:sz w:val="22"/>
          <w:szCs w:val="22"/>
        </w:rPr>
      </w:pPr>
      <w:r w:rsidRPr="006F13CF">
        <w:rPr>
          <w:rFonts w:cstheme="minorHAnsi"/>
          <w:iCs/>
          <w:sz w:val="22"/>
          <w:szCs w:val="22"/>
        </w:rPr>
        <w:t xml:space="preserve">Hlasování na členské schůzi za pomoci technických prostředků probíhá pomocí hlasovacího programu za pomoci prokliku. Pro způsob hlasování se použijí pravidla uvedená v čl. </w:t>
      </w:r>
      <w:r w:rsidR="00BA20C2">
        <w:rPr>
          <w:rFonts w:cstheme="minorHAnsi"/>
          <w:iCs/>
          <w:sz w:val="22"/>
          <w:szCs w:val="22"/>
        </w:rPr>
        <w:fldChar w:fldCharType="begin"/>
      </w:r>
      <w:r w:rsidR="001B4541">
        <w:rPr>
          <w:rFonts w:cstheme="minorHAnsi"/>
          <w:iCs/>
          <w:sz w:val="22"/>
          <w:szCs w:val="22"/>
        </w:rPr>
        <w:instrText xml:space="preserve"> REF _Ref77894624 \r \h </w:instrText>
      </w:r>
      <w:r w:rsidR="00BA20C2">
        <w:rPr>
          <w:rFonts w:cstheme="minorHAnsi"/>
          <w:iCs/>
          <w:sz w:val="22"/>
          <w:szCs w:val="22"/>
        </w:rPr>
      </w:r>
      <w:r w:rsidR="00BA20C2">
        <w:rPr>
          <w:rFonts w:cstheme="minorHAnsi"/>
          <w:iCs/>
          <w:sz w:val="22"/>
          <w:szCs w:val="22"/>
        </w:rPr>
        <w:fldChar w:fldCharType="separate"/>
      </w:r>
      <w:r w:rsidR="007A0041">
        <w:rPr>
          <w:rFonts w:cstheme="minorHAnsi"/>
          <w:iCs/>
          <w:sz w:val="22"/>
          <w:szCs w:val="22"/>
        </w:rPr>
        <w:t>10.5</w:t>
      </w:r>
      <w:r w:rsidR="00BA20C2">
        <w:rPr>
          <w:rFonts w:cstheme="minorHAnsi"/>
          <w:iCs/>
          <w:sz w:val="22"/>
          <w:szCs w:val="22"/>
        </w:rPr>
        <w:fldChar w:fldCharType="end"/>
      </w:r>
      <w:r w:rsidRPr="006F13CF">
        <w:rPr>
          <w:rFonts w:cstheme="minorHAnsi"/>
          <w:iCs/>
          <w:sz w:val="22"/>
          <w:szCs w:val="22"/>
        </w:rPr>
        <w:t xml:space="preserve"> těchto stanov</w:t>
      </w:r>
      <w:r w:rsidR="00C52090" w:rsidRPr="006F13CF">
        <w:rPr>
          <w:rFonts w:cstheme="minorHAnsi"/>
          <w:iCs/>
          <w:sz w:val="22"/>
          <w:szCs w:val="22"/>
        </w:rPr>
        <w:t>.</w:t>
      </w:r>
    </w:p>
    <w:p w14:paraId="7BD465AF" w14:textId="77777777" w:rsidR="00267564" w:rsidRPr="006F13CF" w:rsidRDefault="00267564" w:rsidP="00735B35">
      <w:pPr>
        <w:pStyle w:val="Normlnweb"/>
        <w:numPr>
          <w:ilvl w:val="2"/>
          <w:numId w:val="149"/>
        </w:numPr>
        <w:tabs>
          <w:tab w:val="left" w:pos="142"/>
        </w:tabs>
        <w:spacing w:before="0" w:after="0" w:line="276" w:lineRule="auto"/>
        <w:ind w:left="0" w:firstLine="0"/>
        <w:jc w:val="both"/>
        <w:rPr>
          <w:rFonts w:cstheme="minorHAnsi"/>
          <w:iCs/>
          <w:sz w:val="22"/>
          <w:szCs w:val="22"/>
        </w:rPr>
      </w:pPr>
      <w:r>
        <w:rPr>
          <w:rFonts w:cstheme="minorHAnsi"/>
          <w:iCs/>
          <w:sz w:val="22"/>
          <w:szCs w:val="22"/>
        </w:rPr>
        <w:t>Představenstvo nebo osoba oprávněná ke svolání členské schůze</w:t>
      </w:r>
      <w:r w:rsidRPr="00267564">
        <w:rPr>
          <w:rFonts w:cstheme="minorHAnsi"/>
          <w:iCs/>
          <w:sz w:val="22"/>
          <w:szCs w:val="22"/>
        </w:rPr>
        <w:t xml:space="preserve"> m</w:t>
      </w:r>
      <w:r>
        <w:rPr>
          <w:rFonts w:cstheme="minorHAnsi"/>
          <w:iCs/>
          <w:sz w:val="22"/>
          <w:szCs w:val="22"/>
        </w:rPr>
        <w:t>ůže</w:t>
      </w:r>
      <w:r w:rsidRPr="00267564">
        <w:rPr>
          <w:rFonts w:cstheme="minorHAnsi"/>
          <w:iCs/>
          <w:sz w:val="22"/>
          <w:szCs w:val="22"/>
        </w:rPr>
        <w:t xml:space="preserve"> zorganizovat hlasování </w:t>
      </w:r>
      <w:r>
        <w:rPr>
          <w:rFonts w:cstheme="minorHAnsi"/>
          <w:iCs/>
          <w:sz w:val="22"/>
          <w:szCs w:val="22"/>
        </w:rPr>
        <w:t>na členské schůzi</w:t>
      </w:r>
      <w:r w:rsidRPr="00267564">
        <w:rPr>
          <w:rFonts w:cstheme="minorHAnsi"/>
          <w:iCs/>
          <w:sz w:val="22"/>
          <w:szCs w:val="22"/>
        </w:rPr>
        <w:t xml:space="preserve"> také kombinovanou formou, kdy svolá </w:t>
      </w:r>
      <w:r>
        <w:rPr>
          <w:rFonts w:cstheme="minorHAnsi"/>
          <w:iCs/>
          <w:sz w:val="22"/>
          <w:szCs w:val="22"/>
        </w:rPr>
        <w:t>členskou schůzi</w:t>
      </w:r>
      <w:r w:rsidRPr="00267564">
        <w:rPr>
          <w:rFonts w:cstheme="minorHAnsi"/>
          <w:iCs/>
          <w:sz w:val="22"/>
          <w:szCs w:val="22"/>
        </w:rPr>
        <w:t xml:space="preserve"> dle </w:t>
      </w:r>
      <w:r>
        <w:rPr>
          <w:rFonts w:cstheme="minorHAnsi"/>
          <w:iCs/>
          <w:sz w:val="22"/>
          <w:szCs w:val="22"/>
        </w:rPr>
        <w:t xml:space="preserve">článku </w:t>
      </w:r>
      <w:r w:rsidR="00BA20C2">
        <w:rPr>
          <w:rFonts w:cstheme="minorHAnsi"/>
          <w:iCs/>
          <w:sz w:val="22"/>
          <w:szCs w:val="22"/>
        </w:rPr>
        <w:fldChar w:fldCharType="begin"/>
      </w:r>
      <w:r w:rsidR="00EA2EC1">
        <w:rPr>
          <w:rFonts w:cstheme="minorHAnsi"/>
          <w:iCs/>
          <w:sz w:val="22"/>
          <w:szCs w:val="22"/>
        </w:rPr>
        <w:instrText xml:space="preserve"> REF _Ref78883759 \r \h </w:instrText>
      </w:r>
      <w:r w:rsidR="00BA20C2">
        <w:rPr>
          <w:rFonts w:cstheme="minorHAnsi"/>
          <w:iCs/>
          <w:sz w:val="22"/>
          <w:szCs w:val="22"/>
        </w:rPr>
      </w:r>
      <w:r w:rsidR="00BA20C2">
        <w:rPr>
          <w:rFonts w:cstheme="minorHAnsi"/>
          <w:iCs/>
          <w:sz w:val="22"/>
          <w:szCs w:val="22"/>
        </w:rPr>
        <w:fldChar w:fldCharType="separate"/>
      </w:r>
      <w:r w:rsidR="00EA2EC1">
        <w:rPr>
          <w:rFonts w:cstheme="minorHAnsi"/>
          <w:iCs/>
          <w:sz w:val="22"/>
          <w:szCs w:val="22"/>
        </w:rPr>
        <w:t>10.4</w:t>
      </w:r>
      <w:r w:rsidR="00BA20C2">
        <w:rPr>
          <w:rFonts w:cstheme="minorHAnsi"/>
          <w:iCs/>
          <w:sz w:val="22"/>
          <w:szCs w:val="22"/>
        </w:rPr>
        <w:fldChar w:fldCharType="end"/>
      </w:r>
      <w:r w:rsidRPr="00267564">
        <w:rPr>
          <w:rFonts w:cstheme="minorHAnsi"/>
          <w:iCs/>
          <w:sz w:val="22"/>
          <w:szCs w:val="22"/>
        </w:rPr>
        <w:t xml:space="preserve"> těchto stanov a současně v pozvánce umožní účast také za použití technických prostředků. Ustanovení stanov o konání </w:t>
      </w:r>
      <w:r>
        <w:rPr>
          <w:rFonts w:cstheme="minorHAnsi"/>
          <w:iCs/>
          <w:sz w:val="22"/>
          <w:szCs w:val="22"/>
        </w:rPr>
        <w:t>členské schůze</w:t>
      </w:r>
      <w:r w:rsidRPr="00267564">
        <w:rPr>
          <w:rFonts w:cstheme="minorHAnsi"/>
          <w:iCs/>
          <w:sz w:val="22"/>
          <w:szCs w:val="22"/>
        </w:rPr>
        <w:t xml:space="preserve"> a ustanovení stanov </w:t>
      </w:r>
      <w:r>
        <w:rPr>
          <w:rFonts w:cstheme="minorHAnsi"/>
          <w:iCs/>
          <w:sz w:val="22"/>
          <w:szCs w:val="22"/>
        </w:rPr>
        <w:t>hlasování na členské schůzi</w:t>
      </w:r>
      <w:r w:rsidRPr="00267564">
        <w:rPr>
          <w:rFonts w:cstheme="minorHAnsi"/>
          <w:iCs/>
          <w:sz w:val="22"/>
          <w:szCs w:val="22"/>
        </w:rPr>
        <w:t xml:space="preserve"> za pomoci technických prostředků se použijí obdobně. V průběhu takto konané </w:t>
      </w:r>
      <w:r>
        <w:rPr>
          <w:rFonts w:cstheme="minorHAnsi"/>
          <w:iCs/>
          <w:sz w:val="22"/>
          <w:szCs w:val="22"/>
        </w:rPr>
        <w:t>členské schůze</w:t>
      </w:r>
      <w:r w:rsidRPr="00267564">
        <w:rPr>
          <w:rFonts w:cstheme="minorHAnsi"/>
          <w:iCs/>
          <w:sz w:val="22"/>
          <w:szCs w:val="22"/>
        </w:rPr>
        <w:t xml:space="preserve"> může v jednu chvíli hovořit pouze jedna osoba. Slovo uděluje a odnímá předsedající </w:t>
      </w:r>
      <w:r>
        <w:rPr>
          <w:rFonts w:cstheme="minorHAnsi"/>
          <w:iCs/>
          <w:sz w:val="22"/>
          <w:szCs w:val="22"/>
        </w:rPr>
        <w:t>členské schůze</w:t>
      </w:r>
      <w:r w:rsidRPr="00267564">
        <w:rPr>
          <w:rFonts w:cstheme="minorHAnsi"/>
          <w:iCs/>
          <w:sz w:val="22"/>
          <w:szCs w:val="22"/>
        </w:rPr>
        <w:t xml:space="preserve">. Hlasování v tomto případě probíhá tak, že se </w:t>
      </w:r>
      <w:r w:rsidRPr="00267564">
        <w:rPr>
          <w:rFonts w:cstheme="minorHAnsi"/>
          <w:iCs/>
          <w:sz w:val="22"/>
          <w:szCs w:val="22"/>
        </w:rPr>
        <w:lastRenderedPageBreak/>
        <w:t xml:space="preserve">nejdříve do hlasovacího programu zaevidují hlasy </w:t>
      </w:r>
      <w:r>
        <w:rPr>
          <w:rFonts w:cstheme="minorHAnsi"/>
          <w:iCs/>
          <w:sz w:val="22"/>
          <w:szCs w:val="22"/>
        </w:rPr>
        <w:t>členů</w:t>
      </w:r>
      <w:r w:rsidRPr="00267564">
        <w:rPr>
          <w:rFonts w:cstheme="minorHAnsi"/>
          <w:iCs/>
          <w:sz w:val="22"/>
          <w:szCs w:val="22"/>
        </w:rPr>
        <w:t xml:space="preserve"> fyzicky přítomných na </w:t>
      </w:r>
      <w:r>
        <w:rPr>
          <w:rFonts w:cstheme="minorHAnsi"/>
          <w:iCs/>
          <w:sz w:val="22"/>
          <w:szCs w:val="22"/>
        </w:rPr>
        <w:t>členské schůzi</w:t>
      </w:r>
      <w:r w:rsidRPr="00267564">
        <w:rPr>
          <w:rFonts w:cstheme="minorHAnsi"/>
          <w:iCs/>
          <w:sz w:val="22"/>
          <w:szCs w:val="22"/>
        </w:rPr>
        <w:t xml:space="preserve"> a poté hlasy </w:t>
      </w:r>
      <w:r>
        <w:rPr>
          <w:rFonts w:cstheme="minorHAnsi"/>
          <w:iCs/>
          <w:sz w:val="22"/>
          <w:szCs w:val="22"/>
        </w:rPr>
        <w:t>členů</w:t>
      </w:r>
      <w:r w:rsidRPr="00267564">
        <w:rPr>
          <w:rFonts w:cstheme="minorHAnsi"/>
          <w:iCs/>
          <w:sz w:val="22"/>
          <w:szCs w:val="22"/>
        </w:rPr>
        <w:t>, kteří jsou přítomní ve virtuální místnosti v prostředí internetu</w:t>
      </w:r>
      <w:r>
        <w:rPr>
          <w:rFonts w:cstheme="minorHAnsi"/>
          <w:iCs/>
          <w:sz w:val="22"/>
          <w:szCs w:val="22"/>
        </w:rPr>
        <w:t>.</w:t>
      </w:r>
    </w:p>
    <w:p w14:paraId="1E4DE7A2" w14:textId="77777777" w:rsidR="00112246" w:rsidRPr="00B239A2" w:rsidRDefault="00112246" w:rsidP="0080731F">
      <w:pPr>
        <w:pStyle w:val="Normlnweb"/>
        <w:tabs>
          <w:tab w:val="left" w:pos="142"/>
        </w:tabs>
        <w:spacing w:before="0" w:after="0" w:line="276" w:lineRule="auto"/>
        <w:jc w:val="both"/>
        <w:rPr>
          <w:rFonts w:cstheme="minorHAnsi"/>
          <w:iCs/>
          <w:sz w:val="22"/>
          <w:szCs w:val="22"/>
        </w:rPr>
      </w:pPr>
    </w:p>
    <w:p w14:paraId="2DBBEB79" w14:textId="77777777" w:rsidR="000F5B63" w:rsidRPr="00B239A2" w:rsidRDefault="00B57414" w:rsidP="0080731F">
      <w:pPr>
        <w:pStyle w:val="Nadpis2"/>
        <w:tabs>
          <w:tab w:val="left" w:pos="142"/>
        </w:tabs>
        <w:spacing w:line="276" w:lineRule="auto"/>
        <w:jc w:val="both"/>
        <w:rPr>
          <w:rFonts w:cstheme="minorHAnsi"/>
          <w:b/>
        </w:rPr>
      </w:pPr>
      <w:bookmarkStart w:id="256" w:name="_Toc385582901"/>
      <w:bookmarkStart w:id="257" w:name="_Toc77951225"/>
      <w:r w:rsidRPr="00B57414">
        <w:rPr>
          <w:rFonts w:cstheme="minorHAnsi"/>
          <w:b/>
        </w:rPr>
        <w:t>Volené orgány a jiné orgány Družstva</w:t>
      </w:r>
      <w:bookmarkEnd w:id="256"/>
      <w:bookmarkEnd w:id="257"/>
    </w:p>
    <w:p w14:paraId="1D454E96" w14:textId="77777777" w:rsidR="00AE36C9" w:rsidRPr="00B239A2" w:rsidRDefault="00AE36C9" w:rsidP="0080731F">
      <w:pPr>
        <w:spacing w:after="0" w:line="276" w:lineRule="auto"/>
        <w:rPr>
          <w:rFonts w:cstheme="minorHAnsi"/>
          <w:sz w:val="22"/>
          <w:szCs w:val="22"/>
        </w:rPr>
      </w:pPr>
    </w:p>
    <w:p w14:paraId="06E48ADD" w14:textId="77777777" w:rsidR="000F5B63" w:rsidRPr="00B239A2" w:rsidRDefault="00B57414" w:rsidP="0080731F">
      <w:pPr>
        <w:pStyle w:val="Nadpis2"/>
        <w:numPr>
          <w:ilvl w:val="1"/>
          <w:numId w:val="21"/>
        </w:numPr>
        <w:tabs>
          <w:tab w:val="left" w:pos="142"/>
          <w:tab w:val="left" w:pos="851"/>
        </w:tabs>
        <w:spacing w:line="276" w:lineRule="auto"/>
        <w:ind w:left="142" w:hanging="142"/>
        <w:jc w:val="both"/>
        <w:rPr>
          <w:rFonts w:cstheme="minorHAnsi"/>
          <w:b/>
        </w:rPr>
      </w:pPr>
      <w:bookmarkStart w:id="258" w:name="_Toc385582902"/>
      <w:bookmarkStart w:id="259" w:name="_Toc382912745"/>
      <w:bookmarkStart w:id="260" w:name="_Ref77931075"/>
      <w:bookmarkStart w:id="261" w:name="_Ref77931466"/>
      <w:bookmarkStart w:id="262" w:name="_Toc77951226"/>
      <w:r w:rsidRPr="00B57414">
        <w:rPr>
          <w:rFonts w:cstheme="minorHAnsi"/>
          <w:b/>
        </w:rPr>
        <w:t>Představenstvo</w:t>
      </w:r>
      <w:bookmarkEnd w:id="258"/>
      <w:bookmarkEnd w:id="259"/>
      <w:bookmarkEnd w:id="260"/>
      <w:bookmarkEnd w:id="261"/>
      <w:bookmarkEnd w:id="262"/>
    </w:p>
    <w:p w14:paraId="08B006DF" w14:textId="77777777" w:rsidR="00112246" w:rsidRPr="00B239A2" w:rsidRDefault="00112246" w:rsidP="0080731F">
      <w:pPr>
        <w:pStyle w:val="Normlnweb"/>
        <w:tabs>
          <w:tab w:val="left" w:pos="142"/>
        </w:tabs>
        <w:spacing w:before="0" w:after="0" w:line="276" w:lineRule="auto"/>
        <w:jc w:val="both"/>
        <w:rPr>
          <w:rFonts w:cstheme="minorHAnsi"/>
          <w:sz w:val="22"/>
          <w:szCs w:val="22"/>
        </w:rPr>
      </w:pPr>
    </w:p>
    <w:p w14:paraId="64045088" w14:textId="1FEB3CAA" w:rsidR="005B7007" w:rsidRPr="00B239A2" w:rsidRDefault="00C52090" w:rsidP="0080731F">
      <w:pPr>
        <w:pStyle w:val="Odstavecseseznamem"/>
        <w:numPr>
          <w:ilvl w:val="2"/>
          <w:numId w:val="66"/>
        </w:numPr>
        <w:tabs>
          <w:tab w:val="left" w:pos="142"/>
        </w:tabs>
        <w:spacing w:after="0" w:line="276" w:lineRule="auto"/>
        <w:ind w:left="0" w:firstLine="0"/>
        <w:jc w:val="both"/>
        <w:rPr>
          <w:rFonts w:cstheme="minorHAnsi"/>
          <w:iCs/>
          <w:sz w:val="22"/>
          <w:szCs w:val="22"/>
        </w:rPr>
      </w:pPr>
      <w:r w:rsidRPr="00C52090">
        <w:rPr>
          <w:rFonts w:cstheme="minorHAnsi"/>
          <w:iCs/>
          <w:sz w:val="22"/>
          <w:szCs w:val="22"/>
        </w:rPr>
        <w:t xml:space="preserve">Představenstvo je statutárním orgánem Družstva. Za </w:t>
      </w:r>
      <w:r w:rsidR="00EA2EC1">
        <w:rPr>
          <w:rFonts w:cstheme="minorHAnsi"/>
          <w:iCs/>
          <w:sz w:val="22"/>
          <w:szCs w:val="22"/>
        </w:rPr>
        <w:t>Družstvo</w:t>
      </w:r>
      <w:r w:rsidR="00EA2EC1" w:rsidRPr="00C52090">
        <w:rPr>
          <w:rFonts w:cstheme="minorHAnsi"/>
          <w:iCs/>
          <w:sz w:val="22"/>
          <w:szCs w:val="22"/>
        </w:rPr>
        <w:t xml:space="preserve"> </w:t>
      </w:r>
      <w:r w:rsidRPr="00C52090">
        <w:rPr>
          <w:rFonts w:cstheme="minorHAnsi"/>
          <w:iCs/>
          <w:sz w:val="22"/>
          <w:szCs w:val="22"/>
        </w:rPr>
        <w:t xml:space="preserve">jednají navenek </w:t>
      </w:r>
      <w:r w:rsidRPr="00C52090">
        <w:rPr>
          <w:rFonts w:cstheme="minorHAnsi"/>
          <w:sz w:val="22"/>
          <w:szCs w:val="22"/>
        </w:rPr>
        <w:t xml:space="preserve">společně vždy alespoň </w:t>
      </w:r>
      <w:r w:rsidR="00A87EEE">
        <w:rPr>
          <w:rFonts w:cstheme="minorHAnsi"/>
          <w:sz w:val="22"/>
          <w:szCs w:val="22"/>
        </w:rPr>
        <w:t>dva</w:t>
      </w:r>
      <w:r w:rsidRPr="00C52090">
        <w:rPr>
          <w:rFonts w:cstheme="minorHAnsi"/>
          <w:sz w:val="22"/>
          <w:szCs w:val="22"/>
        </w:rPr>
        <w:t xml:space="preserve"> členové představenstva (§164 odst. 2 OZ).</w:t>
      </w:r>
      <w:bookmarkEnd w:id="255"/>
    </w:p>
    <w:p w14:paraId="1492621A" w14:textId="77777777" w:rsidR="00A3533E" w:rsidRPr="00B239A2" w:rsidRDefault="00C52090" w:rsidP="0080731F">
      <w:pPr>
        <w:pStyle w:val="Normlnweb"/>
        <w:numPr>
          <w:ilvl w:val="2"/>
          <w:numId w:val="66"/>
        </w:numPr>
        <w:tabs>
          <w:tab w:val="left" w:pos="142"/>
        </w:tabs>
        <w:spacing w:before="0" w:after="0" w:line="276" w:lineRule="auto"/>
        <w:ind w:left="0" w:firstLine="0"/>
        <w:jc w:val="both"/>
        <w:rPr>
          <w:rFonts w:cstheme="minorHAnsi"/>
          <w:iCs/>
          <w:sz w:val="22"/>
          <w:szCs w:val="22"/>
        </w:rPr>
      </w:pPr>
      <w:bookmarkStart w:id="263" w:name="_Ref378687157"/>
      <w:r w:rsidRPr="00C52090">
        <w:rPr>
          <w:rFonts w:cstheme="minorHAnsi"/>
          <w:iCs/>
          <w:sz w:val="22"/>
          <w:szCs w:val="22"/>
        </w:rPr>
        <w:t>Představenstvu náleží veškerá působnost, kterou zákon nebo stanovy nesvěřují do působnosti členské schůze nebo kontrolní komise</w:t>
      </w:r>
      <w:bookmarkEnd w:id="263"/>
      <w:r w:rsidRPr="00C52090">
        <w:rPr>
          <w:rFonts w:cstheme="minorHAnsi"/>
          <w:iCs/>
          <w:sz w:val="22"/>
          <w:szCs w:val="22"/>
        </w:rPr>
        <w:t>.</w:t>
      </w:r>
    </w:p>
    <w:p w14:paraId="4ECA3A1D" w14:textId="77777777" w:rsidR="00A3533E" w:rsidRPr="00273D2D" w:rsidRDefault="00C52090" w:rsidP="0080731F">
      <w:pPr>
        <w:pStyle w:val="Normlnweb"/>
        <w:numPr>
          <w:ilvl w:val="2"/>
          <w:numId w:val="66"/>
        </w:numPr>
        <w:tabs>
          <w:tab w:val="left" w:pos="142"/>
        </w:tabs>
        <w:spacing w:before="0" w:after="0" w:line="276" w:lineRule="auto"/>
        <w:ind w:left="0" w:firstLine="0"/>
        <w:jc w:val="both"/>
        <w:rPr>
          <w:rFonts w:cstheme="minorHAnsi"/>
          <w:iCs/>
          <w:sz w:val="22"/>
          <w:szCs w:val="22"/>
        </w:rPr>
      </w:pPr>
      <w:bookmarkStart w:id="264" w:name="_Ref77931785"/>
      <w:r w:rsidRPr="00C52090">
        <w:rPr>
          <w:rFonts w:cstheme="minorHAnsi"/>
          <w:sz w:val="22"/>
          <w:szCs w:val="22"/>
        </w:rPr>
        <w:t xml:space="preserve">Představenstvo v rámci své působnosti podle odstavce </w:t>
      </w:r>
      <w:r w:rsidR="003944EE">
        <w:fldChar w:fldCharType="begin"/>
      </w:r>
      <w:r w:rsidR="003944EE">
        <w:instrText xml:space="preserve"> REF _Ref378687157 \r \h  \* MERGEFORMAT </w:instrText>
      </w:r>
      <w:r w:rsidR="003944EE">
        <w:fldChar w:fldCharType="separate"/>
      </w:r>
      <w:r w:rsidR="007A0041" w:rsidRPr="007A0041">
        <w:rPr>
          <w:rFonts w:cstheme="minorHAnsi"/>
          <w:sz w:val="22"/>
          <w:szCs w:val="22"/>
        </w:rPr>
        <w:t>10.8.2</w:t>
      </w:r>
      <w:r w:rsidR="003944EE">
        <w:fldChar w:fldCharType="end"/>
      </w:r>
      <w:r w:rsidRPr="00176DD7">
        <w:rPr>
          <w:rFonts w:cstheme="minorHAnsi"/>
          <w:sz w:val="22"/>
          <w:szCs w:val="22"/>
        </w:rPr>
        <w:t xml:space="preserve"> ří</w:t>
      </w:r>
      <w:r w:rsidRPr="00C52090">
        <w:rPr>
          <w:rFonts w:cstheme="minorHAnsi"/>
          <w:sz w:val="22"/>
          <w:szCs w:val="22"/>
        </w:rPr>
        <w:t>dí činnost Družstva a rozhoduje o všech záležitostech, které nejsou podle zákona nebo podle těchto stanov v působnosti jiného orgánu Družstva. Přísluší mu obchodní vedení Družstva, plní usnesení členské schůze, není-li v rozporu s právními předpisy, zajišťuje řádné vedení účetnictví, projednává výsledky hospodaření Družstva, přijímá k tomu příslušná opatření a předkládá je ke schválení členské schůzi, předkládá členské schůzi ke schválení účetní závěrku a v souladu se stanovami také návrh na rozdělení a užití zisku nebo jiných vlastních zdrojů anebo úhradu ztráty. Projednává návrhy a podněty kontrolní komise za účasti jejího zástupce.</w:t>
      </w:r>
      <w:bookmarkEnd w:id="264"/>
    </w:p>
    <w:p w14:paraId="3F244CFE" w14:textId="77777777" w:rsidR="00A3533E" w:rsidRPr="00B239A2" w:rsidRDefault="00255A42" w:rsidP="0080731F">
      <w:pPr>
        <w:pStyle w:val="Normlnweb"/>
        <w:numPr>
          <w:ilvl w:val="2"/>
          <w:numId w:val="66"/>
        </w:numPr>
        <w:tabs>
          <w:tab w:val="left" w:pos="142"/>
        </w:tabs>
        <w:spacing w:before="0" w:after="0" w:line="276" w:lineRule="auto"/>
        <w:ind w:left="0" w:firstLine="0"/>
        <w:jc w:val="both"/>
        <w:rPr>
          <w:rFonts w:cstheme="minorHAnsi"/>
          <w:iCs/>
          <w:sz w:val="22"/>
          <w:szCs w:val="22"/>
        </w:rPr>
      </w:pPr>
      <w:r w:rsidRPr="006519FE">
        <w:rPr>
          <w:rFonts w:cstheme="minorHAnsi"/>
          <w:sz w:val="22"/>
          <w:szCs w:val="22"/>
        </w:rPr>
        <w:t>Představenstvo zpřístupní účetní závěrku alespoň 15 dnů přede dnem konání členské schůze v sídle Družstva nebo v jiném místě, které bude určeno v pozvánce na členskou schůzi Družstva</w:t>
      </w:r>
      <w:r w:rsidR="00B57414" w:rsidRPr="006519FE">
        <w:rPr>
          <w:rFonts w:cstheme="minorHAnsi"/>
          <w:sz w:val="22"/>
          <w:szCs w:val="22"/>
        </w:rPr>
        <w:t>.</w:t>
      </w:r>
      <w:r>
        <w:rPr>
          <w:rFonts w:cstheme="minorHAnsi"/>
          <w:sz w:val="22"/>
          <w:szCs w:val="22"/>
        </w:rPr>
        <w:t xml:space="preserve"> Představenstvo</w:t>
      </w:r>
      <w:r w:rsidR="00C52090" w:rsidRPr="00C52090">
        <w:rPr>
          <w:rFonts w:cstheme="minorHAnsi"/>
          <w:sz w:val="22"/>
          <w:szCs w:val="22"/>
        </w:rPr>
        <w:t xml:space="preserve"> je povinno oznámit bez zbytečného odkladu kontrolní komisi všechny skutečnosti, které mohou mít závažné důsledky v hospodaření nebo postavení Družstva nebo jeho členů.</w:t>
      </w:r>
    </w:p>
    <w:p w14:paraId="6EAA79AC" w14:textId="078B1B1C" w:rsidR="00A3533E" w:rsidRPr="00B8397C" w:rsidRDefault="00C52090" w:rsidP="0080731F">
      <w:pPr>
        <w:pStyle w:val="Normlnweb"/>
        <w:numPr>
          <w:ilvl w:val="2"/>
          <w:numId w:val="66"/>
        </w:numPr>
        <w:tabs>
          <w:tab w:val="left" w:pos="142"/>
        </w:tabs>
        <w:spacing w:before="0" w:after="0" w:line="276" w:lineRule="auto"/>
        <w:ind w:left="0" w:firstLine="0"/>
        <w:jc w:val="both"/>
        <w:rPr>
          <w:rFonts w:cstheme="minorHAnsi"/>
          <w:iCs/>
          <w:sz w:val="22"/>
          <w:szCs w:val="22"/>
        </w:rPr>
      </w:pPr>
      <w:r w:rsidRPr="00C52090">
        <w:rPr>
          <w:rFonts w:cstheme="minorHAnsi"/>
          <w:sz w:val="22"/>
          <w:szCs w:val="22"/>
        </w:rPr>
        <w:t xml:space="preserve">Představenstvo má </w:t>
      </w:r>
      <w:r w:rsidR="00A87EEE">
        <w:rPr>
          <w:rFonts w:cstheme="minorHAnsi"/>
          <w:sz w:val="22"/>
          <w:szCs w:val="22"/>
        </w:rPr>
        <w:t>5</w:t>
      </w:r>
      <w:r w:rsidRPr="00C52090">
        <w:rPr>
          <w:rFonts w:cstheme="minorHAnsi"/>
          <w:sz w:val="22"/>
          <w:szCs w:val="22"/>
        </w:rPr>
        <w:t xml:space="preserve"> členů a je voleno na funkční</w:t>
      </w:r>
      <w:r w:rsidR="001D4BD1" w:rsidRPr="001D4BD1">
        <w:rPr>
          <w:rStyle w:val="Odkaznakoment"/>
          <w:rFonts w:eastAsiaTheme="minorEastAsia" w:cstheme="minorHAnsi"/>
          <w:sz w:val="22"/>
          <w:szCs w:val="22"/>
        </w:rPr>
        <w:t xml:space="preserve"> </w:t>
      </w:r>
      <w:r w:rsidRPr="00C52090">
        <w:rPr>
          <w:rFonts w:cstheme="minorHAnsi"/>
          <w:sz w:val="22"/>
          <w:szCs w:val="22"/>
        </w:rPr>
        <w:t xml:space="preserve">období 5 let. Funkce člena představenstva zanikne po uplynutí funkčního období. </w:t>
      </w:r>
      <w:r w:rsidR="001D4BD1" w:rsidRPr="001D4BD1">
        <w:rPr>
          <w:rFonts w:cstheme="minorHAnsi"/>
          <w:sz w:val="22"/>
          <w:szCs w:val="22"/>
        </w:rPr>
        <w:t xml:space="preserve">Funkční období končí všem členům představenstva stejně, včetně těch členů </w:t>
      </w:r>
      <w:r w:rsidR="00B57414" w:rsidRPr="00B57414">
        <w:rPr>
          <w:rFonts w:cstheme="minorHAnsi"/>
          <w:sz w:val="22"/>
          <w:szCs w:val="22"/>
        </w:rPr>
        <w:t>představenstva, kteří byli zvoleni v doplňovací volbě v průběhu funkčního období.</w:t>
      </w:r>
      <w:bookmarkStart w:id="265" w:name="_Ref378687212"/>
    </w:p>
    <w:p w14:paraId="1D0AADAD" w14:textId="77777777" w:rsidR="00A3533E" w:rsidRPr="00B8397C" w:rsidRDefault="00C52090" w:rsidP="0080731F">
      <w:pPr>
        <w:pStyle w:val="Normlnweb"/>
        <w:numPr>
          <w:ilvl w:val="2"/>
          <w:numId w:val="66"/>
        </w:numPr>
        <w:tabs>
          <w:tab w:val="left" w:pos="142"/>
        </w:tabs>
        <w:spacing w:before="0" w:after="0" w:line="276" w:lineRule="auto"/>
        <w:ind w:left="0" w:firstLine="0"/>
        <w:jc w:val="both"/>
        <w:rPr>
          <w:rFonts w:cstheme="minorHAnsi"/>
          <w:iCs/>
          <w:sz w:val="22"/>
          <w:szCs w:val="22"/>
        </w:rPr>
      </w:pPr>
      <w:bookmarkStart w:id="266" w:name="_Ref77894769"/>
      <w:r w:rsidRPr="00B8397C">
        <w:rPr>
          <w:rFonts w:cstheme="minorHAnsi"/>
          <w:sz w:val="22"/>
          <w:szCs w:val="22"/>
        </w:rPr>
        <w:t xml:space="preserve">Člen představenstva nesmí být současně členem kontrolní komise. </w:t>
      </w:r>
      <w:r w:rsidR="00D1356E" w:rsidRPr="00B8397C">
        <w:rPr>
          <w:rFonts w:cstheme="minorHAnsi"/>
          <w:sz w:val="22"/>
          <w:szCs w:val="22"/>
        </w:rPr>
        <w:t>Člen představenstva nesmí být ve vztahu k členům kontrolní komise osobou blízkou (např. manžel, registrovaný partner nebo příbuzný v řadě přímé či sourozenec).</w:t>
      </w:r>
      <w:r w:rsidRPr="00B8397C">
        <w:rPr>
          <w:rFonts w:cstheme="minorHAnsi"/>
          <w:sz w:val="22"/>
          <w:szCs w:val="22"/>
        </w:rPr>
        <w:t xml:space="preserve"> Člen představenstva</w:t>
      </w:r>
      <w:r w:rsidRPr="00C52090">
        <w:rPr>
          <w:rFonts w:cstheme="minorHAnsi"/>
          <w:sz w:val="22"/>
          <w:szCs w:val="22"/>
        </w:rPr>
        <w:t xml:space="preserve"> nesmí podnikat v předmětu činnosti Družstva, a to ani ve prospěch jiných osob, ani zprostředkovávat obchody Družstva pro jiného. Nesmí být členem statutárního orgánu jiné právnické osoby se shodným předmětem činnosti </w:t>
      </w:r>
      <w:r w:rsidRPr="00B8397C">
        <w:rPr>
          <w:rFonts w:cstheme="minorHAnsi"/>
          <w:sz w:val="22"/>
          <w:szCs w:val="22"/>
        </w:rPr>
        <w:t>nebo osobou v obdobném postavení; to neplatí, jedná-li se o koncern, SVJ nebo bytové družstvo, jehož členy jsou pouze jiná družstva</w:t>
      </w:r>
      <w:bookmarkEnd w:id="265"/>
      <w:r w:rsidRPr="00B8397C">
        <w:rPr>
          <w:rFonts w:cstheme="minorHAnsi"/>
          <w:sz w:val="22"/>
          <w:szCs w:val="22"/>
        </w:rPr>
        <w:t xml:space="preserve">. </w:t>
      </w:r>
      <w:r w:rsidR="00D1356E" w:rsidRPr="00B8397C">
        <w:rPr>
          <w:rFonts w:cstheme="minorHAnsi"/>
          <w:sz w:val="22"/>
          <w:szCs w:val="22"/>
        </w:rPr>
        <w:t>Člen představenstva se nesmí účastnit na podnikání jiné obchodní korporace jako společník s neomezeným ručením nebo jako ovládající osoba jiné osoby se stejným nebo obdobným předmětem činnosti</w:t>
      </w:r>
      <w:r w:rsidRPr="00B8397C">
        <w:rPr>
          <w:rFonts w:cstheme="minorHAnsi"/>
          <w:sz w:val="22"/>
          <w:szCs w:val="22"/>
        </w:rPr>
        <w:t>.</w:t>
      </w:r>
      <w:bookmarkEnd w:id="266"/>
    </w:p>
    <w:p w14:paraId="3DB598CB" w14:textId="77777777" w:rsidR="00A3533E" w:rsidRPr="00CB30CE" w:rsidRDefault="00D1356E" w:rsidP="0080731F">
      <w:pPr>
        <w:pStyle w:val="Normlnweb"/>
        <w:numPr>
          <w:ilvl w:val="2"/>
          <w:numId w:val="66"/>
        </w:numPr>
        <w:tabs>
          <w:tab w:val="left" w:pos="142"/>
        </w:tabs>
        <w:spacing w:before="0" w:after="0" w:line="276" w:lineRule="auto"/>
        <w:ind w:left="0" w:firstLine="0"/>
        <w:jc w:val="both"/>
        <w:rPr>
          <w:rFonts w:cstheme="minorHAnsi"/>
          <w:iCs/>
          <w:sz w:val="22"/>
          <w:szCs w:val="22"/>
        </w:rPr>
      </w:pPr>
      <w:bookmarkStart w:id="267" w:name="_Ref77895200"/>
      <w:r w:rsidRPr="00B8397C">
        <w:rPr>
          <w:rFonts w:cstheme="minorHAnsi"/>
          <w:sz w:val="22"/>
          <w:szCs w:val="22"/>
        </w:rPr>
        <w:t xml:space="preserve">Člen, který má být volen za člena představenstva, je povinen o skutečnostech uvedených v odstavci </w:t>
      </w:r>
      <w:r w:rsidR="00BA20C2">
        <w:rPr>
          <w:rFonts w:cstheme="minorHAnsi"/>
          <w:sz w:val="22"/>
          <w:szCs w:val="22"/>
        </w:rPr>
        <w:fldChar w:fldCharType="begin"/>
      </w:r>
      <w:r w:rsidR="001B4541">
        <w:rPr>
          <w:rFonts w:cstheme="minorHAnsi"/>
          <w:sz w:val="22"/>
          <w:szCs w:val="22"/>
        </w:rPr>
        <w:instrText xml:space="preserve"> REF _Ref77894769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10.8.6</w:t>
      </w:r>
      <w:r w:rsidR="00BA20C2">
        <w:rPr>
          <w:rFonts w:cstheme="minorHAnsi"/>
          <w:sz w:val="22"/>
          <w:szCs w:val="22"/>
        </w:rPr>
        <w:fldChar w:fldCharType="end"/>
      </w:r>
      <w:r w:rsidR="001B4541">
        <w:rPr>
          <w:rFonts w:cstheme="minorHAnsi"/>
          <w:sz w:val="22"/>
          <w:szCs w:val="22"/>
        </w:rPr>
        <w:t xml:space="preserve"> </w:t>
      </w:r>
      <w:r w:rsidR="00C52090" w:rsidRPr="00B8397C">
        <w:rPr>
          <w:rFonts w:cstheme="minorHAnsi"/>
          <w:sz w:val="22"/>
          <w:szCs w:val="22"/>
        </w:rPr>
        <w:t xml:space="preserve">věty třetí až páté </w:t>
      </w:r>
      <w:r w:rsidRPr="00B8397C">
        <w:rPr>
          <w:rFonts w:cstheme="minorHAnsi"/>
          <w:sz w:val="22"/>
          <w:szCs w:val="22"/>
        </w:rPr>
        <w:t xml:space="preserve">předem informovat členskou schůzi (při založení Družstva ustavující schůzi). Pokud je i po této informaci zvolen, má se za to, že uvedené činnosti nemá zakázány. Platí to obdobně i v případě, že některou z uvedených činností začne člen představenstva vykonávat v průběhu výkonu funkce člena představenstva, písemně oznámí </w:t>
      </w:r>
      <w:r w:rsidRPr="00CB30CE">
        <w:rPr>
          <w:rFonts w:cstheme="minorHAnsi"/>
          <w:sz w:val="22"/>
          <w:szCs w:val="22"/>
        </w:rPr>
        <w:t>tuto okolnost představenstvu a členská schůze do </w:t>
      </w:r>
      <w:r w:rsidRPr="006519FE">
        <w:rPr>
          <w:rFonts w:cstheme="minorHAnsi"/>
          <w:sz w:val="22"/>
          <w:szCs w:val="22"/>
        </w:rPr>
        <w:t>3 měsíců</w:t>
      </w:r>
      <w:r w:rsidRPr="00CB30CE">
        <w:rPr>
          <w:rFonts w:cstheme="minorHAnsi"/>
          <w:sz w:val="22"/>
          <w:szCs w:val="22"/>
        </w:rPr>
        <w:t xml:space="preserve"> od tohoto oznámení nevysloví nesouhlas s výkonem funkce tohoto člena představenstva</w:t>
      </w:r>
      <w:r w:rsidR="00C52090" w:rsidRPr="00CB30CE">
        <w:rPr>
          <w:rFonts w:cstheme="minorHAnsi"/>
          <w:sz w:val="22"/>
          <w:szCs w:val="22"/>
        </w:rPr>
        <w:t>.</w:t>
      </w:r>
      <w:bookmarkEnd w:id="267"/>
    </w:p>
    <w:p w14:paraId="7AB38081" w14:textId="77777777" w:rsidR="00A3533E" w:rsidRPr="00B239A2" w:rsidRDefault="00C52090" w:rsidP="0080731F">
      <w:pPr>
        <w:pStyle w:val="Normlnweb"/>
        <w:numPr>
          <w:ilvl w:val="2"/>
          <w:numId w:val="66"/>
        </w:numPr>
        <w:tabs>
          <w:tab w:val="left" w:pos="142"/>
        </w:tabs>
        <w:spacing w:before="0" w:after="0" w:line="276" w:lineRule="auto"/>
        <w:ind w:left="0" w:firstLine="0"/>
        <w:jc w:val="both"/>
        <w:rPr>
          <w:rFonts w:cstheme="minorHAnsi"/>
          <w:iCs/>
          <w:sz w:val="22"/>
          <w:szCs w:val="22"/>
        </w:rPr>
      </w:pPr>
      <w:r w:rsidRPr="00C52090">
        <w:rPr>
          <w:rFonts w:cstheme="minorHAnsi"/>
          <w:sz w:val="22"/>
          <w:szCs w:val="22"/>
        </w:rPr>
        <w:t>Představenstvo volí ze svého středu předsedu a jednoho nebo více místopředsedů, pokud si členská schůze svým usnesením nevyhradí volbu předsedy, popřípadě i místopředsedy (více místopředsedů) trvale do své působnosti. Volí-li tyto funkcionáře (předsedu, případně i místopředsedu) přímo členská chůze, pak se zvolením do funkce předsedy (místopředsedy) stávají členy zvoleného představenstva.</w:t>
      </w:r>
    </w:p>
    <w:p w14:paraId="5355D01F" w14:textId="77777777" w:rsidR="00A3533E" w:rsidRPr="00B239A2" w:rsidRDefault="00C52090" w:rsidP="0080731F">
      <w:pPr>
        <w:pStyle w:val="Normlnweb"/>
        <w:numPr>
          <w:ilvl w:val="2"/>
          <w:numId w:val="66"/>
        </w:numPr>
        <w:tabs>
          <w:tab w:val="left" w:pos="142"/>
        </w:tabs>
        <w:spacing w:before="0" w:after="0" w:line="276" w:lineRule="auto"/>
        <w:ind w:left="0" w:firstLine="0"/>
        <w:jc w:val="both"/>
        <w:rPr>
          <w:rFonts w:cstheme="minorHAnsi"/>
          <w:iCs/>
          <w:sz w:val="22"/>
          <w:szCs w:val="22"/>
        </w:rPr>
      </w:pPr>
      <w:r w:rsidRPr="00C52090">
        <w:rPr>
          <w:rFonts w:cstheme="minorHAnsi"/>
          <w:sz w:val="22"/>
          <w:szCs w:val="22"/>
        </w:rPr>
        <w:lastRenderedPageBreak/>
        <w:t>Představenstvo se schází podle potřeby. Je povinno se sejít z podnětu kontrolní komise do 10 dnů od doručení tohoto podnětu k projednání nedostatků, k jejichž nápravě nedošlo na výzvu kontrolní komise uvedenou ve zprávě o výsledku provedené kontroly předané představenstvu, a to ani po opakované výzvě, v níž byla uvedena lhůta pro podání informace o nápravě těchto nedostatků.</w:t>
      </w:r>
    </w:p>
    <w:p w14:paraId="1E1E0776" w14:textId="77777777" w:rsidR="00A3533E" w:rsidRPr="00B239A2" w:rsidRDefault="00C52090" w:rsidP="0080731F">
      <w:pPr>
        <w:pStyle w:val="Normlnweb"/>
        <w:numPr>
          <w:ilvl w:val="2"/>
          <w:numId w:val="66"/>
        </w:numPr>
        <w:tabs>
          <w:tab w:val="left" w:pos="142"/>
        </w:tabs>
        <w:spacing w:before="0" w:after="0" w:line="276" w:lineRule="auto"/>
        <w:ind w:left="0" w:firstLine="0"/>
        <w:jc w:val="both"/>
        <w:rPr>
          <w:rFonts w:cstheme="minorHAnsi"/>
          <w:iCs/>
          <w:sz w:val="22"/>
          <w:szCs w:val="22"/>
        </w:rPr>
      </w:pPr>
      <w:r w:rsidRPr="00C52090">
        <w:rPr>
          <w:rFonts w:cstheme="minorHAnsi"/>
          <w:sz w:val="22"/>
          <w:szCs w:val="22"/>
        </w:rPr>
        <w:t xml:space="preserve">Schůze představenstva svolává předseda, v době jeho nepřítomnosti místopředseda, zpravidla s pořadem jednání odpovídajícím plánu práce představenstva na příslušné období. Svolává je písemnou pozvánkou, zaslanou všem členům představenstva </w:t>
      </w:r>
      <w:r w:rsidR="00B57414" w:rsidRPr="006519FE">
        <w:rPr>
          <w:rFonts w:cstheme="minorHAnsi"/>
          <w:sz w:val="22"/>
          <w:szCs w:val="22"/>
        </w:rPr>
        <w:t>alespoň 7 dní před konáním schůze</w:t>
      </w:r>
      <w:r w:rsidRPr="00CB30CE">
        <w:rPr>
          <w:rFonts w:cstheme="minorHAnsi"/>
          <w:sz w:val="22"/>
          <w:szCs w:val="22"/>
        </w:rPr>
        <w:t xml:space="preserve">, </w:t>
      </w:r>
      <w:r w:rsidR="00D1356E" w:rsidRPr="00CB30CE">
        <w:rPr>
          <w:rFonts w:cstheme="minorHAnsi"/>
          <w:sz w:val="22"/>
          <w:szCs w:val="22"/>
        </w:rPr>
        <w:t>a to</w:t>
      </w:r>
      <w:r w:rsidRPr="00CB30CE">
        <w:rPr>
          <w:rFonts w:cstheme="minorHAnsi"/>
          <w:sz w:val="22"/>
          <w:szCs w:val="22"/>
        </w:rPr>
        <w:t xml:space="preserve"> elektronickou poštou. V pozvánce se uvádí datum, hodina a místo konání schůze představenstva</w:t>
      </w:r>
      <w:r w:rsidRPr="00C52090">
        <w:rPr>
          <w:rFonts w:cstheme="minorHAnsi"/>
          <w:sz w:val="22"/>
          <w:szCs w:val="22"/>
        </w:rPr>
        <w:t xml:space="preserve"> a pořad jednání; k pozvánce se přikládají písemné podklady, které mají být předmětem jednání schůze představenstva. Se souhlasem všech členů představenstva lze projednat písemné podklady předložené teprve při zahájení schůze představenstva. Pozvánka se doručuje také kontrolní komisi.</w:t>
      </w:r>
    </w:p>
    <w:p w14:paraId="0110F750" w14:textId="77777777" w:rsidR="00A3533E" w:rsidRPr="00EA2EC1" w:rsidRDefault="00B57414" w:rsidP="0080731F">
      <w:pPr>
        <w:pStyle w:val="Normlnweb"/>
        <w:numPr>
          <w:ilvl w:val="2"/>
          <w:numId w:val="66"/>
        </w:numPr>
        <w:tabs>
          <w:tab w:val="left" w:pos="142"/>
        </w:tabs>
        <w:spacing w:before="0" w:after="0" w:line="276" w:lineRule="auto"/>
        <w:ind w:left="0" w:firstLine="0"/>
        <w:jc w:val="both"/>
        <w:rPr>
          <w:rFonts w:cstheme="minorHAnsi"/>
          <w:iCs/>
          <w:sz w:val="22"/>
          <w:szCs w:val="22"/>
        </w:rPr>
      </w:pPr>
      <w:bookmarkStart w:id="268" w:name="_Ref78391738"/>
      <w:r>
        <w:rPr>
          <w:rFonts w:cstheme="minorHAnsi"/>
          <w:sz w:val="22"/>
          <w:szCs w:val="22"/>
        </w:rPr>
        <w:t>Usnesení představenstva lze rovněž přijmout hlasováním uskutečněným mimo zasedání v písemné formě</w:t>
      </w:r>
      <w:r w:rsidRPr="00B57414">
        <w:rPr>
          <w:rFonts w:cstheme="minorHAnsi"/>
          <w:sz w:val="22"/>
          <w:szCs w:val="22"/>
        </w:rPr>
        <w:t>,</w:t>
      </w:r>
      <w:r>
        <w:rPr>
          <w:rFonts w:cstheme="minorHAnsi"/>
          <w:sz w:val="22"/>
          <w:szCs w:val="22"/>
        </w:rPr>
        <w:t xml:space="preserve"> s využitím technických prostředků</w:t>
      </w:r>
      <w:r w:rsidRPr="00B57414">
        <w:rPr>
          <w:rFonts w:cstheme="minorHAnsi"/>
          <w:sz w:val="22"/>
          <w:szCs w:val="22"/>
        </w:rPr>
        <w:t xml:space="preserve"> nebo kombinovanou formou</w:t>
      </w:r>
      <w:r>
        <w:rPr>
          <w:rFonts w:cstheme="minorHAnsi"/>
          <w:sz w:val="22"/>
          <w:szCs w:val="22"/>
        </w:rPr>
        <w:t xml:space="preserve">. Obdobně se použijí pravidla pro hlasování členské schůze mimo zasedání v písemné formě, </w:t>
      </w:r>
      <w:r w:rsidRPr="00B57414">
        <w:rPr>
          <w:rFonts w:cstheme="minorHAnsi"/>
          <w:bCs/>
          <w:sz w:val="22"/>
          <w:szCs w:val="22"/>
        </w:rPr>
        <w:t>pro hlasování členské schůze</w:t>
      </w:r>
      <w:r>
        <w:rPr>
          <w:rFonts w:cstheme="minorHAnsi"/>
          <w:b/>
          <w:bCs/>
          <w:sz w:val="22"/>
          <w:szCs w:val="22"/>
        </w:rPr>
        <w:t xml:space="preserve"> </w:t>
      </w:r>
      <w:r>
        <w:rPr>
          <w:rFonts w:cstheme="minorHAnsi"/>
          <w:sz w:val="22"/>
          <w:szCs w:val="22"/>
        </w:rPr>
        <w:t xml:space="preserve">s využitím technických prostředků nebo </w:t>
      </w:r>
      <w:r w:rsidRPr="00B57414">
        <w:rPr>
          <w:rFonts w:cstheme="minorHAnsi"/>
          <w:bCs/>
          <w:sz w:val="22"/>
          <w:szCs w:val="22"/>
        </w:rPr>
        <w:t>pro hlasování členské schůze</w:t>
      </w:r>
      <w:r w:rsidRPr="00B57414">
        <w:rPr>
          <w:rFonts w:cstheme="minorHAnsi"/>
          <w:b/>
          <w:bCs/>
          <w:sz w:val="22"/>
          <w:szCs w:val="22"/>
        </w:rPr>
        <w:t xml:space="preserve"> </w:t>
      </w:r>
      <w:r>
        <w:rPr>
          <w:rFonts w:cstheme="minorHAnsi"/>
          <w:sz w:val="22"/>
          <w:szCs w:val="22"/>
        </w:rPr>
        <w:t>kombinovanou formou.</w:t>
      </w:r>
      <w:bookmarkEnd w:id="268"/>
    </w:p>
    <w:p w14:paraId="02EC6972" w14:textId="77777777" w:rsidR="00A3533E" w:rsidRPr="00B239A2" w:rsidRDefault="00C52090" w:rsidP="0080731F">
      <w:pPr>
        <w:pStyle w:val="Normlnweb"/>
        <w:numPr>
          <w:ilvl w:val="2"/>
          <w:numId w:val="66"/>
        </w:numPr>
        <w:tabs>
          <w:tab w:val="left" w:pos="142"/>
        </w:tabs>
        <w:spacing w:before="0" w:after="0" w:line="276" w:lineRule="auto"/>
        <w:ind w:left="0" w:firstLine="0"/>
        <w:jc w:val="both"/>
        <w:rPr>
          <w:rFonts w:cstheme="minorHAnsi"/>
          <w:iCs/>
          <w:sz w:val="22"/>
          <w:szCs w:val="22"/>
        </w:rPr>
      </w:pPr>
      <w:bookmarkStart w:id="269" w:name="_Ref77895214"/>
      <w:r w:rsidRPr="00C52090">
        <w:rPr>
          <w:rFonts w:cstheme="minorHAnsi"/>
          <w:sz w:val="22"/>
          <w:szCs w:val="22"/>
        </w:rPr>
        <w:t>Představenstvo rozhoduje většinou hlasů všech svých členů. Každý člen představenstva má 1 hlas, přičemž ustanovení ZOK o rozhodujícím hlasu předsedy v případě rovnosti hlasů se nepoužije.</w:t>
      </w:r>
      <w:bookmarkEnd w:id="269"/>
    </w:p>
    <w:p w14:paraId="4295E26D" w14:textId="77777777" w:rsidR="00A3533E" w:rsidRPr="00CB30CE" w:rsidRDefault="00C52090" w:rsidP="0080731F">
      <w:pPr>
        <w:pStyle w:val="Normlnweb"/>
        <w:numPr>
          <w:ilvl w:val="2"/>
          <w:numId w:val="66"/>
        </w:numPr>
        <w:tabs>
          <w:tab w:val="left" w:pos="142"/>
        </w:tabs>
        <w:spacing w:before="0" w:after="0" w:line="276" w:lineRule="auto"/>
        <w:ind w:left="0" w:firstLine="0"/>
        <w:jc w:val="both"/>
        <w:rPr>
          <w:rFonts w:cstheme="minorHAnsi"/>
          <w:iCs/>
          <w:sz w:val="22"/>
          <w:szCs w:val="22"/>
        </w:rPr>
      </w:pPr>
      <w:r w:rsidRPr="00C52090">
        <w:rPr>
          <w:rFonts w:cstheme="minorHAnsi"/>
          <w:sz w:val="22"/>
          <w:szCs w:val="22"/>
        </w:rPr>
        <w:t xml:space="preserve">Činnost a jednání představenstva organizuje a řídí předseda, který také organizuje a řídí běžnou činnost Družstva. Předsedu v době jeho nepřítomnosti zastupuje v této činnosti </w:t>
      </w:r>
      <w:r w:rsidRPr="00CB30CE">
        <w:rPr>
          <w:rFonts w:cstheme="minorHAnsi"/>
          <w:sz w:val="22"/>
          <w:szCs w:val="22"/>
        </w:rPr>
        <w:t>místopředseda či každý z místopředsedů,</w:t>
      </w:r>
      <w:r w:rsidR="00D1356E" w:rsidRPr="00CB30CE">
        <w:rPr>
          <w:rFonts w:cstheme="minorHAnsi"/>
          <w:sz w:val="22"/>
          <w:szCs w:val="22"/>
        </w:rPr>
        <w:t xml:space="preserve"> je-li zvoleno více místopředsedů</w:t>
      </w:r>
      <w:r w:rsidRPr="00CB30CE">
        <w:rPr>
          <w:rFonts w:cstheme="minorHAnsi"/>
          <w:sz w:val="22"/>
          <w:szCs w:val="22"/>
        </w:rPr>
        <w:t xml:space="preserve">. </w:t>
      </w:r>
    </w:p>
    <w:p w14:paraId="0B1C54CA" w14:textId="77777777" w:rsidR="00A3533E" w:rsidRPr="00B239A2" w:rsidRDefault="00C52090" w:rsidP="0080731F">
      <w:pPr>
        <w:pStyle w:val="Normlnweb"/>
        <w:numPr>
          <w:ilvl w:val="2"/>
          <w:numId w:val="66"/>
        </w:numPr>
        <w:tabs>
          <w:tab w:val="left" w:pos="142"/>
        </w:tabs>
        <w:spacing w:before="0" w:after="0" w:line="276" w:lineRule="auto"/>
        <w:ind w:left="0" w:firstLine="0"/>
        <w:jc w:val="both"/>
        <w:rPr>
          <w:rFonts w:cstheme="minorHAnsi"/>
          <w:iCs/>
          <w:sz w:val="22"/>
          <w:szCs w:val="22"/>
        </w:rPr>
      </w:pPr>
      <w:bookmarkStart w:id="270" w:name="_Ref77895216"/>
      <w:r w:rsidRPr="00C52090">
        <w:rPr>
          <w:rFonts w:cstheme="minorHAnsi"/>
          <w:sz w:val="22"/>
          <w:szCs w:val="22"/>
        </w:rPr>
        <w:t>Funkce člena představenstva zaniká volbou nového člena představenstva, ledaže z rozhodnutí členské schůze plyne něco jiného.</w:t>
      </w:r>
      <w:bookmarkEnd w:id="270"/>
    </w:p>
    <w:p w14:paraId="58ED84CD" w14:textId="77777777" w:rsidR="000F5B63" w:rsidRDefault="00C52090" w:rsidP="001B4541">
      <w:pPr>
        <w:pStyle w:val="Normlnweb"/>
        <w:numPr>
          <w:ilvl w:val="2"/>
          <w:numId w:val="66"/>
        </w:numPr>
        <w:tabs>
          <w:tab w:val="left" w:pos="142"/>
        </w:tabs>
        <w:spacing w:before="0" w:after="0" w:line="276" w:lineRule="auto"/>
        <w:ind w:left="0" w:firstLine="0"/>
        <w:jc w:val="both"/>
        <w:rPr>
          <w:rFonts w:cstheme="minorHAnsi"/>
          <w:iCs/>
          <w:sz w:val="22"/>
          <w:szCs w:val="22"/>
        </w:rPr>
      </w:pPr>
      <w:bookmarkStart w:id="271" w:name="_Ref77895218"/>
      <w:r w:rsidRPr="00C52090">
        <w:rPr>
          <w:rFonts w:cstheme="minorHAnsi"/>
          <w:sz w:val="22"/>
          <w:szCs w:val="22"/>
        </w:rPr>
        <w:t xml:space="preserve">V případě smrti člena představenstva, odstoupení z funkce, odvolání anebo jiného ukončení jeho funkce v průběhu funkčního období nastupuje na jeho místo náhradník člena představenstva v pořadí určeném při zvolení těchto náhradníků. Nejsou-li zvolení náhradníci, může představenstvo </w:t>
      </w:r>
      <w:r w:rsidRPr="00C52090">
        <w:rPr>
          <w:rFonts w:cstheme="minorHAnsi"/>
          <w:iCs/>
          <w:sz w:val="22"/>
          <w:szCs w:val="22"/>
        </w:rPr>
        <w:t>v případě, že počet jejich členů nepoklesl pod polovinu, jmenovat náhradní členy představenstva (kooptovat) do příští členské schůze. Zvolený náhradník nebo kooptovaný člen představenstva, který nastoupil na uvolněné místo člena představenstva, má všechna práva a povinnosti řádně zvoleného člena představenstva. Nelze-li uplatnit postup podle věty první, zvolí nejbližší členská schůze nového člena představenstva.</w:t>
      </w:r>
      <w:bookmarkEnd w:id="271"/>
    </w:p>
    <w:p w14:paraId="2B0C87E3" w14:textId="77777777" w:rsidR="00735B35" w:rsidRPr="00B239A2" w:rsidRDefault="00735B35" w:rsidP="0080731F">
      <w:pPr>
        <w:pStyle w:val="Normlnweb"/>
        <w:tabs>
          <w:tab w:val="left" w:pos="142"/>
        </w:tabs>
        <w:spacing w:before="0" w:after="0" w:line="276" w:lineRule="auto"/>
        <w:jc w:val="both"/>
        <w:rPr>
          <w:rFonts w:cstheme="minorHAnsi"/>
          <w:b/>
          <w:sz w:val="22"/>
          <w:szCs w:val="22"/>
        </w:rPr>
      </w:pPr>
    </w:p>
    <w:p w14:paraId="1AC5DA05" w14:textId="77777777" w:rsidR="0016337F" w:rsidRPr="00B239A2" w:rsidRDefault="001D4BD1" w:rsidP="0080731F">
      <w:pPr>
        <w:pStyle w:val="Nadpis2"/>
        <w:keepNext/>
        <w:keepLines/>
        <w:numPr>
          <w:ilvl w:val="1"/>
          <w:numId w:val="52"/>
        </w:numPr>
        <w:tabs>
          <w:tab w:val="left" w:pos="142"/>
        </w:tabs>
        <w:spacing w:line="276" w:lineRule="auto"/>
        <w:ind w:left="0" w:firstLine="0"/>
        <w:jc w:val="both"/>
        <w:rPr>
          <w:rFonts w:cstheme="minorHAnsi"/>
          <w:b/>
        </w:rPr>
      </w:pPr>
      <w:bookmarkStart w:id="272" w:name="_Toc382912746"/>
      <w:bookmarkStart w:id="273" w:name="_Toc385582903"/>
      <w:bookmarkStart w:id="274" w:name="_Toc77951227"/>
      <w:r w:rsidRPr="001D4BD1">
        <w:rPr>
          <w:rFonts w:cstheme="minorHAnsi"/>
          <w:b/>
        </w:rPr>
        <w:t>Kontrolní komise</w:t>
      </w:r>
      <w:bookmarkEnd w:id="272"/>
      <w:bookmarkEnd w:id="273"/>
      <w:bookmarkEnd w:id="274"/>
    </w:p>
    <w:p w14:paraId="3349C164" w14:textId="77777777" w:rsidR="00A3533E" w:rsidRPr="00B239A2" w:rsidRDefault="00A3533E" w:rsidP="0080731F">
      <w:pPr>
        <w:pStyle w:val="Zkladntext"/>
        <w:tabs>
          <w:tab w:val="left" w:pos="142"/>
        </w:tabs>
        <w:spacing w:after="0" w:line="276" w:lineRule="auto"/>
        <w:jc w:val="both"/>
        <w:rPr>
          <w:rFonts w:cstheme="minorHAnsi"/>
          <w:sz w:val="22"/>
          <w:szCs w:val="22"/>
        </w:rPr>
      </w:pPr>
    </w:p>
    <w:p w14:paraId="2F8CEF6C" w14:textId="77777777" w:rsidR="00227CD6" w:rsidRPr="00613FD1" w:rsidRDefault="00255A42" w:rsidP="0080731F">
      <w:pPr>
        <w:pStyle w:val="Zkladntext"/>
        <w:numPr>
          <w:ilvl w:val="2"/>
          <w:numId w:val="67"/>
        </w:numPr>
        <w:tabs>
          <w:tab w:val="left" w:pos="142"/>
        </w:tabs>
        <w:spacing w:after="0" w:line="276" w:lineRule="auto"/>
        <w:ind w:left="0" w:firstLine="0"/>
        <w:jc w:val="both"/>
        <w:rPr>
          <w:rFonts w:cstheme="minorHAnsi"/>
          <w:sz w:val="22"/>
          <w:szCs w:val="22"/>
        </w:rPr>
      </w:pPr>
      <w:r>
        <w:rPr>
          <w:rFonts w:cstheme="minorHAnsi"/>
          <w:sz w:val="22"/>
          <w:szCs w:val="22"/>
        </w:rPr>
        <w:t>Kontrolní komise je kontrolním orgánem Družstva. Je oprávněna kontrolovat veškerou činnost Družstva a projednávat stížnosti jeho členů. Odpovídá pouze členské schůzi a je nezávislá na ostatních orgánech Družstva. Na zjištěné nedostatky upozorňuje kontrolní komise představenstvo a dohlíží na zjednání nápravy.</w:t>
      </w:r>
    </w:p>
    <w:p w14:paraId="4CC9D0C2" w14:textId="34B08A06" w:rsidR="00227CD6" w:rsidRPr="00613FD1" w:rsidRDefault="00255A42" w:rsidP="0080731F">
      <w:pPr>
        <w:pStyle w:val="Zkladntext"/>
        <w:numPr>
          <w:ilvl w:val="2"/>
          <w:numId w:val="67"/>
        </w:numPr>
        <w:tabs>
          <w:tab w:val="left" w:pos="142"/>
        </w:tabs>
        <w:spacing w:after="0" w:line="276" w:lineRule="auto"/>
        <w:ind w:left="0" w:firstLine="0"/>
        <w:jc w:val="both"/>
        <w:rPr>
          <w:rFonts w:cstheme="minorHAnsi"/>
          <w:sz w:val="22"/>
          <w:szCs w:val="22"/>
        </w:rPr>
      </w:pPr>
      <w:r>
        <w:rPr>
          <w:rFonts w:cstheme="minorHAnsi"/>
          <w:sz w:val="22"/>
          <w:szCs w:val="22"/>
        </w:rPr>
        <w:t xml:space="preserve">Kontrolní komise </w:t>
      </w:r>
      <w:r w:rsidR="00A87EEE">
        <w:rPr>
          <w:rFonts w:cstheme="minorHAnsi"/>
          <w:sz w:val="22"/>
          <w:szCs w:val="22"/>
        </w:rPr>
        <w:t xml:space="preserve">má 3 členy </w:t>
      </w:r>
      <w:r>
        <w:rPr>
          <w:rFonts w:cstheme="minorHAnsi"/>
          <w:sz w:val="22"/>
          <w:szCs w:val="22"/>
        </w:rPr>
        <w:t xml:space="preserve">a je volena na funkční období 5 let. Funkce člena kontrolní komise zanikne po uplynutí funkčního období. </w:t>
      </w:r>
      <w:r>
        <w:rPr>
          <w:rFonts w:cs="Arial"/>
          <w:sz w:val="22"/>
          <w:szCs w:val="22"/>
        </w:rPr>
        <w:t>Funkční období končí všem členům kontrolní komise stejně, včetně těch členů kontrolní komise, kteří byli zvoleni v doplňovací volbě v průběhu funkčního období</w:t>
      </w:r>
      <w:r>
        <w:rPr>
          <w:rFonts w:cstheme="minorHAnsi"/>
          <w:sz w:val="22"/>
          <w:szCs w:val="22"/>
        </w:rPr>
        <w:t>.</w:t>
      </w:r>
    </w:p>
    <w:p w14:paraId="755A8A19" w14:textId="77777777" w:rsidR="0016337F" w:rsidRPr="00613FD1" w:rsidRDefault="00255A42" w:rsidP="0080731F">
      <w:pPr>
        <w:pStyle w:val="Zkladntext"/>
        <w:numPr>
          <w:ilvl w:val="2"/>
          <w:numId w:val="67"/>
        </w:numPr>
        <w:tabs>
          <w:tab w:val="left" w:pos="142"/>
        </w:tabs>
        <w:spacing w:after="0" w:line="276" w:lineRule="auto"/>
        <w:ind w:left="0" w:firstLine="0"/>
        <w:jc w:val="both"/>
        <w:rPr>
          <w:rFonts w:cstheme="minorHAnsi"/>
          <w:sz w:val="22"/>
          <w:szCs w:val="22"/>
        </w:rPr>
      </w:pPr>
      <w:r>
        <w:rPr>
          <w:rFonts w:cstheme="minorHAnsi"/>
          <w:sz w:val="22"/>
          <w:szCs w:val="22"/>
        </w:rPr>
        <w:t>Kontrolní komise volí ze svých členů předsedu, popřípadě též místopředsedu, který zastupuje předsedu v době jeho nepřítomnosti, pokud si členská schůze svým usnesením nevyhradí volbu předsedy, popřípadě i místopředsedy trvale do své působnosti.</w:t>
      </w:r>
    </w:p>
    <w:p w14:paraId="2D70E94E" w14:textId="77777777" w:rsidR="003C613F" w:rsidRPr="00613FD1" w:rsidRDefault="00255A42" w:rsidP="0080731F">
      <w:pPr>
        <w:pStyle w:val="Zkladntext"/>
        <w:numPr>
          <w:ilvl w:val="2"/>
          <w:numId w:val="67"/>
        </w:numPr>
        <w:tabs>
          <w:tab w:val="left" w:pos="142"/>
        </w:tabs>
        <w:spacing w:after="0" w:line="276" w:lineRule="auto"/>
        <w:ind w:left="0" w:firstLine="0"/>
        <w:jc w:val="both"/>
        <w:rPr>
          <w:rFonts w:cstheme="minorHAnsi"/>
          <w:sz w:val="22"/>
          <w:szCs w:val="22"/>
        </w:rPr>
      </w:pPr>
      <w:r>
        <w:rPr>
          <w:rFonts w:cstheme="minorHAnsi"/>
          <w:sz w:val="22"/>
          <w:szCs w:val="22"/>
        </w:rPr>
        <w:t xml:space="preserve">Předseda a v jeho zastoupení místopředseda svolává, organizuje a řídí jednání kontrolní komise. Podklady pro jednání schůze kontrolní komise, zejména zprávy o provedených prověrkách </w:t>
      </w:r>
      <w:r>
        <w:rPr>
          <w:rFonts w:cstheme="minorHAnsi"/>
          <w:sz w:val="22"/>
          <w:szCs w:val="22"/>
        </w:rPr>
        <w:lastRenderedPageBreak/>
        <w:t>nebo kontrolách a návrhy na nápravná opatření připravují a předkládají pověření členové komise předsedovi kontrolní komise včas před jednáním kontrolní komise.</w:t>
      </w:r>
    </w:p>
    <w:p w14:paraId="5FB31180" w14:textId="77777777" w:rsidR="003C613F" w:rsidRPr="00613FD1" w:rsidRDefault="00255A42" w:rsidP="0080731F">
      <w:pPr>
        <w:pStyle w:val="Zkladntext"/>
        <w:numPr>
          <w:ilvl w:val="2"/>
          <w:numId w:val="67"/>
        </w:numPr>
        <w:tabs>
          <w:tab w:val="left" w:pos="142"/>
        </w:tabs>
        <w:spacing w:after="0" w:line="276" w:lineRule="auto"/>
        <w:ind w:left="0" w:firstLine="0"/>
        <w:jc w:val="both"/>
        <w:rPr>
          <w:rFonts w:cstheme="minorHAnsi"/>
          <w:sz w:val="22"/>
          <w:szCs w:val="22"/>
        </w:rPr>
      </w:pPr>
      <w:r>
        <w:rPr>
          <w:rFonts w:cstheme="minorHAnsi"/>
          <w:sz w:val="22"/>
          <w:szCs w:val="22"/>
        </w:rPr>
        <w:t>Kontrolní komise rozhoduje většinou hlasů všech svých členů.</w:t>
      </w:r>
    </w:p>
    <w:p w14:paraId="73B3563B" w14:textId="77777777" w:rsidR="003C613F" w:rsidRPr="00613FD1" w:rsidRDefault="00255A42" w:rsidP="0080731F">
      <w:pPr>
        <w:pStyle w:val="Zkladntext"/>
        <w:numPr>
          <w:ilvl w:val="2"/>
          <w:numId w:val="67"/>
        </w:numPr>
        <w:tabs>
          <w:tab w:val="left" w:pos="142"/>
        </w:tabs>
        <w:spacing w:after="0" w:line="276" w:lineRule="auto"/>
        <w:ind w:left="0" w:firstLine="0"/>
        <w:jc w:val="both"/>
        <w:rPr>
          <w:rFonts w:cstheme="minorHAnsi"/>
          <w:sz w:val="22"/>
          <w:szCs w:val="22"/>
        </w:rPr>
      </w:pPr>
      <w:r>
        <w:rPr>
          <w:rFonts w:cstheme="minorHAnsi"/>
          <w:sz w:val="22"/>
          <w:szCs w:val="22"/>
        </w:rPr>
        <w:t>Kontrolní komise dává písemné stanovisko ke každé účetní závěrce, k návrhu na rozdělení zisku nebo jiných vlastních zdrojů nebo úhrady ztráty Družstva a k návrhu na rozhodnutí členské schůze o uhrazovací povinnosti členů.</w:t>
      </w:r>
    </w:p>
    <w:p w14:paraId="42000381" w14:textId="77777777" w:rsidR="003C613F" w:rsidRDefault="00255A42" w:rsidP="00735B35">
      <w:pPr>
        <w:pStyle w:val="Zkladntext"/>
        <w:numPr>
          <w:ilvl w:val="2"/>
          <w:numId w:val="67"/>
        </w:numPr>
        <w:tabs>
          <w:tab w:val="left" w:pos="142"/>
        </w:tabs>
        <w:spacing w:after="0" w:line="276" w:lineRule="auto"/>
        <w:ind w:left="0" w:firstLine="0"/>
        <w:jc w:val="both"/>
        <w:rPr>
          <w:rFonts w:cstheme="minorHAnsi"/>
          <w:sz w:val="22"/>
          <w:szCs w:val="22"/>
        </w:rPr>
      </w:pPr>
      <w:r>
        <w:rPr>
          <w:rFonts w:cstheme="minorHAnsi"/>
          <w:sz w:val="22"/>
          <w:szCs w:val="22"/>
        </w:rPr>
        <w:t>Kontrolní komise je oprávněna vyžadovat u představenstva jakékoliv informace a doklady o hospodaření</w:t>
      </w:r>
      <w:r w:rsidR="00C52090" w:rsidRPr="00C52090">
        <w:rPr>
          <w:rFonts w:cstheme="minorHAnsi"/>
          <w:sz w:val="22"/>
          <w:szCs w:val="22"/>
        </w:rPr>
        <w:t xml:space="preserve"> Družstva. Představenstvo je povinno bez zbytečného odkladu oznámit kontrolní komisi všechny skutečnosti, které mohou mít závažné důsledky v hospodaření nebo postavení Družstva nebo jeho členů.</w:t>
      </w:r>
    </w:p>
    <w:p w14:paraId="15933F43" w14:textId="77777777" w:rsidR="003C613F" w:rsidRDefault="00C52090" w:rsidP="0080731F">
      <w:pPr>
        <w:pStyle w:val="Zkladntext"/>
        <w:numPr>
          <w:ilvl w:val="2"/>
          <w:numId w:val="67"/>
        </w:numPr>
        <w:tabs>
          <w:tab w:val="left" w:pos="142"/>
        </w:tabs>
        <w:spacing w:after="0" w:line="276" w:lineRule="auto"/>
        <w:ind w:left="0" w:firstLine="0"/>
        <w:jc w:val="both"/>
        <w:rPr>
          <w:rFonts w:cstheme="minorHAnsi"/>
          <w:sz w:val="22"/>
          <w:szCs w:val="22"/>
        </w:rPr>
      </w:pPr>
      <w:r w:rsidRPr="00C52090">
        <w:rPr>
          <w:rFonts w:cstheme="minorHAnsi"/>
          <w:sz w:val="22"/>
          <w:szCs w:val="22"/>
        </w:rPr>
        <w:t>K jednotlivým úkonům může kontrolní komise pověřit jednoho nebo více členů, kteří v této věci mají oprávnění žádat informace v rozsahu oprávnění kontrolní komise.</w:t>
      </w:r>
    </w:p>
    <w:p w14:paraId="4CEEA72F" w14:textId="77777777" w:rsidR="003C613F" w:rsidRDefault="00C52090" w:rsidP="0080731F">
      <w:pPr>
        <w:pStyle w:val="Zkladntext"/>
        <w:numPr>
          <w:ilvl w:val="2"/>
          <w:numId w:val="67"/>
        </w:numPr>
        <w:tabs>
          <w:tab w:val="left" w:pos="142"/>
        </w:tabs>
        <w:spacing w:after="0" w:line="276" w:lineRule="auto"/>
        <w:ind w:left="0" w:firstLine="0"/>
        <w:jc w:val="both"/>
        <w:rPr>
          <w:rFonts w:cstheme="minorHAnsi"/>
          <w:sz w:val="22"/>
          <w:szCs w:val="22"/>
        </w:rPr>
      </w:pPr>
      <w:r w:rsidRPr="00C52090">
        <w:rPr>
          <w:rFonts w:cstheme="minorHAnsi"/>
          <w:sz w:val="22"/>
          <w:szCs w:val="22"/>
        </w:rPr>
        <w:t>Předseda či místopředseda kontrolní komise nebo jiný její člen pověřený k tomu usnesením kontrolní komise, má právo účastnit se jednání představenstva a jakéhokoliv jiného orgánu Družstva, zřízeného podle stanov.</w:t>
      </w:r>
    </w:p>
    <w:p w14:paraId="7A90989A" w14:textId="77777777" w:rsidR="003C613F" w:rsidRDefault="00C52090" w:rsidP="00A943B4">
      <w:pPr>
        <w:pStyle w:val="Zkladntext"/>
        <w:numPr>
          <w:ilvl w:val="2"/>
          <w:numId w:val="67"/>
        </w:numPr>
        <w:tabs>
          <w:tab w:val="left" w:pos="142"/>
        </w:tabs>
        <w:spacing w:after="0" w:line="276" w:lineRule="auto"/>
        <w:ind w:left="0" w:firstLine="0"/>
        <w:jc w:val="both"/>
        <w:rPr>
          <w:rFonts w:cstheme="minorHAnsi"/>
          <w:sz w:val="22"/>
          <w:szCs w:val="22"/>
        </w:rPr>
      </w:pPr>
      <w:r w:rsidRPr="00C52090">
        <w:rPr>
          <w:rFonts w:cstheme="minorHAnsi"/>
          <w:sz w:val="22"/>
          <w:szCs w:val="22"/>
        </w:rPr>
        <w:t>Kontrolní komise určí v případě potřeby svého člena, který zastupuje Družstvo v řízení před soudy a jinými orgány, je-li vedeno řízení proti členovi představenstva v případě podle ZOK.</w:t>
      </w:r>
    </w:p>
    <w:p w14:paraId="183B46AE" w14:textId="77777777" w:rsidR="007B49BC" w:rsidRPr="00B239A2" w:rsidRDefault="00C52090" w:rsidP="00A943B4">
      <w:pPr>
        <w:pStyle w:val="Zkladntext"/>
        <w:numPr>
          <w:ilvl w:val="2"/>
          <w:numId w:val="67"/>
        </w:numPr>
        <w:tabs>
          <w:tab w:val="left" w:pos="284"/>
        </w:tabs>
        <w:spacing w:after="0" w:line="276" w:lineRule="auto"/>
        <w:ind w:left="0" w:firstLine="0"/>
        <w:jc w:val="both"/>
        <w:rPr>
          <w:rFonts w:cstheme="minorHAnsi"/>
          <w:strike/>
          <w:sz w:val="22"/>
          <w:szCs w:val="22"/>
        </w:rPr>
      </w:pPr>
      <w:r w:rsidRPr="00C52090">
        <w:rPr>
          <w:rFonts w:cstheme="minorHAnsi"/>
          <w:sz w:val="22"/>
          <w:szCs w:val="22"/>
        </w:rPr>
        <w:t>Kontrolní komise se schází podle potřeby, nejméně jednou za tři měsíce.</w:t>
      </w:r>
      <w:r w:rsidR="00B57414" w:rsidRPr="00B57414">
        <w:rPr>
          <w:rFonts w:cstheme="minorHAnsi"/>
          <w:sz w:val="22"/>
          <w:szCs w:val="22"/>
        </w:rPr>
        <w:t xml:space="preserve"> </w:t>
      </w:r>
    </w:p>
    <w:p w14:paraId="35134911" w14:textId="77777777" w:rsidR="0016337F" w:rsidRPr="00E733B1" w:rsidRDefault="00C52090" w:rsidP="00A943B4">
      <w:pPr>
        <w:pStyle w:val="Zkladntext"/>
        <w:numPr>
          <w:ilvl w:val="2"/>
          <w:numId w:val="67"/>
        </w:numPr>
        <w:tabs>
          <w:tab w:val="left" w:pos="142"/>
        </w:tabs>
        <w:spacing w:after="0" w:line="276" w:lineRule="auto"/>
        <w:ind w:left="0" w:firstLine="0"/>
        <w:jc w:val="both"/>
        <w:rPr>
          <w:rFonts w:cstheme="minorHAnsi"/>
          <w:strike/>
          <w:sz w:val="22"/>
          <w:szCs w:val="22"/>
        </w:rPr>
      </w:pPr>
      <w:r w:rsidRPr="00C52090">
        <w:rPr>
          <w:rFonts w:cstheme="minorHAnsi"/>
          <w:sz w:val="22"/>
          <w:szCs w:val="22"/>
        </w:rPr>
        <w:t xml:space="preserve">Pro kontrolní komisi se obdobně použijí </w:t>
      </w:r>
      <w:r w:rsidRPr="00E733B1">
        <w:rPr>
          <w:rFonts w:cstheme="minorHAnsi"/>
          <w:sz w:val="22"/>
          <w:szCs w:val="22"/>
        </w:rPr>
        <w:t xml:space="preserve">ustanovení odstavce </w:t>
      </w:r>
      <w:r w:rsidR="003944EE">
        <w:fldChar w:fldCharType="begin"/>
      </w:r>
      <w:r w:rsidR="003944EE">
        <w:instrText xml:space="preserve"> REF _Ref77894769 \r \h  \* MERGEFORMAT </w:instrText>
      </w:r>
      <w:r w:rsidR="003944EE">
        <w:fldChar w:fldCharType="separate"/>
      </w:r>
      <w:r w:rsidR="007A0041" w:rsidRPr="007A0041">
        <w:rPr>
          <w:rFonts w:cstheme="minorHAnsi"/>
          <w:sz w:val="22"/>
          <w:szCs w:val="22"/>
        </w:rPr>
        <w:t>10.8.6</w:t>
      </w:r>
      <w:r w:rsidR="003944EE">
        <w:fldChar w:fldCharType="end"/>
      </w:r>
      <w:r w:rsidR="00380808" w:rsidRPr="00A137A8">
        <w:rPr>
          <w:rFonts w:cstheme="minorHAnsi"/>
          <w:sz w:val="22"/>
          <w:szCs w:val="22"/>
        </w:rPr>
        <w:t xml:space="preserve">, </w:t>
      </w:r>
      <w:r w:rsidR="003944EE">
        <w:fldChar w:fldCharType="begin"/>
      </w:r>
      <w:r w:rsidR="003944EE">
        <w:instrText xml:space="preserve"> REF _Ref77895200 \r \h  \* MERGEFORMAT </w:instrText>
      </w:r>
      <w:r w:rsidR="003944EE">
        <w:fldChar w:fldCharType="separate"/>
      </w:r>
      <w:r w:rsidR="007A0041" w:rsidRPr="007A0041">
        <w:rPr>
          <w:rFonts w:cstheme="minorHAnsi"/>
          <w:sz w:val="22"/>
          <w:szCs w:val="22"/>
        </w:rPr>
        <w:t>10.8.7</w:t>
      </w:r>
      <w:r w:rsidR="003944EE">
        <w:fldChar w:fldCharType="end"/>
      </w:r>
      <w:r w:rsidR="00380808" w:rsidRPr="00A137A8">
        <w:rPr>
          <w:rFonts w:cstheme="minorHAnsi"/>
          <w:sz w:val="22"/>
          <w:szCs w:val="22"/>
        </w:rPr>
        <w:t xml:space="preserve">, </w:t>
      </w:r>
      <w:r w:rsidR="00BA20C2">
        <w:rPr>
          <w:rFonts w:cstheme="minorHAnsi"/>
          <w:sz w:val="22"/>
          <w:szCs w:val="22"/>
        </w:rPr>
        <w:fldChar w:fldCharType="begin"/>
      </w:r>
      <w:r w:rsidR="00613FD1">
        <w:rPr>
          <w:rFonts w:cstheme="minorHAnsi"/>
          <w:sz w:val="22"/>
          <w:szCs w:val="22"/>
        </w:rPr>
        <w:instrText xml:space="preserve"> REF _Ref78391738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10.8.11</w:t>
      </w:r>
      <w:r w:rsidR="00BA20C2">
        <w:rPr>
          <w:rFonts w:cstheme="minorHAnsi"/>
          <w:sz w:val="22"/>
          <w:szCs w:val="22"/>
        </w:rPr>
        <w:fldChar w:fldCharType="end"/>
      </w:r>
      <w:r w:rsidR="00613FD1">
        <w:rPr>
          <w:rFonts w:cstheme="minorHAnsi"/>
          <w:sz w:val="22"/>
          <w:szCs w:val="22"/>
        </w:rPr>
        <w:t xml:space="preserve">, </w:t>
      </w:r>
      <w:r w:rsidR="003944EE">
        <w:fldChar w:fldCharType="begin"/>
      </w:r>
      <w:r w:rsidR="003944EE">
        <w:instrText xml:space="preserve"> REF _Ref77895214 \r \h  \* MERGEFORMAT </w:instrText>
      </w:r>
      <w:r w:rsidR="003944EE">
        <w:fldChar w:fldCharType="separate"/>
      </w:r>
      <w:r w:rsidR="007A0041" w:rsidRPr="007A0041">
        <w:rPr>
          <w:rFonts w:cstheme="minorHAnsi"/>
          <w:sz w:val="22"/>
          <w:szCs w:val="22"/>
        </w:rPr>
        <w:t>10.8.12</w:t>
      </w:r>
      <w:r w:rsidR="003944EE">
        <w:fldChar w:fldCharType="end"/>
      </w:r>
      <w:r w:rsidR="00380808" w:rsidRPr="00A137A8">
        <w:rPr>
          <w:rFonts w:cstheme="minorHAnsi"/>
          <w:sz w:val="22"/>
          <w:szCs w:val="22"/>
        </w:rPr>
        <w:t xml:space="preserve">, </w:t>
      </w:r>
      <w:r w:rsidR="003944EE">
        <w:fldChar w:fldCharType="begin"/>
      </w:r>
      <w:r w:rsidR="003944EE">
        <w:instrText xml:space="preserve"> REF _Ref77895216 \r \h  \* MERGEFORMAT </w:instrText>
      </w:r>
      <w:r w:rsidR="003944EE">
        <w:fldChar w:fldCharType="separate"/>
      </w:r>
      <w:r w:rsidR="007A0041" w:rsidRPr="007A0041">
        <w:rPr>
          <w:rFonts w:cstheme="minorHAnsi"/>
          <w:sz w:val="22"/>
          <w:szCs w:val="22"/>
        </w:rPr>
        <w:t>10.8.14</w:t>
      </w:r>
      <w:r w:rsidR="003944EE">
        <w:fldChar w:fldCharType="end"/>
      </w:r>
      <w:r w:rsidR="00380808" w:rsidRPr="00A137A8">
        <w:rPr>
          <w:rFonts w:cstheme="minorHAnsi"/>
          <w:sz w:val="22"/>
          <w:szCs w:val="22"/>
        </w:rPr>
        <w:t xml:space="preserve">, </w:t>
      </w:r>
      <w:r w:rsidR="003944EE">
        <w:fldChar w:fldCharType="begin"/>
      </w:r>
      <w:r w:rsidR="003944EE">
        <w:instrText xml:space="preserve"> REF _Ref77895218 \r \h  \* MERGEFORMAT </w:instrText>
      </w:r>
      <w:r w:rsidR="003944EE">
        <w:fldChar w:fldCharType="separate"/>
      </w:r>
      <w:r w:rsidR="007A0041" w:rsidRPr="007A0041">
        <w:rPr>
          <w:rFonts w:cstheme="minorHAnsi"/>
          <w:sz w:val="22"/>
          <w:szCs w:val="22"/>
        </w:rPr>
        <w:t>10.8.15</w:t>
      </w:r>
      <w:r w:rsidR="003944EE">
        <w:fldChar w:fldCharType="end"/>
      </w:r>
      <w:r w:rsidR="00380808" w:rsidRPr="00A137A8">
        <w:rPr>
          <w:rFonts w:cstheme="minorHAnsi"/>
          <w:sz w:val="22"/>
          <w:szCs w:val="22"/>
        </w:rPr>
        <w:t>.</w:t>
      </w:r>
    </w:p>
    <w:p w14:paraId="3FE6F26F" w14:textId="77777777" w:rsidR="000F5B63" w:rsidRPr="00B239A2" w:rsidRDefault="000F5B63" w:rsidP="0080731F">
      <w:pPr>
        <w:pStyle w:val="Zkladntext"/>
        <w:tabs>
          <w:tab w:val="left" w:pos="142"/>
        </w:tabs>
        <w:spacing w:after="0" w:line="276" w:lineRule="auto"/>
        <w:jc w:val="both"/>
        <w:rPr>
          <w:rFonts w:cstheme="minorHAnsi"/>
          <w:sz w:val="22"/>
          <w:szCs w:val="22"/>
        </w:rPr>
      </w:pPr>
    </w:p>
    <w:p w14:paraId="19EF5D53" w14:textId="77777777" w:rsidR="000F5B63" w:rsidRPr="00B239A2" w:rsidRDefault="001D4BD1" w:rsidP="0080731F">
      <w:pPr>
        <w:pStyle w:val="Nadpis1"/>
        <w:tabs>
          <w:tab w:val="left" w:pos="142"/>
        </w:tabs>
        <w:spacing w:line="276" w:lineRule="auto"/>
        <w:jc w:val="both"/>
        <w:rPr>
          <w:rFonts w:cstheme="minorHAnsi"/>
        </w:rPr>
      </w:pPr>
      <w:bookmarkStart w:id="275" w:name="_Toc382912747"/>
      <w:bookmarkStart w:id="276" w:name="_Toc385582904"/>
      <w:bookmarkStart w:id="277" w:name="_Toc77951228"/>
      <w:r w:rsidRPr="001D4BD1">
        <w:rPr>
          <w:rFonts w:cstheme="minorHAnsi"/>
        </w:rPr>
        <w:t>část jedenáctá: HOSPODAŘENÍ DRUŽSTVA PŘI USPOKOJOVÁNÍ BYTOVÝCH POTŘEB SVÝCH ČLENŮ</w:t>
      </w:r>
      <w:bookmarkEnd w:id="275"/>
      <w:bookmarkEnd w:id="276"/>
      <w:bookmarkEnd w:id="277"/>
    </w:p>
    <w:p w14:paraId="0EDBFA32" w14:textId="77777777" w:rsidR="00325035" w:rsidRPr="00B239A2" w:rsidRDefault="00325035" w:rsidP="0080731F">
      <w:pPr>
        <w:pStyle w:val="Zkladntext"/>
        <w:tabs>
          <w:tab w:val="left" w:pos="142"/>
        </w:tabs>
        <w:spacing w:after="0" w:line="276" w:lineRule="auto"/>
        <w:jc w:val="both"/>
        <w:rPr>
          <w:rFonts w:cstheme="minorHAnsi"/>
          <w:b/>
          <w:sz w:val="22"/>
          <w:szCs w:val="22"/>
        </w:rPr>
      </w:pPr>
    </w:p>
    <w:p w14:paraId="2819F6C1" w14:textId="77777777" w:rsidR="000F5B63" w:rsidRPr="00B239A2" w:rsidRDefault="001D4BD1" w:rsidP="00A943B4">
      <w:pPr>
        <w:pStyle w:val="Nadpis2"/>
        <w:keepNext/>
        <w:keepLines/>
        <w:numPr>
          <w:ilvl w:val="1"/>
          <w:numId w:val="25"/>
        </w:numPr>
        <w:tabs>
          <w:tab w:val="left" w:pos="142"/>
          <w:tab w:val="left" w:pos="851"/>
        </w:tabs>
        <w:spacing w:line="276" w:lineRule="auto"/>
        <w:ind w:left="0" w:firstLine="0"/>
        <w:jc w:val="both"/>
        <w:rPr>
          <w:rFonts w:cstheme="minorHAnsi"/>
          <w:b/>
        </w:rPr>
      </w:pPr>
      <w:bookmarkStart w:id="278" w:name="_Toc382912748"/>
      <w:bookmarkStart w:id="279" w:name="_Toc385582905"/>
      <w:bookmarkStart w:id="280" w:name="_Toc77951229"/>
      <w:r w:rsidRPr="001D4BD1">
        <w:rPr>
          <w:rFonts w:cstheme="minorHAnsi"/>
          <w:b/>
        </w:rPr>
        <w:t>Základní ustanovení</w:t>
      </w:r>
      <w:bookmarkEnd w:id="278"/>
      <w:bookmarkEnd w:id="279"/>
      <w:bookmarkEnd w:id="280"/>
    </w:p>
    <w:p w14:paraId="071C127F" w14:textId="77777777" w:rsidR="000F5B63" w:rsidRPr="00B239A2" w:rsidRDefault="00C52090" w:rsidP="0080731F">
      <w:pPr>
        <w:pStyle w:val="Zkladntext"/>
        <w:tabs>
          <w:tab w:val="left" w:pos="142"/>
        </w:tabs>
        <w:spacing w:after="0" w:line="276" w:lineRule="auto"/>
        <w:jc w:val="both"/>
        <w:rPr>
          <w:rFonts w:cstheme="minorHAnsi"/>
          <w:sz w:val="22"/>
          <w:szCs w:val="22"/>
        </w:rPr>
      </w:pPr>
      <w:r w:rsidRPr="00C52090">
        <w:rPr>
          <w:rFonts w:cstheme="minorHAnsi"/>
          <w:sz w:val="22"/>
          <w:szCs w:val="22"/>
        </w:rPr>
        <w:t xml:space="preserve"> </w:t>
      </w:r>
    </w:p>
    <w:p w14:paraId="5AFE5772" w14:textId="77777777" w:rsidR="00AE36C9" w:rsidRPr="00B239A2" w:rsidRDefault="00C52090" w:rsidP="00A943B4">
      <w:pPr>
        <w:pStyle w:val="Normlnweb"/>
        <w:numPr>
          <w:ilvl w:val="2"/>
          <w:numId w:val="152"/>
        </w:numPr>
        <w:tabs>
          <w:tab w:val="left" w:pos="142"/>
        </w:tabs>
        <w:spacing w:before="0" w:after="0" w:line="276" w:lineRule="auto"/>
        <w:ind w:left="0" w:firstLine="0"/>
        <w:jc w:val="both"/>
        <w:rPr>
          <w:rFonts w:cstheme="minorHAnsi"/>
          <w:sz w:val="22"/>
          <w:szCs w:val="22"/>
        </w:rPr>
      </w:pPr>
      <w:r w:rsidRPr="00C52090">
        <w:rPr>
          <w:rFonts w:cstheme="minorHAnsi"/>
          <w:sz w:val="22"/>
          <w:szCs w:val="22"/>
        </w:rPr>
        <w:t>Zdroje krytí nákladů Družstva jsou zejména členské vklady, výnosy z nájemného bytů a nebytových prostor, ostatní výnosy a přijaté zálohy na služby.</w:t>
      </w:r>
    </w:p>
    <w:p w14:paraId="6A6D8AED" w14:textId="77777777" w:rsidR="000C2F99" w:rsidRPr="00B239A2" w:rsidRDefault="000C2F99" w:rsidP="0080731F">
      <w:pPr>
        <w:pStyle w:val="Odstavecseseznamem"/>
        <w:spacing w:line="276" w:lineRule="auto"/>
        <w:rPr>
          <w:rFonts w:cstheme="minorHAnsi"/>
          <w:sz w:val="22"/>
          <w:szCs w:val="22"/>
        </w:rPr>
      </w:pPr>
    </w:p>
    <w:p w14:paraId="07779020" w14:textId="77777777" w:rsidR="000F5B63" w:rsidRPr="00B239A2" w:rsidRDefault="00B57414" w:rsidP="0080731F">
      <w:pPr>
        <w:pStyle w:val="Nadpis2"/>
        <w:keepNext/>
        <w:keepLines/>
        <w:numPr>
          <w:ilvl w:val="1"/>
          <w:numId w:val="25"/>
        </w:numPr>
        <w:tabs>
          <w:tab w:val="left" w:pos="142"/>
          <w:tab w:val="left" w:pos="851"/>
        </w:tabs>
        <w:spacing w:line="276" w:lineRule="auto"/>
        <w:ind w:left="0" w:firstLine="0"/>
        <w:jc w:val="both"/>
        <w:rPr>
          <w:rFonts w:cstheme="minorHAnsi"/>
          <w:b/>
        </w:rPr>
      </w:pPr>
      <w:bookmarkStart w:id="281" w:name="_Toc382912749"/>
      <w:bookmarkStart w:id="282" w:name="_Toc385582906"/>
      <w:bookmarkStart w:id="283" w:name="_Toc77951230"/>
      <w:r w:rsidRPr="00B57414">
        <w:rPr>
          <w:rFonts w:cstheme="minorHAnsi"/>
          <w:b/>
        </w:rPr>
        <w:t>Omezení při nakládání s majetkem</w:t>
      </w:r>
      <w:bookmarkEnd w:id="281"/>
      <w:bookmarkEnd w:id="282"/>
      <w:bookmarkEnd w:id="283"/>
      <w:r w:rsidRPr="00B57414">
        <w:rPr>
          <w:rFonts w:cstheme="minorHAnsi"/>
          <w:b/>
        </w:rPr>
        <w:t xml:space="preserve"> </w:t>
      </w:r>
    </w:p>
    <w:p w14:paraId="10E0CFEE" w14:textId="77777777" w:rsidR="000F5B63" w:rsidRPr="00B239A2" w:rsidRDefault="00C52090" w:rsidP="0080731F">
      <w:pPr>
        <w:keepNext/>
        <w:keepLines/>
        <w:tabs>
          <w:tab w:val="left" w:pos="142"/>
        </w:tabs>
        <w:spacing w:after="0" w:line="276" w:lineRule="auto"/>
        <w:jc w:val="both"/>
        <w:rPr>
          <w:rFonts w:cstheme="minorHAnsi"/>
          <w:i/>
          <w:sz w:val="22"/>
          <w:szCs w:val="22"/>
          <w:vertAlign w:val="superscript"/>
        </w:rPr>
      </w:pPr>
      <w:r w:rsidRPr="00C52090">
        <w:rPr>
          <w:rFonts w:cstheme="minorHAnsi"/>
          <w:i/>
          <w:sz w:val="22"/>
          <w:szCs w:val="22"/>
          <w:vertAlign w:val="superscript"/>
        </w:rPr>
        <w:t xml:space="preserve">     </w:t>
      </w:r>
    </w:p>
    <w:p w14:paraId="1B9588B2" w14:textId="77777777" w:rsidR="000F5B63" w:rsidRPr="00B239A2" w:rsidRDefault="00C52090" w:rsidP="0080731F">
      <w:pPr>
        <w:pStyle w:val="Odstavecseseznamem"/>
        <w:numPr>
          <w:ilvl w:val="2"/>
          <w:numId w:val="25"/>
        </w:numPr>
        <w:tabs>
          <w:tab w:val="left" w:pos="142"/>
        </w:tabs>
        <w:spacing w:after="0" w:line="276" w:lineRule="auto"/>
        <w:ind w:left="0" w:firstLine="0"/>
        <w:jc w:val="both"/>
        <w:rPr>
          <w:rFonts w:cstheme="minorHAnsi"/>
          <w:sz w:val="22"/>
          <w:szCs w:val="22"/>
        </w:rPr>
      </w:pPr>
      <w:r w:rsidRPr="00C52090">
        <w:rPr>
          <w:rFonts w:cstheme="minorHAnsi"/>
          <w:sz w:val="22"/>
          <w:szCs w:val="22"/>
        </w:rPr>
        <w:t xml:space="preserve"> Družstvo nesmí zastavit nebo jinak zatížit družstevní byty nebo budovy s družstevními byty nebo pozemky jimi zastavěné a s nimi věcně související, bez předchozího souhlasu alespoň dvou třetin členů Družstva, kteří jsou nájemci těchto družstevních bytů. Souhlas lze udělit jedině písemnou formou s úředně ověřenými podpisy.</w:t>
      </w:r>
    </w:p>
    <w:p w14:paraId="52A9E716" w14:textId="77777777" w:rsidR="00325035" w:rsidRPr="00B239A2" w:rsidRDefault="00C52090" w:rsidP="0080731F">
      <w:pPr>
        <w:pStyle w:val="Odstavecseseznamem"/>
        <w:numPr>
          <w:ilvl w:val="2"/>
          <w:numId w:val="25"/>
        </w:numPr>
        <w:tabs>
          <w:tab w:val="left" w:pos="142"/>
        </w:tabs>
        <w:spacing w:after="0" w:line="276" w:lineRule="auto"/>
        <w:ind w:left="0" w:firstLine="0"/>
        <w:jc w:val="both"/>
        <w:rPr>
          <w:rFonts w:cstheme="minorHAnsi"/>
          <w:sz w:val="22"/>
          <w:szCs w:val="22"/>
        </w:rPr>
      </w:pPr>
      <w:bookmarkStart w:id="284" w:name="_Ref378687446"/>
      <w:r w:rsidRPr="00C52090">
        <w:rPr>
          <w:rFonts w:cstheme="minorHAnsi"/>
          <w:sz w:val="22"/>
          <w:szCs w:val="22"/>
        </w:rPr>
        <w:t xml:space="preserve"> Družstvo nesmí převést vlastnické právo k družstevním bytům nebo budovám s družstevními byty nebo pozemkům jimi zastavěným a s nimi věcně souvisejícím, bez předchozího souhlasu s převodem a s podmínkami tohoto převodu, uděleného všemi členy Družstva, kteří jsou nájemci těchto družstevních bytů</w:t>
      </w:r>
      <w:r w:rsidR="0068789E">
        <w:rPr>
          <w:rFonts w:cstheme="minorHAnsi"/>
          <w:sz w:val="22"/>
          <w:szCs w:val="22"/>
        </w:rPr>
        <w:t xml:space="preserve">, a </w:t>
      </w:r>
      <w:r w:rsidR="0068789E" w:rsidRPr="00C52090">
        <w:rPr>
          <w:rFonts w:cstheme="minorHAnsi"/>
          <w:sz w:val="22"/>
          <w:szCs w:val="22"/>
        </w:rPr>
        <w:t>všemi členy Družstva</w:t>
      </w:r>
      <w:r w:rsidR="0068789E">
        <w:rPr>
          <w:rFonts w:cstheme="minorHAnsi"/>
          <w:sz w:val="22"/>
          <w:szCs w:val="22"/>
        </w:rPr>
        <w:t>, kteří mají dle stanov právo na uzavření smlouvy o nájmu družstevního bytu</w:t>
      </w:r>
      <w:r w:rsidRPr="00C52090">
        <w:rPr>
          <w:rFonts w:cstheme="minorHAnsi"/>
          <w:sz w:val="22"/>
          <w:szCs w:val="22"/>
        </w:rPr>
        <w:t>. Souhlas lze udělit jedině písemnou formou s úředně ověřenými podpisy.</w:t>
      </w:r>
      <w:bookmarkEnd w:id="284"/>
    </w:p>
    <w:p w14:paraId="5B130956" w14:textId="77777777" w:rsidR="00AE36C9" w:rsidRPr="00B239A2" w:rsidRDefault="00C52090" w:rsidP="0080731F">
      <w:pPr>
        <w:pStyle w:val="Odstavecseseznamem"/>
        <w:numPr>
          <w:ilvl w:val="2"/>
          <w:numId w:val="25"/>
        </w:numPr>
        <w:tabs>
          <w:tab w:val="left" w:pos="142"/>
        </w:tabs>
        <w:spacing w:after="0" w:line="276" w:lineRule="auto"/>
        <w:ind w:left="0" w:firstLine="0"/>
        <w:jc w:val="both"/>
        <w:rPr>
          <w:rFonts w:cstheme="minorHAnsi"/>
          <w:sz w:val="22"/>
          <w:szCs w:val="22"/>
        </w:rPr>
      </w:pPr>
      <w:r w:rsidRPr="00C52090">
        <w:rPr>
          <w:rFonts w:cstheme="minorHAnsi"/>
          <w:sz w:val="22"/>
          <w:szCs w:val="22"/>
        </w:rPr>
        <w:t xml:space="preserve">Ustanovení odstavce </w:t>
      </w:r>
      <w:r w:rsidR="003944EE">
        <w:fldChar w:fldCharType="begin"/>
      </w:r>
      <w:r w:rsidR="003944EE">
        <w:instrText xml:space="preserve"> REF _Ref378687446 \r \h  \* MERGEFORMAT </w:instrText>
      </w:r>
      <w:r w:rsidR="003944EE">
        <w:fldChar w:fldCharType="separate"/>
      </w:r>
      <w:r w:rsidR="007A0041" w:rsidRPr="007A0041">
        <w:rPr>
          <w:rFonts w:cstheme="minorHAnsi"/>
          <w:sz w:val="22"/>
          <w:szCs w:val="22"/>
        </w:rPr>
        <w:t>11.2.2</w:t>
      </w:r>
      <w:r w:rsidR="003944EE">
        <w:fldChar w:fldCharType="end"/>
      </w:r>
      <w:r w:rsidRPr="00C52090">
        <w:rPr>
          <w:rFonts w:cstheme="minorHAnsi"/>
          <w:sz w:val="22"/>
          <w:szCs w:val="22"/>
        </w:rPr>
        <w:t xml:space="preserve"> se nepoužije, jestliže se jedná o převody družstevních bytů (jednotek, které zahrnují družstevní byty) do vlastnictví členů Družstva, kteří jsou jejich nájemci. O převodu vlastnického práva k těmto družstevním bytům členům Družstva rozhoduje členská schůze. </w:t>
      </w:r>
    </w:p>
    <w:p w14:paraId="045A19FD" w14:textId="77777777" w:rsidR="00325035" w:rsidRPr="00B239A2" w:rsidRDefault="00C52090" w:rsidP="0080731F">
      <w:pPr>
        <w:pStyle w:val="Odstavecseseznamem"/>
        <w:numPr>
          <w:ilvl w:val="2"/>
          <w:numId w:val="25"/>
        </w:numPr>
        <w:tabs>
          <w:tab w:val="left" w:pos="142"/>
        </w:tabs>
        <w:spacing w:after="0" w:line="276" w:lineRule="auto"/>
        <w:ind w:left="0" w:firstLine="0"/>
        <w:jc w:val="both"/>
        <w:rPr>
          <w:rFonts w:cstheme="minorHAnsi"/>
          <w:sz w:val="22"/>
          <w:szCs w:val="22"/>
        </w:rPr>
      </w:pPr>
      <w:r w:rsidRPr="00C52090">
        <w:rPr>
          <w:rFonts w:cstheme="minorHAnsi"/>
          <w:sz w:val="22"/>
          <w:szCs w:val="22"/>
        </w:rPr>
        <w:t xml:space="preserve">V případě, kdy bude Družstvem čerpán úvěr na úhradu dalších členských vkladů všech nebo i jen některých členů Družstva, případě opravu domu, je možné hlasování o převodu bytů </w:t>
      </w:r>
      <w:r w:rsidRPr="00C52090">
        <w:rPr>
          <w:rFonts w:cstheme="minorHAnsi"/>
          <w:sz w:val="22"/>
          <w:szCs w:val="22"/>
        </w:rPr>
        <w:lastRenderedPageBreak/>
        <w:t xml:space="preserve">do vlastnictví členů Družstva zařadit na pořad členské schůze pouze v případě, kdy bude představenstvem Družstva předložen písemný souhlas úvěrující banky s převodem bytů a nebytových prostor do vlastnictví členů Družstva. </w:t>
      </w:r>
    </w:p>
    <w:p w14:paraId="0FA3A80D" w14:textId="77777777" w:rsidR="00AE36C9" w:rsidRPr="00B239A2" w:rsidRDefault="00AE36C9" w:rsidP="0080731F">
      <w:pPr>
        <w:pStyle w:val="Odstavecseseznamem"/>
        <w:spacing w:line="276" w:lineRule="auto"/>
        <w:rPr>
          <w:rFonts w:cstheme="minorHAnsi"/>
          <w:sz w:val="22"/>
          <w:szCs w:val="22"/>
        </w:rPr>
      </w:pPr>
    </w:p>
    <w:p w14:paraId="1472A37D" w14:textId="77777777" w:rsidR="000F5B63" w:rsidRPr="00B239A2" w:rsidRDefault="00B57414" w:rsidP="0080731F">
      <w:pPr>
        <w:pStyle w:val="Nadpis2"/>
        <w:numPr>
          <w:ilvl w:val="1"/>
          <w:numId w:val="22"/>
        </w:numPr>
        <w:tabs>
          <w:tab w:val="left" w:pos="142"/>
        </w:tabs>
        <w:spacing w:line="276" w:lineRule="auto"/>
        <w:ind w:left="0" w:firstLine="0"/>
        <w:jc w:val="both"/>
        <w:rPr>
          <w:rFonts w:cstheme="minorHAnsi"/>
          <w:b/>
        </w:rPr>
      </w:pPr>
      <w:bookmarkStart w:id="285" w:name="_Toc77951231"/>
      <w:bookmarkStart w:id="286" w:name="_Toc382912750"/>
      <w:r w:rsidRPr="00B57414">
        <w:rPr>
          <w:rFonts w:cstheme="minorHAnsi"/>
          <w:b/>
        </w:rPr>
        <w:t>DLOUHODOBÝ FINANČNÍ ZDROJ NA OPRAVY A INVESTICE</w:t>
      </w:r>
      <w:bookmarkEnd w:id="285"/>
    </w:p>
    <w:p w14:paraId="0CF69EB2" w14:textId="77777777" w:rsidR="00AE36C9" w:rsidRPr="00B239A2" w:rsidRDefault="00AE36C9" w:rsidP="0080731F">
      <w:pPr>
        <w:spacing w:after="0" w:line="276" w:lineRule="auto"/>
        <w:rPr>
          <w:rFonts w:cstheme="minorHAnsi"/>
          <w:sz w:val="22"/>
          <w:szCs w:val="22"/>
        </w:rPr>
      </w:pPr>
    </w:p>
    <w:bookmarkEnd w:id="286"/>
    <w:p w14:paraId="6C32D38D" w14:textId="77777777" w:rsidR="00A339D4" w:rsidRPr="00B239A2" w:rsidRDefault="00C52090" w:rsidP="0080731F">
      <w:pPr>
        <w:pStyle w:val="Zkladntext"/>
        <w:numPr>
          <w:ilvl w:val="2"/>
          <w:numId w:val="22"/>
        </w:numPr>
        <w:tabs>
          <w:tab w:val="left" w:pos="142"/>
        </w:tabs>
        <w:spacing w:line="276" w:lineRule="auto"/>
        <w:ind w:left="0" w:firstLine="0"/>
        <w:jc w:val="both"/>
        <w:rPr>
          <w:rFonts w:cstheme="minorHAnsi"/>
          <w:sz w:val="22"/>
          <w:szCs w:val="22"/>
        </w:rPr>
      </w:pPr>
      <w:r w:rsidRPr="00C52090">
        <w:rPr>
          <w:rFonts w:cstheme="minorHAnsi"/>
          <w:sz w:val="22"/>
          <w:szCs w:val="22"/>
        </w:rPr>
        <w:t xml:space="preserve">Zdroj na opravy a investice se tvoří pravidelnými i mimořádnými příspěvky z nájemného. </w:t>
      </w:r>
    </w:p>
    <w:p w14:paraId="74EAAD99" w14:textId="77777777" w:rsidR="00A339D4" w:rsidRPr="00B239A2" w:rsidRDefault="00C52090" w:rsidP="0080731F">
      <w:pPr>
        <w:pStyle w:val="Zkladntext"/>
        <w:numPr>
          <w:ilvl w:val="2"/>
          <w:numId w:val="22"/>
        </w:numPr>
        <w:tabs>
          <w:tab w:val="left" w:pos="142"/>
        </w:tabs>
        <w:spacing w:line="276" w:lineRule="auto"/>
        <w:ind w:left="0" w:firstLine="0"/>
        <w:jc w:val="both"/>
        <w:rPr>
          <w:rFonts w:cstheme="minorHAnsi"/>
          <w:sz w:val="22"/>
          <w:szCs w:val="22"/>
        </w:rPr>
      </w:pPr>
      <w:r w:rsidRPr="00C52090">
        <w:rPr>
          <w:rFonts w:cstheme="minorHAnsi"/>
          <w:sz w:val="22"/>
          <w:szCs w:val="22"/>
        </w:rPr>
        <w:t>Zdroj na opravy a investice se používá na financování oprav, údržby, případně dalších provozních nákladů a na financování investičních nákladů, zejména rekonstrukcí a modernizací bytového domu, případně dlouhodobého majetku sloužícího k uspokojování bytových potřeb členů.</w:t>
      </w:r>
    </w:p>
    <w:p w14:paraId="6A12BDA4" w14:textId="77777777" w:rsidR="000B7344" w:rsidRPr="00B239A2" w:rsidRDefault="00C52090" w:rsidP="0080731F">
      <w:pPr>
        <w:pStyle w:val="Zkladntext"/>
        <w:numPr>
          <w:ilvl w:val="2"/>
          <w:numId w:val="22"/>
        </w:numPr>
        <w:tabs>
          <w:tab w:val="left" w:pos="142"/>
        </w:tabs>
        <w:spacing w:after="0" w:line="276" w:lineRule="auto"/>
        <w:ind w:left="0" w:firstLine="0"/>
        <w:jc w:val="both"/>
        <w:rPr>
          <w:rFonts w:cstheme="minorHAnsi"/>
          <w:sz w:val="22"/>
          <w:szCs w:val="22"/>
        </w:rPr>
      </w:pPr>
      <w:r w:rsidRPr="00C52090">
        <w:rPr>
          <w:rFonts w:cstheme="minorHAnsi"/>
          <w:sz w:val="22"/>
          <w:szCs w:val="22"/>
        </w:rPr>
        <w:t>Příspěvek do tohoto zdroje nebo jeho část lze nájemci vrátit, rozhodne-li o tom členská schůze.</w:t>
      </w:r>
    </w:p>
    <w:p w14:paraId="6C022E8B" w14:textId="77777777" w:rsidR="000B7344" w:rsidRPr="00B239A2" w:rsidRDefault="000B7344" w:rsidP="0080731F">
      <w:pPr>
        <w:pStyle w:val="Zkladntext"/>
        <w:tabs>
          <w:tab w:val="left" w:pos="142"/>
        </w:tabs>
        <w:spacing w:after="0" w:line="276" w:lineRule="auto"/>
        <w:jc w:val="both"/>
        <w:rPr>
          <w:rFonts w:cstheme="minorHAnsi"/>
          <w:sz w:val="22"/>
          <w:szCs w:val="22"/>
        </w:rPr>
      </w:pPr>
    </w:p>
    <w:p w14:paraId="2AC06EE7" w14:textId="77777777" w:rsidR="000F5B63" w:rsidRPr="00B239A2" w:rsidRDefault="00B57414" w:rsidP="0080731F">
      <w:pPr>
        <w:pStyle w:val="Nadpis2"/>
        <w:numPr>
          <w:ilvl w:val="1"/>
          <w:numId w:val="23"/>
        </w:numPr>
        <w:tabs>
          <w:tab w:val="left" w:pos="142"/>
        </w:tabs>
        <w:spacing w:line="276" w:lineRule="auto"/>
        <w:ind w:left="0" w:firstLine="0"/>
        <w:jc w:val="both"/>
        <w:rPr>
          <w:rFonts w:cstheme="minorHAnsi"/>
          <w:b/>
        </w:rPr>
      </w:pPr>
      <w:bookmarkStart w:id="287" w:name="_Toc382912751"/>
      <w:bookmarkStart w:id="288" w:name="_Toc385582908"/>
      <w:bookmarkStart w:id="289" w:name="_Toc77951232"/>
      <w:r w:rsidRPr="00B57414">
        <w:rPr>
          <w:rFonts w:cstheme="minorHAnsi"/>
          <w:b/>
        </w:rPr>
        <w:t>Fondy Družstva</w:t>
      </w:r>
      <w:bookmarkEnd w:id="287"/>
      <w:bookmarkEnd w:id="288"/>
      <w:bookmarkEnd w:id="289"/>
    </w:p>
    <w:p w14:paraId="336B56AE" w14:textId="77777777" w:rsidR="00AE36C9" w:rsidRPr="00B239A2" w:rsidRDefault="00AE36C9" w:rsidP="0080731F">
      <w:pPr>
        <w:spacing w:after="0" w:line="276" w:lineRule="auto"/>
        <w:rPr>
          <w:rFonts w:cstheme="minorHAnsi"/>
          <w:sz w:val="22"/>
          <w:szCs w:val="22"/>
        </w:rPr>
      </w:pPr>
    </w:p>
    <w:p w14:paraId="37E924FB" w14:textId="77777777" w:rsidR="007B1B10" w:rsidRPr="00B239A2" w:rsidRDefault="00C52090" w:rsidP="0080731F">
      <w:pPr>
        <w:pStyle w:val="Odstavecseseznamem"/>
        <w:numPr>
          <w:ilvl w:val="2"/>
          <w:numId w:val="26"/>
        </w:numPr>
        <w:tabs>
          <w:tab w:val="left" w:pos="142"/>
        </w:tabs>
        <w:spacing w:after="0" w:line="276" w:lineRule="auto"/>
        <w:ind w:left="0" w:firstLine="0"/>
        <w:jc w:val="both"/>
        <w:rPr>
          <w:rFonts w:cstheme="minorHAnsi"/>
          <w:sz w:val="22"/>
          <w:szCs w:val="22"/>
        </w:rPr>
      </w:pPr>
      <w:r w:rsidRPr="00C52090">
        <w:rPr>
          <w:rFonts w:cstheme="minorHAnsi"/>
          <w:sz w:val="22"/>
          <w:szCs w:val="22"/>
        </w:rPr>
        <w:t>Družstvo může vytvářet fondy Družstva podle svých potřeb.</w:t>
      </w:r>
    </w:p>
    <w:p w14:paraId="063C8DE0" w14:textId="77777777" w:rsidR="000B7344" w:rsidRPr="00B239A2" w:rsidRDefault="00C52090" w:rsidP="0080731F">
      <w:pPr>
        <w:pStyle w:val="Odstavecseseznamem"/>
        <w:numPr>
          <w:ilvl w:val="2"/>
          <w:numId w:val="26"/>
        </w:numPr>
        <w:tabs>
          <w:tab w:val="left" w:pos="142"/>
        </w:tabs>
        <w:spacing w:after="0" w:line="276" w:lineRule="auto"/>
        <w:ind w:left="0" w:firstLine="0"/>
        <w:jc w:val="both"/>
        <w:rPr>
          <w:rFonts w:cstheme="minorHAnsi"/>
          <w:sz w:val="22"/>
          <w:szCs w:val="22"/>
        </w:rPr>
      </w:pPr>
      <w:r w:rsidRPr="00C52090">
        <w:rPr>
          <w:rFonts w:cstheme="minorHAnsi"/>
          <w:sz w:val="22"/>
          <w:szCs w:val="22"/>
        </w:rPr>
        <w:t>Pravidla pro tvorbu a čerpání jednotlivých fondů určuje interní předpis Družstva schválený členskou schůzí, a to v souladu se ZOK, jinými právními předpisy a s těmito stanovami.</w:t>
      </w:r>
    </w:p>
    <w:p w14:paraId="5C1B71F0" w14:textId="77777777" w:rsidR="00AE36C9" w:rsidRPr="00B239A2" w:rsidRDefault="00AE36C9" w:rsidP="0080731F">
      <w:pPr>
        <w:pStyle w:val="Odstavecseseznamem"/>
        <w:spacing w:line="276" w:lineRule="auto"/>
        <w:rPr>
          <w:rFonts w:cstheme="minorHAnsi"/>
          <w:sz w:val="22"/>
          <w:szCs w:val="22"/>
        </w:rPr>
      </w:pPr>
    </w:p>
    <w:p w14:paraId="23EEDA6F" w14:textId="77777777" w:rsidR="000F5B63" w:rsidRPr="00B239A2" w:rsidRDefault="00B57414" w:rsidP="0080731F">
      <w:pPr>
        <w:pStyle w:val="Nadpis2"/>
        <w:numPr>
          <w:ilvl w:val="1"/>
          <w:numId w:val="23"/>
        </w:numPr>
        <w:tabs>
          <w:tab w:val="left" w:pos="142"/>
        </w:tabs>
        <w:spacing w:line="276" w:lineRule="auto"/>
        <w:ind w:left="0" w:firstLine="0"/>
        <w:jc w:val="both"/>
        <w:rPr>
          <w:rFonts w:cstheme="minorHAnsi"/>
          <w:b/>
        </w:rPr>
      </w:pPr>
      <w:bookmarkStart w:id="290" w:name="_Toc382912753"/>
      <w:bookmarkStart w:id="291" w:name="_Toc385582910"/>
      <w:bookmarkStart w:id="292" w:name="_Toc77951233"/>
      <w:r w:rsidRPr="00B57414">
        <w:rPr>
          <w:rFonts w:cstheme="minorHAnsi"/>
          <w:b/>
        </w:rPr>
        <w:t>Zisk Družstva</w:t>
      </w:r>
      <w:bookmarkEnd w:id="290"/>
      <w:bookmarkEnd w:id="291"/>
      <w:bookmarkEnd w:id="292"/>
    </w:p>
    <w:p w14:paraId="1D3E8A6D" w14:textId="77777777" w:rsidR="000F5B63" w:rsidRPr="00B239A2" w:rsidRDefault="000F5B63" w:rsidP="0080731F">
      <w:pPr>
        <w:tabs>
          <w:tab w:val="left" w:pos="142"/>
        </w:tabs>
        <w:spacing w:after="0" w:line="276" w:lineRule="auto"/>
        <w:jc w:val="both"/>
        <w:rPr>
          <w:rFonts w:cstheme="minorHAnsi"/>
          <w:b/>
          <w:sz w:val="22"/>
          <w:szCs w:val="22"/>
        </w:rPr>
      </w:pPr>
    </w:p>
    <w:p w14:paraId="0351309F" w14:textId="77777777" w:rsidR="00E37B7B" w:rsidRDefault="00C52090" w:rsidP="0080731F">
      <w:pPr>
        <w:pStyle w:val="Odstavecseseznamem"/>
        <w:numPr>
          <w:ilvl w:val="2"/>
          <w:numId w:val="69"/>
        </w:numPr>
        <w:tabs>
          <w:tab w:val="left" w:pos="142"/>
        </w:tabs>
        <w:spacing w:after="0" w:line="276" w:lineRule="auto"/>
        <w:ind w:left="0" w:firstLine="0"/>
        <w:jc w:val="both"/>
        <w:rPr>
          <w:rFonts w:cstheme="minorHAnsi"/>
          <w:sz w:val="22"/>
          <w:szCs w:val="22"/>
        </w:rPr>
      </w:pPr>
      <w:r w:rsidRPr="00C52090">
        <w:rPr>
          <w:rFonts w:cstheme="minorHAnsi"/>
          <w:sz w:val="22"/>
          <w:szCs w:val="22"/>
        </w:rPr>
        <w:t xml:space="preserve">Zisk Družstva může být použit pouze k uspokojování bytových potřeb členů−nájemců družstevních bytů a k dalšímu rozvoji Družstva při uspokojování těchto bytových potřeb.  </w:t>
      </w:r>
    </w:p>
    <w:p w14:paraId="5CC30001" w14:textId="77777777" w:rsidR="000F5B63" w:rsidRPr="00B239A2" w:rsidRDefault="000F5B63" w:rsidP="0080731F">
      <w:pPr>
        <w:tabs>
          <w:tab w:val="left" w:pos="142"/>
        </w:tabs>
        <w:spacing w:after="0" w:line="276" w:lineRule="auto"/>
        <w:jc w:val="both"/>
        <w:rPr>
          <w:rFonts w:cstheme="minorHAnsi"/>
          <w:sz w:val="22"/>
          <w:szCs w:val="22"/>
        </w:rPr>
      </w:pPr>
    </w:p>
    <w:p w14:paraId="3FE401B4" w14:textId="77777777" w:rsidR="000F5B63" w:rsidRPr="00B239A2" w:rsidRDefault="00B57414" w:rsidP="0080731F">
      <w:pPr>
        <w:pStyle w:val="Nadpis2"/>
        <w:numPr>
          <w:ilvl w:val="1"/>
          <w:numId w:val="23"/>
        </w:numPr>
        <w:tabs>
          <w:tab w:val="left" w:pos="142"/>
        </w:tabs>
        <w:spacing w:line="276" w:lineRule="auto"/>
        <w:ind w:left="0" w:firstLine="0"/>
        <w:jc w:val="both"/>
        <w:rPr>
          <w:rFonts w:cstheme="minorHAnsi"/>
          <w:b/>
        </w:rPr>
      </w:pPr>
      <w:bookmarkStart w:id="293" w:name="_Toc382912754"/>
      <w:bookmarkStart w:id="294" w:name="_Toc385582911"/>
      <w:bookmarkStart w:id="295" w:name="_Toc77951234"/>
      <w:r w:rsidRPr="00B57414">
        <w:rPr>
          <w:rFonts w:cstheme="minorHAnsi"/>
          <w:b/>
        </w:rPr>
        <w:t>Ztráta Družstva</w:t>
      </w:r>
      <w:bookmarkEnd w:id="293"/>
      <w:bookmarkEnd w:id="294"/>
      <w:bookmarkEnd w:id="295"/>
    </w:p>
    <w:p w14:paraId="292230FB" w14:textId="77777777" w:rsidR="000F5B63" w:rsidRPr="00B239A2" w:rsidRDefault="000F5B63" w:rsidP="0080731F">
      <w:pPr>
        <w:tabs>
          <w:tab w:val="left" w:pos="142"/>
        </w:tabs>
        <w:spacing w:after="0" w:line="276" w:lineRule="auto"/>
        <w:jc w:val="both"/>
        <w:rPr>
          <w:rFonts w:cstheme="minorHAnsi"/>
          <w:b/>
          <w:sz w:val="22"/>
          <w:szCs w:val="22"/>
        </w:rPr>
      </w:pPr>
    </w:p>
    <w:p w14:paraId="1FBDD7D1" w14:textId="77777777" w:rsidR="000F5B63" w:rsidRPr="00B239A2" w:rsidRDefault="00C52090" w:rsidP="0080731F">
      <w:pPr>
        <w:pStyle w:val="Odstavecseseznamem"/>
        <w:numPr>
          <w:ilvl w:val="2"/>
          <w:numId w:val="70"/>
        </w:numPr>
        <w:tabs>
          <w:tab w:val="left" w:pos="142"/>
        </w:tabs>
        <w:spacing w:after="0" w:line="276" w:lineRule="auto"/>
        <w:ind w:left="0" w:firstLine="0"/>
        <w:jc w:val="both"/>
        <w:rPr>
          <w:rFonts w:cstheme="minorHAnsi"/>
          <w:sz w:val="22"/>
          <w:szCs w:val="22"/>
        </w:rPr>
      </w:pPr>
      <w:r w:rsidRPr="00C52090">
        <w:rPr>
          <w:rFonts w:cstheme="minorHAnsi"/>
          <w:sz w:val="22"/>
          <w:szCs w:val="22"/>
        </w:rPr>
        <w:t>Ztráta Družstva se hradí podle usnesení členské schůze, a to z následujících zdrojů:</w:t>
      </w:r>
    </w:p>
    <w:p w14:paraId="510D1D1B" w14:textId="77777777" w:rsidR="000F5B63" w:rsidRPr="00B239A2" w:rsidRDefault="00C52090" w:rsidP="00CD6F79">
      <w:pPr>
        <w:numPr>
          <w:ilvl w:val="0"/>
          <w:numId w:val="153"/>
        </w:numPr>
        <w:tabs>
          <w:tab w:val="left" w:pos="142"/>
        </w:tabs>
        <w:spacing w:after="0" w:line="276" w:lineRule="auto"/>
        <w:ind w:left="709" w:hanging="425"/>
        <w:jc w:val="both"/>
        <w:rPr>
          <w:rFonts w:cstheme="minorHAnsi"/>
          <w:sz w:val="22"/>
          <w:szCs w:val="22"/>
        </w:rPr>
      </w:pPr>
      <w:bookmarkStart w:id="296" w:name="_Ref77895302"/>
      <w:r w:rsidRPr="00C52090">
        <w:rPr>
          <w:rFonts w:cstheme="minorHAnsi"/>
          <w:sz w:val="22"/>
          <w:szCs w:val="22"/>
        </w:rPr>
        <w:t>z nerozděleného zisku minulých let,</w:t>
      </w:r>
      <w:bookmarkEnd w:id="296"/>
    </w:p>
    <w:p w14:paraId="7F2266C7" w14:textId="77777777" w:rsidR="00E16647" w:rsidRPr="00B239A2" w:rsidRDefault="00C52090" w:rsidP="00CD6F79">
      <w:pPr>
        <w:numPr>
          <w:ilvl w:val="0"/>
          <w:numId w:val="153"/>
        </w:numPr>
        <w:tabs>
          <w:tab w:val="left" w:pos="142"/>
        </w:tabs>
        <w:spacing w:after="0" w:line="276" w:lineRule="auto"/>
        <w:ind w:left="709" w:hanging="425"/>
        <w:jc w:val="both"/>
        <w:rPr>
          <w:rFonts w:cstheme="minorHAnsi"/>
          <w:sz w:val="22"/>
          <w:szCs w:val="22"/>
        </w:rPr>
      </w:pPr>
      <w:r w:rsidRPr="00C52090">
        <w:rPr>
          <w:rFonts w:cstheme="minorHAnsi"/>
          <w:sz w:val="22"/>
          <w:szCs w:val="22"/>
        </w:rPr>
        <w:t>z nedělitelného fondu, případně z jiných zajišťovacích fondů, pokud byly usnesením členské schůze zřízeny,</w:t>
      </w:r>
    </w:p>
    <w:p w14:paraId="65CDD58E" w14:textId="77777777" w:rsidR="00E16647" w:rsidRPr="00B239A2" w:rsidRDefault="00C52090" w:rsidP="00CD6F79">
      <w:pPr>
        <w:numPr>
          <w:ilvl w:val="0"/>
          <w:numId w:val="153"/>
        </w:numPr>
        <w:tabs>
          <w:tab w:val="left" w:pos="142"/>
        </w:tabs>
        <w:spacing w:after="0" w:line="276" w:lineRule="auto"/>
        <w:ind w:left="709" w:hanging="425"/>
        <w:jc w:val="both"/>
        <w:rPr>
          <w:rFonts w:cstheme="minorHAnsi"/>
          <w:sz w:val="22"/>
          <w:szCs w:val="22"/>
        </w:rPr>
      </w:pPr>
      <w:r w:rsidRPr="00C52090">
        <w:rPr>
          <w:rFonts w:cstheme="minorHAnsi"/>
          <w:sz w:val="22"/>
          <w:szCs w:val="22"/>
        </w:rPr>
        <w:t>uhrazovací povinností členů,</w:t>
      </w:r>
    </w:p>
    <w:p w14:paraId="24868CC4" w14:textId="77777777" w:rsidR="00E16647" w:rsidRPr="00B239A2" w:rsidRDefault="00C52090" w:rsidP="00CD6F79">
      <w:pPr>
        <w:numPr>
          <w:ilvl w:val="0"/>
          <w:numId w:val="153"/>
        </w:numPr>
        <w:tabs>
          <w:tab w:val="left" w:pos="142"/>
        </w:tabs>
        <w:spacing w:after="0" w:line="276" w:lineRule="auto"/>
        <w:ind w:left="709" w:hanging="425"/>
        <w:jc w:val="both"/>
        <w:rPr>
          <w:rFonts w:cstheme="minorHAnsi"/>
          <w:sz w:val="22"/>
          <w:szCs w:val="22"/>
        </w:rPr>
      </w:pPr>
      <w:bookmarkStart w:id="297" w:name="_Ref77895303"/>
      <w:r w:rsidRPr="00C52090">
        <w:rPr>
          <w:rFonts w:cstheme="minorHAnsi"/>
          <w:sz w:val="22"/>
          <w:szCs w:val="22"/>
        </w:rPr>
        <w:t>ze základního kapitálu formou snížení základního členského vkladu,</w:t>
      </w:r>
      <w:bookmarkEnd w:id="297"/>
    </w:p>
    <w:p w14:paraId="58D30F6C" w14:textId="77777777" w:rsidR="00E16647" w:rsidRPr="00B239A2" w:rsidRDefault="00C52090" w:rsidP="00CD6F79">
      <w:pPr>
        <w:numPr>
          <w:ilvl w:val="0"/>
          <w:numId w:val="153"/>
        </w:numPr>
        <w:tabs>
          <w:tab w:val="left" w:pos="142"/>
        </w:tabs>
        <w:spacing w:after="0" w:line="276" w:lineRule="auto"/>
        <w:ind w:left="709" w:hanging="425"/>
        <w:jc w:val="both"/>
        <w:rPr>
          <w:rFonts w:cstheme="minorHAnsi"/>
          <w:sz w:val="22"/>
          <w:szCs w:val="22"/>
        </w:rPr>
      </w:pPr>
      <w:r w:rsidRPr="00C52090">
        <w:rPr>
          <w:rFonts w:cstheme="minorHAnsi"/>
          <w:sz w:val="22"/>
          <w:szCs w:val="22"/>
        </w:rPr>
        <w:t xml:space="preserve">kombinací způsobů uvedených pod písm. </w:t>
      </w:r>
      <w:r w:rsidR="00BA20C2">
        <w:rPr>
          <w:rFonts w:cstheme="minorHAnsi"/>
          <w:sz w:val="22"/>
          <w:szCs w:val="22"/>
        </w:rPr>
        <w:fldChar w:fldCharType="begin"/>
      </w:r>
      <w:r w:rsidR="00380808">
        <w:rPr>
          <w:rFonts w:cstheme="minorHAnsi"/>
          <w:sz w:val="22"/>
          <w:szCs w:val="22"/>
        </w:rPr>
        <w:instrText xml:space="preserve"> REF _Ref77895302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a)</w:t>
      </w:r>
      <w:r w:rsidR="00BA20C2">
        <w:rPr>
          <w:rFonts w:cstheme="minorHAnsi"/>
          <w:sz w:val="22"/>
          <w:szCs w:val="22"/>
        </w:rPr>
        <w:fldChar w:fldCharType="end"/>
      </w:r>
      <w:r w:rsidR="00380808">
        <w:rPr>
          <w:rFonts w:cstheme="minorHAnsi"/>
          <w:sz w:val="22"/>
          <w:szCs w:val="22"/>
        </w:rPr>
        <w:t xml:space="preserve"> až </w:t>
      </w:r>
      <w:r w:rsidR="00BA20C2">
        <w:rPr>
          <w:rFonts w:cstheme="minorHAnsi"/>
          <w:sz w:val="22"/>
          <w:szCs w:val="22"/>
        </w:rPr>
        <w:fldChar w:fldCharType="begin"/>
      </w:r>
      <w:r w:rsidR="00380808">
        <w:rPr>
          <w:rFonts w:cstheme="minorHAnsi"/>
          <w:sz w:val="22"/>
          <w:szCs w:val="22"/>
        </w:rPr>
        <w:instrText xml:space="preserve"> REF _Ref77895303 \r \h </w:instrText>
      </w:r>
      <w:r w:rsidR="00BA20C2">
        <w:rPr>
          <w:rFonts w:cstheme="minorHAnsi"/>
          <w:sz w:val="22"/>
          <w:szCs w:val="22"/>
        </w:rPr>
      </w:r>
      <w:r w:rsidR="00BA20C2">
        <w:rPr>
          <w:rFonts w:cstheme="minorHAnsi"/>
          <w:sz w:val="22"/>
          <w:szCs w:val="22"/>
        </w:rPr>
        <w:fldChar w:fldCharType="separate"/>
      </w:r>
      <w:r w:rsidR="007A0041">
        <w:rPr>
          <w:rFonts w:cstheme="minorHAnsi"/>
          <w:sz w:val="22"/>
          <w:szCs w:val="22"/>
        </w:rPr>
        <w:t>d)</w:t>
      </w:r>
      <w:r w:rsidR="00BA20C2">
        <w:rPr>
          <w:rFonts w:cstheme="minorHAnsi"/>
          <w:sz w:val="22"/>
          <w:szCs w:val="22"/>
        </w:rPr>
        <w:fldChar w:fldCharType="end"/>
      </w:r>
      <w:r w:rsidRPr="00C52090">
        <w:rPr>
          <w:rFonts w:cstheme="minorHAnsi"/>
          <w:sz w:val="22"/>
          <w:szCs w:val="22"/>
        </w:rPr>
        <w:t xml:space="preserve">. </w:t>
      </w:r>
    </w:p>
    <w:p w14:paraId="3403825E" w14:textId="77777777" w:rsidR="000F5B63" w:rsidRPr="00B239A2" w:rsidRDefault="000F5B63" w:rsidP="0080731F">
      <w:pPr>
        <w:tabs>
          <w:tab w:val="left" w:pos="142"/>
        </w:tabs>
        <w:spacing w:after="0" w:line="276" w:lineRule="auto"/>
        <w:jc w:val="both"/>
        <w:rPr>
          <w:rFonts w:cstheme="minorHAnsi"/>
          <w:b/>
          <w:sz w:val="22"/>
          <w:szCs w:val="22"/>
        </w:rPr>
      </w:pPr>
    </w:p>
    <w:p w14:paraId="05AD2BB7" w14:textId="77777777" w:rsidR="000F5B63" w:rsidRPr="00B239A2" w:rsidRDefault="00B57414" w:rsidP="0080731F">
      <w:pPr>
        <w:pStyle w:val="Nadpis2"/>
        <w:numPr>
          <w:ilvl w:val="1"/>
          <w:numId w:val="23"/>
        </w:numPr>
        <w:tabs>
          <w:tab w:val="left" w:pos="142"/>
        </w:tabs>
        <w:spacing w:line="276" w:lineRule="auto"/>
        <w:ind w:left="0" w:firstLine="0"/>
        <w:jc w:val="both"/>
        <w:rPr>
          <w:rFonts w:cstheme="minorHAnsi"/>
          <w:b/>
        </w:rPr>
      </w:pPr>
      <w:bookmarkStart w:id="298" w:name="_Toc382912755"/>
      <w:bookmarkStart w:id="299" w:name="_Toc385582912"/>
      <w:bookmarkStart w:id="300" w:name="_Toc77951235"/>
      <w:r w:rsidRPr="00B57414">
        <w:rPr>
          <w:rFonts w:cstheme="minorHAnsi"/>
          <w:b/>
        </w:rPr>
        <w:t>Uhrazovací povinnost členů</w:t>
      </w:r>
      <w:bookmarkEnd w:id="298"/>
      <w:bookmarkEnd w:id="299"/>
      <w:bookmarkEnd w:id="300"/>
    </w:p>
    <w:p w14:paraId="5F72BD9B" w14:textId="77777777" w:rsidR="000F5B63" w:rsidRPr="00B239A2" w:rsidRDefault="000F5B63" w:rsidP="0080731F">
      <w:pPr>
        <w:tabs>
          <w:tab w:val="left" w:pos="142"/>
        </w:tabs>
        <w:spacing w:after="0" w:line="276" w:lineRule="auto"/>
        <w:jc w:val="both"/>
        <w:rPr>
          <w:rFonts w:cstheme="minorHAnsi"/>
          <w:b/>
          <w:sz w:val="22"/>
          <w:szCs w:val="22"/>
        </w:rPr>
      </w:pPr>
    </w:p>
    <w:p w14:paraId="4FE0D101" w14:textId="77777777" w:rsidR="00DD70F0" w:rsidRPr="00B239A2" w:rsidRDefault="00C52090" w:rsidP="0080731F">
      <w:pPr>
        <w:pStyle w:val="Odstavecseseznamem"/>
        <w:numPr>
          <w:ilvl w:val="2"/>
          <w:numId w:val="71"/>
        </w:numPr>
        <w:tabs>
          <w:tab w:val="left" w:pos="142"/>
        </w:tabs>
        <w:spacing w:after="0" w:line="276" w:lineRule="auto"/>
        <w:ind w:left="0" w:firstLine="0"/>
        <w:jc w:val="both"/>
        <w:rPr>
          <w:rFonts w:cstheme="minorHAnsi"/>
          <w:sz w:val="22"/>
          <w:szCs w:val="22"/>
        </w:rPr>
      </w:pPr>
      <w:r w:rsidRPr="00C52090">
        <w:rPr>
          <w:rFonts w:cstheme="minorHAnsi"/>
          <w:sz w:val="22"/>
          <w:szCs w:val="22"/>
        </w:rPr>
        <w:t>Členská schůze může uložit členům Družstva povinnost přispět na úhradu ztráty Družstva (dále jen „</w:t>
      </w:r>
      <w:r w:rsidRPr="00C52090">
        <w:rPr>
          <w:rFonts w:cstheme="minorHAnsi"/>
          <w:b/>
          <w:sz w:val="22"/>
          <w:szCs w:val="22"/>
        </w:rPr>
        <w:t>Uhrazovací povinnost</w:t>
      </w:r>
      <w:r w:rsidRPr="00C52090">
        <w:rPr>
          <w:rFonts w:cstheme="minorHAnsi"/>
          <w:sz w:val="22"/>
          <w:szCs w:val="22"/>
        </w:rPr>
        <w:t xml:space="preserve">“). Uhrazovací povinnost je stejná pro všechny členy a její výše činí nejvýše trojnásobek základního členského vkladu, není-li dále stanoveno jinak. Uhrazovací povinnost lze uložit i opakovaně. Další Uhrazovací povinnost členovi nelze uložit, pokud celková výše Uhrazovací povinnosti člena za dobu trvání jeho členství v Družstvu dosáhne trojnásobku základního členského vkladu. </w:t>
      </w:r>
    </w:p>
    <w:p w14:paraId="7EBEEA34" w14:textId="77777777" w:rsidR="00DD70F0" w:rsidRPr="00B239A2" w:rsidRDefault="00C52090" w:rsidP="0080731F">
      <w:pPr>
        <w:pStyle w:val="Odstavecseseznamem"/>
        <w:numPr>
          <w:ilvl w:val="2"/>
          <w:numId w:val="71"/>
        </w:numPr>
        <w:tabs>
          <w:tab w:val="left" w:pos="142"/>
        </w:tabs>
        <w:spacing w:after="0" w:line="276" w:lineRule="auto"/>
        <w:ind w:left="0" w:firstLine="0"/>
        <w:jc w:val="both"/>
        <w:rPr>
          <w:rFonts w:cstheme="minorHAnsi"/>
          <w:sz w:val="22"/>
          <w:szCs w:val="22"/>
        </w:rPr>
      </w:pPr>
      <w:r w:rsidRPr="00C52090">
        <w:rPr>
          <w:rFonts w:cstheme="minorHAnsi"/>
          <w:sz w:val="22"/>
          <w:szCs w:val="22"/>
        </w:rPr>
        <w:t>Výše Uhrazovací povinnosti členů představenstva a kontrolní komise činí nejvýše desetinásobek základního členského vkladu.</w:t>
      </w:r>
    </w:p>
    <w:p w14:paraId="7D2BBABB" w14:textId="77777777" w:rsidR="00DD70F0" w:rsidRPr="00B239A2" w:rsidRDefault="00C52090" w:rsidP="0080731F">
      <w:pPr>
        <w:pStyle w:val="Odstavecseseznamem"/>
        <w:numPr>
          <w:ilvl w:val="2"/>
          <w:numId w:val="71"/>
        </w:numPr>
        <w:tabs>
          <w:tab w:val="left" w:pos="142"/>
        </w:tabs>
        <w:spacing w:after="0" w:line="276" w:lineRule="auto"/>
        <w:ind w:left="0" w:firstLine="0"/>
        <w:jc w:val="both"/>
        <w:rPr>
          <w:rFonts w:cstheme="minorHAnsi"/>
          <w:sz w:val="22"/>
          <w:szCs w:val="22"/>
        </w:rPr>
      </w:pPr>
      <w:r w:rsidRPr="00C52090">
        <w:rPr>
          <w:rFonts w:cstheme="minorHAnsi"/>
          <w:sz w:val="22"/>
          <w:szCs w:val="22"/>
        </w:rPr>
        <w:lastRenderedPageBreak/>
        <w:t xml:space="preserve">Uhrazovací povinnost může členská schůze uložit také jen těm členům Družstva, kteří způsobili ztrátu Družstva nebo se podstatným způsobem na vzniku ztráty Družstva podíleli.  </w:t>
      </w:r>
    </w:p>
    <w:p w14:paraId="11A7A33A" w14:textId="77777777" w:rsidR="00E16647" w:rsidRPr="00B239A2" w:rsidRDefault="00C52090" w:rsidP="0080731F">
      <w:pPr>
        <w:pStyle w:val="Odstavecseseznamem"/>
        <w:numPr>
          <w:ilvl w:val="2"/>
          <w:numId w:val="71"/>
        </w:numPr>
        <w:tabs>
          <w:tab w:val="left" w:pos="142"/>
        </w:tabs>
        <w:spacing w:after="0" w:line="276" w:lineRule="auto"/>
        <w:ind w:left="0" w:firstLine="0"/>
        <w:jc w:val="both"/>
        <w:rPr>
          <w:rFonts w:cstheme="minorHAnsi"/>
          <w:sz w:val="22"/>
          <w:szCs w:val="22"/>
        </w:rPr>
      </w:pPr>
      <w:r w:rsidRPr="00C52090">
        <w:rPr>
          <w:rFonts w:cstheme="minorHAnsi"/>
          <w:sz w:val="22"/>
          <w:szCs w:val="22"/>
        </w:rPr>
        <w:t>Kdo byl členem Družstva pouze po určitou část účetního období, v němž vznikla ztráta Družstva, plní pouze poměrnou část Uhrazovací povinnosti za tuto část účetního období.</w:t>
      </w:r>
    </w:p>
    <w:p w14:paraId="672DB552" w14:textId="77777777" w:rsidR="00DD70F0" w:rsidRPr="00B239A2" w:rsidRDefault="00DD70F0" w:rsidP="0080731F">
      <w:pPr>
        <w:tabs>
          <w:tab w:val="left" w:pos="142"/>
        </w:tabs>
        <w:spacing w:after="0" w:line="276" w:lineRule="auto"/>
        <w:jc w:val="both"/>
        <w:rPr>
          <w:rFonts w:cstheme="minorHAnsi"/>
          <w:b/>
          <w:sz w:val="22"/>
          <w:szCs w:val="22"/>
        </w:rPr>
      </w:pPr>
    </w:p>
    <w:p w14:paraId="5F91EF0B" w14:textId="77777777" w:rsidR="000F5B63" w:rsidRPr="00B239A2" w:rsidRDefault="00B57414" w:rsidP="0080731F">
      <w:pPr>
        <w:pStyle w:val="Nadpis2"/>
        <w:numPr>
          <w:ilvl w:val="1"/>
          <w:numId w:val="23"/>
        </w:numPr>
        <w:tabs>
          <w:tab w:val="left" w:pos="142"/>
        </w:tabs>
        <w:spacing w:line="276" w:lineRule="auto"/>
        <w:ind w:left="0" w:firstLine="0"/>
        <w:jc w:val="both"/>
        <w:rPr>
          <w:rFonts w:cstheme="minorHAnsi"/>
          <w:b/>
        </w:rPr>
      </w:pPr>
      <w:bookmarkStart w:id="301" w:name="_Toc382912756"/>
      <w:bookmarkStart w:id="302" w:name="_Toc385582913"/>
      <w:bookmarkStart w:id="303" w:name="_Toc77951236"/>
      <w:r w:rsidRPr="00B57414">
        <w:rPr>
          <w:rFonts w:cstheme="minorHAnsi"/>
          <w:b/>
        </w:rPr>
        <w:t>Uložení uhrazovací povinnosti</w:t>
      </w:r>
      <w:bookmarkEnd w:id="301"/>
      <w:bookmarkEnd w:id="302"/>
      <w:bookmarkEnd w:id="303"/>
    </w:p>
    <w:p w14:paraId="7C8C542E" w14:textId="77777777" w:rsidR="000F5B63" w:rsidRPr="00B239A2" w:rsidRDefault="000F5B63" w:rsidP="0080731F">
      <w:pPr>
        <w:tabs>
          <w:tab w:val="left" w:pos="142"/>
        </w:tabs>
        <w:spacing w:after="0" w:line="276" w:lineRule="auto"/>
        <w:jc w:val="both"/>
        <w:rPr>
          <w:rFonts w:cstheme="minorHAnsi"/>
          <w:b/>
          <w:sz w:val="22"/>
          <w:szCs w:val="22"/>
        </w:rPr>
      </w:pPr>
    </w:p>
    <w:p w14:paraId="2E866B16" w14:textId="77777777" w:rsidR="00DD70F0" w:rsidRPr="00B239A2" w:rsidRDefault="00C52090" w:rsidP="0080731F">
      <w:pPr>
        <w:pStyle w:val="Odstavecseseznamem"/>
        <w:numPr>
          <w:ilvl w:val="2"/>
          <w:numId w:val="72"/>
        </w:numPr>
        <w:tabs>
          <w:tab w:val="left" w:pos="142"/>
        </w:tabs>
        <w:spacing w:after="0" w:line="276" w:lineRule="auto"/>
        <w:ind w:left="0" w:firstLine="0"/>
        <w:jc w:val="both"/>
        <w:rPr>
          <w:rFonts w:cstheme="minorHAnsi"/>
          <w:sz w:val="22"/>
          <w:szCs w:val="22"/>
        </w:rPr>
      </w:pPr>
      <w:r w:rsidRPr="00C52090">
        <w:rPr>
          <w:rFonts w:cstheme="minorHAnsi"/>
          <w:sz w:val="22"/>
          <w:szCs w:val="22"/>
        </w:rPr>
        <w:t>Uhrazovací povinnost může členská schůze uložit, jestliže:</w:t>
      </w:r>
    </w:p>
    <w:p w14:paraId="75C706ED" w14:textId="77777777" w:rsidR="00DD70F0" w:rsidRPr="00B239A2" w:rsidRDefault="00C52090" w:rsidP="00CD6F79">
      <w:pPr>
        <w:numPr>
          <w:ilvl w:val="0"/>
          <w:numId w:val="154"/>
        </w:numPr>
        <w:tabs>
          <w:tab w:val="left" w:pos="142"/>
        </w:tabs>
        <w:spacing w:after="0" w:line="276" w:lineRule="auto"/>
        <w:ind w:left="709" w:hanging="425"/>
        <w:jc w:val="both"/>
        <w:rPr>
          <w:rFonts w:cstheme="minorHAnsi"/>
          <w:sz w:val="22"/>
          <w:szCs w:val="22"/>
        </w:rPr>
      </w:pPr>
      <w:r w:rsidRPr="00C52090">
        <w:rPr>
          <w:rFonts w:cstheme="minorHAnsi"/>
          <w:sz w:val="22"/>
          <w:szCs w:val="22"/>
        </w:rPr>
        <w:t>ztráta Družstva byla zjištěna řádnou nebo mimořádnou účetní závěrkou,</w:t>
      </w:r>
    </w:p>
    <w:p w14:paraId="6F61AD6D" w14:textId="77777777" w:rsidR="00DD70F0" w:rsidRPr="00B239A2" w:rsidRDefault="00C52090" w:rsidP="00CD6F79">
      <w:pPr>
        <w:numPr>
          <w:ilvl w:val="0"/>
          <w:numId w:val="154"/>
        </w:numPr>
        <w:tabs>
          <w:tab w:val="left" w:pos="142"/>
        </w:tabs>
        <w:spacing w:after="0" w:line="276" w:lineRule="auto"/>
        <w:ind w:left="709" w:hanging="425"/>
        <w:jc w:val="both"/>
        <w:rPr>
          <w:rFonts w:cstheme="minorHAnsi"/>
          <w:sz w:val="22"/>
          <w:szCs w:val="22"/>
        </w:rPr>
      </w:pPr>
      <w:r w:rsidRPr="00C52090">
        <w:rPr>
          <w:rFonts w:cstheme="minorHAnsi"/>
          <w:sz w:val="22"/>
          <w:szCs w:val="22"/>
        </w:rPr>
        <w:t>členská schůze projednala řádnou nebo mimořádnou účetní závěrku,</w:t>
      </w:r>
    </w:p>
    <w:p w14:paraId="11472E34" w14:textId="77777777" w:rsidR="00DD70F0" w:rsidRPr="00B239A2" w:rsidRDefault="00C52090" w:rsidP="00CD6F79">
      <w:pPr>
        <w:numPr>
          <w:ilvl w:val="0"/>
          <w:numId w:val="154"/>
        </w:numPr>
        <w:tabs>
          <w:tab w:val="left" w:pos="142"/>
        </w:tabs>
        <w:spacing w:after="0" w:line="276" w:lineRule="auto"/>
        <w:ind w:left="709" w:hanging="425"/>
        <w:jc w:val="both"/>
        <w:rPr>
          <w:rFonts w:cstheme="minorHAnsi"/>
          <w:sz w:val="22"/>
          <w:szCs w:val="22"/>
        </w:rPr>
      </w:pPr>
      <w:r w:rsidRPr="00C52090">
        <w:rPr>
          <w:rFonts w:cstheme="minorHAnsi"/>
          <w:sz w:val="22"/>
          <w:szCs w:val="22"/>
        </w:rPr>
        <w:t>k úhradě ztráty byl použit nerozdělený zisk z minulých let a rezervní fondy a jiné fondy, jsou-li podle usnesení členské schůze zřízeny a lze je podle pravidel schválených členskou schůzí použít také k úhradě ztráty Družstva, a</w:t>
      </w:r>
    </w:p>
    <w:p w14:paraId="72C44140" w14:textId="77777777" w:rsidR="00DD70F0" w:rsidRPr="00B239A2" w:rsidRDefault="00C52090" w:rsidP="00CD6F79">
      <w:pPr>
        <w:numPr>
          <w:ilvl w:val="0"/>
          <w:numId w:val="154"/>
        </w:numPr>
        <w:tabs>
          <w:tab w:val="left" w:pos="142"/>
        </w:tabs>
        <w:spacing w:after="0" w:line="276" w:lineRule="auto"/>
        <w:ind w:left="709" w:hanging="425"/>
        <w:jc w:val="both"/>
        <w:rPr>
          <w:rFonts w:cstheme="minorHAnsi"/>
          <w:sz w:val="22"/>
          <w:szCs w:val="22"/>
        </w:rPr>
      </w:pPr>
      <w:r w:rsidRPr="00C52090">
        <w:rPr>
          <w:rFonts w:cstheme="minorHAnsi"/>
          <w:sz w:val="22"/>
          <w:szCs w:val="22"/>
        </w:rPr>
        <w:t>rozhodnutí členské schůze o Uhrazovací povinnosti členů bylo přijato do 1 roku ode dne skončení účetního období, v němž ztráta hrazená uhrazovací povinností vznikla.</w:t>
      </w:r>
    </w:p>
    <w:p w14:paraId="6E083593" w14:textId="77777777" w:rsidR="00DD70F0" w:rsidRPr="00B239A2" w:rsidRDefault="00C52090" w:rsidP="0080731F">
      <w:pPr>
        <w:pStyle w:val="Odstavecseseznamem"/>
        <w:numPr>
          <w:ilvl w:val="2"/>
          <w:numId w:val="72"/>
        </w:numPr>
        <w:tabs>
          <w:tab w:val="left" w:pos="142"/>
        </w:tabs>
        <w:spacing w:after="0" w:line="276" w:lineRule="auto"/>
        <w:ind w:left="0" w:firstLine="0"/>
        <w:jc w:val="both"/>
        <w:rPr>
          <w:rFonts w:cstheme="minorHAnsi"/>
          <w:sz w:val="22"/>
          <w:szCs w:val="22"/>
        </w:rPr>
      </w:pPr>
      <w:r w:rsidRPr="00C52090">
        <w:rPr>
          <w:rFonts w:cstheme="minorHAnsi"/>
          <w:sz w:val="22"/>
          <w:szCs w:val="22"/>
        </w:rPr>
        <w:t>Uhrazovací povinnost může být členům uložena nejvýše v rozsahu skutečné výše ztráty Družstva za dané účetní období.</w:t>
      </w:r>
    </w:p>
    <w:p w14:paraId="4BFC3606" w14:textId="77777777" w:rsidR="000F5B63" w:rsidRPr="00B239A2" w:rsidRDefault="000F5B63" w:rsidP="0080731F">
      <w:pPr>
        <w:tabs>
          <w:tab w:val="left" w:pos="142"/>
        </w:tabs>
        <w:spacing w:after="0" w:line="276" w:lineRule="auto"/>
        <w:jc w:val="both"/>
        <w:rPr>
          <w:rFonts w:cstheme="minorHAnsi"/>
          <w:b/>
          <w:sz w:val="22"/>
          <w:szCs w:val="22"/>
        </w:rPr>
      </w:pPr>
    </w:p>
    <w:p w14:paraId="25B15421" w14:textId="77777777" w:rsidR="000F5B63" w:rsidRPr="00B239A2" w:rsidRDefault="00B57414" w:rsidP="0080731F">
      <w:pPr>
        <w:pStyle w:val="Nadpis1"/>
        <w:keepNext/>
        <w:keepLines/>
        <w:tabs>
          <w:tab w:val="left" w:pos="142"/>
        </w:tabs>
        <w:spacing w:line="276" w:lineRule="auto"/>
        <w:jc w:val="both"/>
        <w:rPr>
          <w:rFonts w:cstheme="minorHAnsi"/>
        </w:rPr>
      </w:pPr>
      <w:bookmarkStart w:id="304" w:name="_Toc382912757"/>
      <w:bookmarkStart w:id="305" w:name="_Toc385582914"/>
      <w:bookmarkStart w:id="306" w:name="_Toc77951237"/>
      <w:r w:rsidRPr="00B57414">
        <w:rPr>
          <w:rFonts w:cstheme="minorHAnsi"/>
        </w:rPr>
        <w:t>část dvanáctá: ZRUŠENÍ A ZÁNIK DRUŽSTVA</w:t>
      </w:r>
      <w:bookmarkEnd w:id="304"/>
      <w:bookmarkEnd w:id="305"/>
      <w:bookmarkEnd w:id="306"/>
    </w:p>
    <w:p w14:paraId="1EF54890" w14:textId="77777777" w:rsidR="000F5B63" w:rsidRPr="00B239A2" w:rsidRDefault="000F5B63" w:rsidP="0080731F">
      <w:pPr>
        <w:keepNext/>
        <w:keepLines/>
        <w:tabs>
          <w:tab w:val="left" w:pos="142"/>
        </w:tabs>
        <w:spacing w:after="0" w:line="276" w:lineRule="auto"/>
        <w:jc w:val="both"/>
        <w:rPr>
          <w:rFonts w:cstheme="minorHAnsi"/>
          <w:b/>
          <w:sz w:val="22"/>
          <w:szCs w:val="22"/>
        </w:rPr>
      </w:pPr>
    </w:p>
    <w:p w14:paraId="42ED763B" w14:textId="77777777" w:rsidR="000F5B63" w:rsidRPr="00B239A2" w:rsidRDefault="00B57414" w:rsidP="0080731F">
      <w:pPr>
        <w:pStyle w:val="Nadpis2"/>
        <w:tabs>
          <w:tab w:val="left" w:pos="142"/>
        </w:tabs>
        <w:spacing w:line="276" w:lineRule="auto"/>
        <w:jc w:val="both"/>
        <w:rPr>
          <w:rFonts w:cstheme="minorHAnsi"/>
          <w:b/>
        </w:rPr>
      </w:pPr>
      <w:bookmarkStart w:id="307" w:name="_Toc382912758"/>
      <w:bookmarkStart w:id="308" w:name="_Toc385582915"/>
      <w:bookmarkStart w:id="309" w:name="_Toc77951238"/>
      <w:r w:rsidRPr="00B57414">
        <w:rPr>
          <w:rFonts w:cstheme="minorHAnsi"/>
          <w:b/>
        </w:rPr>
        <w:t>12.1. Zrušení Družstva</w:t>
      </w:r>
      <w:bookmarkEnd w:id="307"/>
      <w:bookmarkEnd w:id="308"/>
      <w:bookmarkEnd w:id="309"/>
    </w:p>
    <w:p w14:paraId="2ADD9EEF" w14:textId="77777777" w:rsidR="000F5B63" w:rsidRPr="00B239A2" w:rsidRDefault="000F5B63" w:rsidP="0080731F">
      <w:pPr>
        <w:tabs>
          <w:tab w:val="left" w:pos="142"/>
        </w:tabs>
        <w:spacing w:after="0" w:line="276" w:lineRule="auto"/>
        <w:jc w:val="both"/>
        <w:rPr>
          <w:rFonts w:cstheme="minorHAnsi"/>
          <w:b/>
          <w:sz w:val="22"/>
          <w:szCs w:val="22"/>
        </w:rPr>
      </w:pPr>
    </w:p>
    <w:p w14:paraId="13270713" w14:textId="77777777" w:rsidR="00DD70F0" w:rsidRPr="00B239A2" w:rsidRDefault="00B57414" w:rsidP="0080731F">
      <w:pPr>
        <w:pStyle w:val="Odstavecseseznamem"/>
        <w:numPr>
          <w:ilvl w:val="2"/>
          <w:numId w:val="74"/>
        </w:numPr>
        <w:tabs>
          <w:tab w:val="left" w:pos="142"/>
        </w:tabs>
        <w:spacing w:after="0" w:line="276" w:lineRule="auto"/>
        <w:ind w:left="0" w:firstLine="0"/>
        <w:jc w:val="both"/>
        <w:rPr>
          <w:rFonts w:cstheme="minorHAnsi"/>
          <w:sz w:val="22"/>
          <w:szCs w:val="22"/>
        </w:rPr>
      </w:pPr>
      <w:r w:rsidRPr="00B57414">
        <w:rPr>
          <w:rFonts w:cstheme="minorHAnsi"/>
          <w:sz w:val="22"/>
          <w:szCs w:val="22"/>
        </w:rPr>
        <w:t xml:space="preserve"> </w:t>
      </w:r>
      <w:r w:rsidR="00C52090" w:rsidRPr="00C52090">
        <w:rPr>
          <w:rFonts w:cstheme="minorHAnsi"/>
          <w:sz w:val="22"/>
          <w:szCs w:val="22"/>
        </w:rPr>
        <w:t xml:space="preserve">Družstvo se zrušuje právním jednáním, rozhodnutím orgánu veřejné moci nebo z dalších důvodů stanovených zákonem. O dobrovolném zrušení Družstva rozhoduje členská schůze. </w:t>
      </w:r>
    </w:p>
    <w:p w14:paraId="5B472BFB" w14:textId="77777777" w:rsidR="00DD70F0" w:rsidRPr="00B239A2" w:rsidRDefault="00C52090" w:rsidP="0080731F">
      <w:pPr>
        <w:pStyle w:val="Odstavecseseznamem"/>
        <w:numPr>
          <w:ilvl w:val="2"/>
          <w:numId w:val="74"/>
        </w:numPr>
        <w:tabs>
          <w:tab w:val="left" w:pos="142"/>
        </w:tabs>
        <w:spacing w:after="0" w:line="276" w:lineRule="auto"/>
        <w:ind w:left="0" w:firstLine="0"/>
        <w:jc w:val="both"/>
        <w:rPr>
          <w:rFonts w:cstheme="minorHAnsi"/>
          <w:sz w:val="22"/>
          <w:szCs w:val="22"/>
        </w:rPr>
      </w:pPr>
      <w:r w:rsidRPr="00C52090">
        <w:rPr>
          <w:rFonts w:cstheme="minorHAnsi"/>
          <w:sz w:val="22"/>
          <w:szCs w:val="22"/>
        </w:rPr>
        <w:t xml:space="preserve">Po zrušení Družstva se vyžaduje jeho likvidace, ledaže celé jeho jmění nabývá právní nástupce. Zrušuje-li se Družstvo při přeměně, zrušuje se bez likvidace dnem účinnosti přeměny. </w:t>
      </w:r>
    </w:p>
    <w:p w14:paraId="546F3258" w14:textId="77777777" w:rsidR="00DD70F0" w:rsidRPr="00B239A2" w:rsidRDefault="00C52090" w:rsidP="0080731F">
      <w:pPr>
        <w:pStyle w:val="Odstavecseseznamem"/>
        <w:numPr>
          <w:ilvl w:val="2"/>
          <w:numId w:val="74"/>
        </w:numPr>
        <w:tabs>
          <w:tab w:val="left" w:pos="142"/>
        </w:tabs>
        <w:spacing w:after="0" w:line="276" w:lineRule="auto"/>
        <w:ind w:left="0" w:firstLine="0"/>
        <w:jc w:val="both"/>
        <w:rPr>
          <w:rFonts w:cstheme="minorHAnsi"/>
          <w:sz w:val="22"/>
          <w:szCs w:val="22"/>
        </w:rPr>
      </w:pPr>
      <w:r w:rsidRPr="00C52090">
        <w:rPr>
          <w:rFonts w:cstheme="minorHAnsi"/>
          <w:sz w:val="22"/>
          <w:szCs w:val="22"/>
        </w:rPr>
        <w:t xml:space="preserve">Podíl člena na likvidačním zůstatku je roven splněné vkladové povinnosti k členskému vkladu. Podíl na likvidačním zůstatku se vyplácí v penězích. Nelze-li práva všech členů uspokojit zcela, uspokojí se poměrně. Pokud po uspokojení práv všech členů ohledně podílu na likvidačním zůstatku zůstanou nerozděleny nějaké prostředky z likvidačního zůstatku, rozdělí se mezi členy rovným dílem. </w:t>
      </w:r>
    </w:p>
    <w:p w14:paraId="48EB44F7" w14:textId="77777777" w:rsidR="00E16647" w:rsidRPr="00B239A2" w:rsidRDefault="00C52090" w:rsidP="0080731F">
      <w:pPr>
        <w:pStyle w:val="Odstavecseseznamem"/>
        <w:numPr>
          <w:ilvl w:val="2"/>
          <w:numId w:val="74"/>
        </w:numPr>
        <w:tabs>
          <w:tab w:val="left" w:pos="142"/>
        </w:tabs>
        <w:spacing w:after="0" w:line="276" w:lineRule="auto"/>
        <w:ind w:left="0" w:firstLine="0"/>
        <w:jc w:val="both"/>
        <w:rPr>
          <w:rFonts w:cstheme="minorHAnsi"/>
          <w:sz w:val="22"/>
          <w:szCs w:val="22"/>
        </w:rPr>
      </w:pPr>
      <w:r w:rsidRPr="00C52090">
        <w:rPr>
          <w:rFonts w:cstheme="minorHAnsi"/>
          <w:sz w:val="22"/>
          <w:szCs w:val="22"/>
        </w:rPr>
        <w:t>V ostatním platí právní předpisy vztahující se také na likvidaci Družstva.</w:t>
      </w:r>
    </w:p>
    <w:p w14:paraId="04C1A042" w14:textId="77777777" w:rsidR="00E16647" w:rsidRPr="00B239A2" w:rsidRDefault="00E16647" w:rsidP="0080731F">
      <w:pPr>
        <w:pStyle w:val="Zkladntext"/>
        <w:tabs>
          <w:tab w:val="left" w:pos="142"/>
        </w:tabs>
        <w:spacing w:after="0" w:line="276" w:lineRule="auto"/>
        <w:jc w:val="both"/>
        <w:rPr>
          <w:rFonts w:cstheme="minorHAnsi"/>
          <w:b/>
          <w:sz w:val="22"/>
          <w:szCs w:val="22"/>
        </w:rPr>
      </w:pPr>
    </w:p>
    <w:p w14:paraId="132DC65E" w14:textId="77777777" w:rsidR="000F5B63" w:rsidRPr="00B239A2" w:rsidRDefault="00B57414" w:rsidP="0080731F">
      <w:pPr>
        <w:pStyle w:val="Nadpis2"/>
        <w:numPr>
          <w:ilvl w:val="1"/>
          <w:numId w:val="75"/>
        </w:numPr>
        <w:tabs>
          <w:tab w:val="left" w:pos="142"/>
        </w:tabs>
        <w:spacing w:line="276" w:lineRule="auto"/>
        <w:ind w:left="0" w:firstLine="0"/>
        <w:jc w:val="both"/>
        <w:rPr>
          <w:rFonts w:cstheme="minorHAnsi"/>
          <w:b/>
        </w:rPr>
      </w:pPr>
      <w:bookmarkStart w:id="310" w:name="_Toc382912759"/>
      <w:bookmarkStart w:id="311" w:name="_Toc385582916"/>
      <w:bookmarkStart w:id="312" w:name="_Toc77951239"/>
      <w:r w:rsidRPr="00B57414">
        <w:rPr>
          <w:rFonts w:cstheme="minorHAnsi"/>
          <w:b/>
        </w:rPr>
        <w:t>Zánik Družstva</w:t>
      </w:r>
      <w:bookmarkEnd w:id="310"/>
      <w:bookmarkEnd w:id="311"/>
      <w:bookmarkEnd w:id="312"/>
    </w:p>
    <w:p w14:paraId="5E1FB513" w14:textId="77777777" w:rsidR="000F5B63" w:rsidRPr="00B239A2" w:rsidRDefault="000F5B63" w:rsidP="0080731F">
      <w:pPr>
        <w:tabs>
          <w:tab w:val="left" w:pos="142"/>
        </w:tabs>
        <w:spacing w:after="0" w:line="276" w:lineRule="auto"/>
        <w:jc w:val="both"/>
        <w:rPr>
          <w:rFonts w:cstheme="minorHAnsi"/>
          <w:sz w:val="22"/>
          <w:szCs w:val="22"/>
        </w:rPr>
      </w:pPr>
    </w:p>
    <w:p w14:paraId="01728B33" w14:textId="77777777" w:rsidR="000F5B63" w:rsidRPr="00B239A2" w:rsidRDefault="00B57414" w:rsidP="0080731F">
      <w:pPr>
        <w:pStyle w:val="Odstavecseseznamem"/>
        <w:numPr>
          <w:ilvl w:val="2"/>
          <w:numId w:val="76"/>
        </w:numPr>
        <w:tabs>
          <w:tab w:val="left" w:pos="142"/>
        </w:tabs>
        <w:spacing w:after="0" w:line="276" w:lineRule="auto"/>
        <w:ind w:left="0" w:firstLine="0"/>
        <w:jc w:val="both"/>
        <w:rPr>
          <w:rFonts w:cstheme="minorHAnsi"/>
          <w:sz w:val="22"/>
          <w:szCs w:val="22"/>
        </w:rPr>
      </w:pPr>
      <w:r w:rsidRPr="00B57414">
        <w:rPr>
          <w:rFonts w:cstheme="minorHAnsi"/>
          <w:sz w:val="22"/>
          <w:szCs w:val="22"/>
        </w:rPr>
        <w:t xml:space="preserve"> </w:t>
      </w:r>
      <w:r w:rsidR="00C52090" w:rsidRPr="00C52090">
        <w:rPr>
          <w:rFonts w:cstheme="minorHAnsi"/>
          <w:sz w:val="22"/>
          <w:szCs w:val="22"/>
        </w:rPr>
        <w:t>Družstv</w:t>
      </w:r>
      <w:r w:rsidR="00420735">
        <w:rPr>
          <w:rFonts w:cstheme="minorHAnsi"/>
          <w:sz w:val="22"/>
          <w:szCs w:val="22"/>
        </w:rPr>
        <w:t>o</w:t>
      </w:r>
      <w:r w:rsidR="00C52090" w:rsidRPr="00C52090">
        <w:rPr>
          <w:rFonts w:cstheme="minorHAnsi"/>
          <w:sz w:val="22"/>
          <w:szCs w:val="22"/>
        </w:rPr>
        <w:t xml:space="preserve"> zaniká výmazem z veřejného rejstříku.</w:t>
      </w:r>
    </w:p>
    <w:p w14:paraId="2252C938" w14:textId="77777777" w:rsidR="000F5B63" w:rsidRPr="00B239A2" w:rsidRDefault="000F5B63" w:rsidP="0080731F">
      <w:pPr>
        <w:tabs>
          <w:tab w:val="left" w:pos="142"/>
        </w:tabs>
        <w:spacing w:after="0" w:line="276" w:lineRule="auto"/>
        <w:jc w:val="both"/>
        <w:rPr>
          <w:rFonts w:cstheme="minorHAnsi"/>
          <w:sz w:val="22"/>
          <w:szCs w:val="22"/>
        </w:rPr>
      </w:pPr>
    </w:p>
    <w:p w14:paraId="5CFE2AD5" w14:textId="77777777" w:rsidR="000F5B63" w:rsidRPr="00B239A2" w:rsidRDefault="00B57414" w:rsidP="0080731F">
      <w:pPr>
        <w:pStyle w:val="Nadpis2"/>
        <w:numPr>
          <w:ilvl w:val="1"/>
          <w:numId w:val="75"/>
        </w:numPr>
        <w:tabs>
          <w:tab w:val="left" w:pos="142"/>
        </w:tabs>
        <w:spacing w:line="276" w:lineRule="auto"/>
        <w:ind w:left="0" w:firstLine="0"/>
        <w:jc w:val="both"/>
        <w:rPr>
          <w:rFonts w:cstheme="minorHAnsi"/>
          <w:b/>
        </w:rPr>
      </w:pPr>
      <w:bookmarkStart w:id="313" w:name="_Toc382912760"/>
      <w:bookmarkStart w:id="314" w:name="_Toc385577507"/>
      <w:bookmarkStart w:id="315" w:name="_Toc385582917"/>
      <w:bookmarkStart w:id="316" w:name="_Toc77951240"/>
      <w:r w:rsidRPr="00B57414">
        <w:rPr>
          <w:rFonts w:cstheme="minorHAnsi"/>
          <w:b/>
        </w:rPr>
        <w:t>ZÁVĚREČNÁ USTANOVENÍ</w:t>
      </w:r>
      <w:bookmarkEnd w:id="313"/>
      <w:bookmarkEnd w:id="314"/>
      <w:bookmarkEnd w:id="315"/>
      <w:bookmarkEnd w:id="316"/>
    </w:p>
    <w:p w14:paraId="1DBE0948" w14:textId="77777777" w:rsidR="000F5B63" w:rsidRPr="00B239A2" w:rsidRDefault="000F5B63" w:rsidP="0080731F">
      <w:pPr>
        <w:tabs>
          <w:tab w:val="left" w:pos="142"/>
        </w:tabs>
        <w:spacing w:after="0" w:line="276" w:lineRule="auto"/>
        <w:jc w:val="both"/>
        <w:rPr>
          <w:rFonts w:cstheme="minorHAnsi"/>
          <w:b/>
          <w:sz w:val="22"/>
          <w:szCs w:val="22"/>
        </w:rPr>
      </w:pPr>
    </w:p>
    <w:p w14:paraId="1E76CD80" w14:textId="4ED17EC7" w:rsidR="00DD70F0" w:rsidRPr="004C7C30" w:rsidRDefault="00C52090" w:rsidP="0080731F">
      <w:pPr>
        <w:pStyle w:val="Odstavecseseznamem"/>
        <w:numPr>
          <w:ilvl w:val="2"/>
          <w:numId w:val="77"/>
        </w:numPr>
        <w:tabs>
          <w:tab w:val="left" w:pos="142"/>
        </w:tabs>
        <w:spacing w:after="0" w:line="276" w:lineRule="auto"/>
        <w:ind w:left="0" w:firstLine="0"/>
        <w:jc w:val="both"/>
        <w:rPr>
          <w:rFonts w:cstheme="minorHAnsi"/>
          <w:sz w:val="22"/>
          <w:szCs w:val="22"/>
        </w:rPr>
      </w:pPr>
      <w:r w:rsidRPr="00C52090">
        <w:rPr>
          <w:rFonts w:cstheme="minorHAnsi"/>
          <w:sz w:val="22"/>
          <w:szCs w:val="22"/>
        </w:rPr>
        <w:t>V případech, které nejsou řešeny těmito stanovami, se postupuje podle příslušných ustanovení ZOK, subsidiárně OZ</w:t>
      </w:r>
      <w:r w:rsidRPr="004C7C30">
        <w:rPr>
          <w:rFonts w:cstheme="minorHAnsi"/>
          <w:sz w:val="22"/>
          <w:szCs w:val="22"/>
        </w:rPr>
        <w:t>.</w:t>
      </w:r>
      <w:r w:rsidR="004D5ABA" w:rsidRPr="004C7C30">
        <w:rPr>
          <w:rFonts w:cstheme="minorHAnsi"/>
          <w:sz w:val="22"/>
          <w:szCs w:val="22"/>
        </w:rPr>
        <w:t xml:space="preserve"> </w:t>
      </w:r>
    </w:p>
    <w:p w14:paraId="4EB65FC5" w14:textId="77777777" w:rsidR="00DD70F0" w:rsidRPr="00B239A2" w:rsidRDefault="00C52090" w:rsidP="0080731F">
      <w:pPr>
        <w:pStyle w:val="Odstavecseseznamem"/>
        <w:numPr>
          <w:ilvl w:val="2"/>
          <w:numId w:val="77"/>
        </w:numPr>
        <w:tabs>
          <w:tab w:val="left" w:pos="142"/>
        </w:tabs>
        <w:spacing w:after="0" w:line="276" w:lineRule="auto"/>
        <w:ind w:left="0" w:firstLine="0"/>
        <w:jc w:val="both"/>
        <w:rPr>
          <w:rFonts w:cstheme="minorHAnsi"/>
          <w:sz w:val="22"/>
          <w:szCs w:val="22"/>
        </w:rPr>
      </w:pPr>
      <w:r w:rsidRPr="00C52090">
        <w:rPr>
          <w:rFonts w:cstheme="minorHAnsi"/>
          <w:sz w:val="22"/>
          <w:szCs w:val="22"/>
        </w:rPr>
        <w:t>Těmito stanovami se řídí práva a povinnosti bytového družstva a členů bytového družstva ode dne nabytí účinnosti těchto stanov.</w:t>
      </w:r>
    </w:p>
    <w:p w14:paraId="4584F237" w14:textId="31A22F35" w:rsidR="00A0757A" w:rsidRDefault="00C52090" w:rsidP="0080731F">
      <w:pPr>
        <w:pStyle w:val="Odstavecseseznamem"/>
        <w:numPr>
          <w:ilvl w:val="2"/>
          <w:numId w:val="77"/>
        </w:numPr>
        <w:tabs>
          <w:tab w:val="left" w:pos="142"/>
        </w:tabs>
        <w:spacing w:after="0" w:line="276" w:lineRule="auto"/>
        <w:ind w:left="0" w:firstLine="0"/>
        <w:jc w:val="both"/>
        <w:rPr>
          <w:rFonts w:cstheme="minorHAnsi"/>
          <w:sz w:val="22"/>
          <w:szCs w:val="22"/>
        </w:rPr>
      </w:pPr>
      <w:r w:rsidRPr="00C52090">
        <w:rPr>
          <w:rFonts w:cstheme="minorHAnsi"/>
          <w:sz w:val="22"/>
          <w:szCs w:val="22"/>
        </w:rPr>
        <w:lastRenderedPageBreak/>
        <w:t>Tyto stanovy byly schváleny usnesením členské schůze bytového družstva dne</w:t>
      </w:r>
      <w:r w:rsidR="00A87EEE">
        <w:rPr>
          <w:rFonts w:cstheme="minorHAnsi"/>
          <w:sz w:val="22"/>
          <w:szCs w:val="22"/>
        </w:rPr>
        <w:t xml:space="preserve"> …….</w:t>
      </w:r>
      <w:r w:rsidRPr="00C52090">
        <w:rPr>
          <w:rFonts w:cstheme="minorHAnsi"/>
          <w:sz w:val="22"/>
          <w:szCs w:val="22"/>
        </w:rPr>
        <w:t xml:space="preserve"> a nabývají platnosti a účinnosti dnem schválení, ledaže stanoví-li ZOK o nabytí účinnosti stanov bytového družstva něco jiného.</w:t>
      </w:r>
    </w:p>
    <w:p w14:paraId="184D062B" w14:textId="77777777" w:rsidR="00B62FF9" w:rsidRDefault="00B62FF9" w:rsidP="0080731F">
      <w:pPr>
        <w:pStyle w:val="Odstavecseseznamem"/>
        <w:numPr>
          <w:ilvl w:val="2"/>
          <w:numId w:val="77"/>
        </w:numPr>
        <w:tabs>
          <w:tab w:val="left" w:pos="142"/>
        </w:tabs>
        <w:spacing w:after="0" w:line="276" w:lineRule="auto"/>
        <w:ind w:left="0" w:firstLine="0"/>
        <w:jc w:val="both"/>
        <w:rPr>
          <w:rFonts w:cstheme="minorHAnsi"/>
          <w:sz w:val="22"/>
          <w:szCs w:val="22"/>
        </w:rPr>
      </w:pPr>
      <w:r w:rsidRPr="00B62FF9">
        <w:rPr>
          <w:rFonts w:cstheme="minorHAnsi"/>
          <w:sz w:val="22"/>
          <w:szCs w:val="22"/>
        </w:rPr>
        <w:t>Přílohy těchto stanov tvoří jejich nedílnou součást</w:t>
      </w:r>
      <w:r>
        <w:rPr>
          <w:rFonts w:cstheme="minorHAnsi"/>
          <w:sz w:val="22"/>
          <w:szCs w:val="22"/>
        </w:rPr>
        <w:t>.</w:t>
      </w:r>
    </w:p>
    <w:p w14:paraId="5DF25F75" w14:textId="77777777" w:rsidR="0016337F" w:rsidRDefault="0016337F" w:rsidP="0080731F">
      <w:pPr>
        <w:pStyle w:val="Odstavecseseznamem"/>
        <w:spacing w:line="276" w:lineRule="auto"/>
        <w:rPr>
          <w:rFonts w:cstheme="minorHAnsi"/>
          <w:sz w:val="22"/>
          <w:szCs w:val="22"/>
        </w:rPr>
      </w:pPr>
    </w:p>
    <w:p w14:paraId="3645026B" w14:textId="77777777" w:rsidR="00B62FF9" w:rsidRPr="00B43441" w:rsidRDefault="00B62FF9" w:rsidP="00B62FF9">
      <w:pPr>
        <w:pStyle w:val="Odstavecseseznamem"/>
        <w:spacing w:line="276" w:lineRule="auto"/>
        <w:ind w:left="0"/>
        <w:rPr>
          <w:rFonts w:cstheme="minorHAnsi"/>
          <w:b/>
          <w:sz w:val="22"/>
          <w:szCs w:val="22"/>
        </w:rPr>
      </w:pPr>
      <w:r w:rsidRPr="00B43441">
        <w:rPr>
          <w:rFonts w:cstheme="minorHAnsi"/>
          <w:b/>
          <w:sz w:val="22"/>
          <w:szCs w:val="22"/>
        </w:rPr>
        <w:t>Příloh</w:t>
      </w:r>
      <w:r w:rsidR="00B6022F" w:rsidRPr="00B43441">
        <w:rPr>
          <w:rFonts w:cstheme="minorHAnsi"/>
          <w:b/>
          <w:sz w:val="22"/>
          <w:szCs w:val="22"/>
        </w:rPr>
        <w:t>a stanov</w:t>
      </w:r>
      <w:r w:rsidRPr="00B43441">
        <w:rPr>
          <w:rFonts w:cstheme="minorHAnsi"/>
          <w:b/>
          <w:sz w:val="22"/>
          <w:szCs w:val="22"/>
        </w:rPr>
        <w:t>:  Ceník poplatků a peněžitých sankcí</w:t>
      </w:r>
    </w:p>
    <w:p w14:paraId="107A8077" w14:textId="77777777" w:rsidR="009E726A" w:rsidRPr="00B239A2" w:rsidRDefault="009E726A" w:rsidP="0080731F">
      <w:pPr>
        <w:pStyle w:val="Normlnweb"/>
        <w:tabs>
          <w:tab w:val="left" w:pos="142"/>
        </w:tabs>
        <w:spacing w:before="0" w:after="0" w:line="276" w:lineRule="auto"/>
        <w:jc w:val="both"/>
        <w:rPr>
          <w:rFonts w:cstheme="minorHAnsi"/>
          <w:sz w:val="22"/>
          <w:szCs w:val="22"/>
        </w:rPr>
      </w:pPr>
    </w:p>
    <w:p w14:paraId="469F148B" w14:textId="77777777" w:rsidR="009E726A" w:rsidRPr="00B239A2" w:rsidRDefault="009E726A" w:rsidP="0080731F">
      <w:pPr>
        <w:tabs>
          <w:tab w:val="left" w:pos="142"/>
        </w:tabs>
        <w:spacing w:line="276" w:lineRule="auto"/>
        <w:jc w:val="both"/>
        <w:rPr>
          <w:rFonts w:cstheme="minorHAnsi"/>
          <w:sz w:val="22"/>
          <w:szCs w:val="22"/>
        </w:rPr>
      </w:pPr>
    </w:p>
    <w:sectPr w:rsidR="009E726A" w:rsidRPr="00B239A2" w:rsidSect="00CD2922">
      <w:headerReference w:type="even" r:id="rId25"/>
      <w:headerReference w:type="default" r:id="rId26"/>
      <w:footerReference w:type="even" r:id="rId27"/>
      <w:footerReference w:type="default" r:id="rId28"/>
      <w:headerReference w:type="first" r:id="rId29"/>
      <w:footerReference w:type="first" r:id="rId30"/>
      <w:pgSz w:w="11906" w:h="16838"/>
      <w:pgMar w:top="709" w:right="1418"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D6682" w14:textId="77777777" w:rsidR="00D1650C" w:rsidRDefault="00D1650C">
      <w:r>
        <w:separator/>
      </w:r>
    </w:p>
  </w:endnote>
  <w:endnote w:type="continuationSeparator" w:id="0">
    <w:p w14:paraId="7BE6EB25" w14:textId="77777777" w:rsidR="00D1650C" w:rsidRDefault="00D1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charset w:val="EE"/>
    <w:family w:val="swiss"/>
    <w:pitch w:val="default"/>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5050" w14:textId="77777777" w:rsidR="00D1650C" w:rsidRDefault="00D1650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F20B7" w14:textId="3910324C" w:rsidR="00D1650C" w:rsidRDefault="00D1650C">
    <w:pPr>
      <w:pStyle w:val="Zpat"/>
    </w:pPr>
    <w:r>
      <w:rPr>
        <w:rFonts w:ascii="Calibri" w:hAnsi="Calibri"/>
        <w:color w:val="808080"/>
      </w:rPr>
      <w:tab/>
    </w:r>
    <w:r>
      <w:rPr>
        <w:rFonts w:ascii="Calibri" w:hAnsi="Calibri"/>
        <w:color w:val="808080"/>
      </w:rPr>
      <w:tab/>
    </w:r>
    <w:r>
      <w:rPr>
        <w:color w:val="808080"/>
      </w:rPr>
      <w:fldChar w:fldCharType="begin"/>
    </w:r>
    <w:r>
      <w:rPr>
        <w:color w:val="808080"/>
      </w:rPr>
      <w:instrText xml:space="preserve"> PAGE </w:instrText>
    </w:r>
    <w:r>
      <w:rPr>
        <w:color w:val="808080"/>
      </w:rPr>
      <w:fldChar w:fldCharType="separate"/>
    </w:r>
    <w:r w:rsidR="00416C9D">
      <w:rPr>
        <w:noProof/>
        <w:color w:val="808080"/>
      </w:rPr>
      <w:t>37</w:t>
    </w:r>
    <w:r>
      <w:rPr>
        <w:color w:val="808080"/>
      </w:rPr>
      <w:fldChar w:fldCharType="end"/>
    </w:r>
    <w:r>
      <w:rPr>
        <w:rFonts w:ascii="Calibri" w:hAnsi="Calibri"/>
        <w:color w:val="808080"/>
      </w:rPr>
      <w:t xml:space="preserve"> / </w:t>
    </w:r>
    <w:r>
      <w:rPr>
        <w:color w:val="808080"/>
      </w:rPr>
      <w:fldChar w:fldCharType="begin"/>
    </w:r>
    <w:r>
      <w:rPr>
        <w:color w:val="808080"/>
      </w:rPr>
      <w:instrText xml:space="preserve"> NUMPAGES \*Arabic </w:instrText>
    </w:r>
    <w:r>
      <w:rPr>
        <w:color w:val="808080"/>
      </w:rPr>
      <w:fldChar w:fldCharType="separate"/>
    </w:r>
    <w:r w:rsidR="00416C9D">
      <w:rPr>
        <w:noProof/>
        <w:color w:val="808080"/>
      </w:rPr>
      <w:t>37</w:t>
    </w:r>
    <w:r>
      <w:rPr>
        <w:color w:val="808080"/>
      </w:rPr>
      <w:fldChar w:fldCharType="end"/>
    </w:r>
  </w:p>
  <w:p w14:paraId="24E6B5FE" w14:textId="77777777" w:rsidR="00D1650C" w:rsidRDefault="00D1650C">
    <w:pPr>
      <w:pStyle w:val="Zpat"/>
      <w:tabs>
        <w:tab w:val="left" w:pos="972"/>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2B4A5" w14:textId="77777777" w:rsidR="00D1650C" w:rsidRDefault="00D165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CCBEA" w14:textId="77777777" w:rsidR="00D1650C" w:rsidRDefault="00D1650C">
      <w:r>
        <w:separator/>
      </w:r>
    </w:p>
  </w:footnote>
  <w:footnote w:type="continuationSeparator" w:id="0">
    <w:p w14:paraId="46354DCC" w14:textId="77777777" w:rsidR="00D1650C" w:rsidRDefault="00D16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FD216" w14:textId="77777777" w:rsidR="00D1650C" w:rsidRDefault="00D1650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87BD2" w14:textId="77777777" w:rsidR="00D1650C" w:rsidRDefault="00D1650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F21C7" w14:textId="77777777" w:rsidR="00D1650C" w:rsidRDefault="00D1650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4"/>
    <w:lvl w:ilvl="0">
      <w:start w:val="1"/>
      <w:numFmt w:val="lowerRoman"/>
      <w:lvlText w:val="%1."/>
      <w:lvlJc w:val="left"/>
      <w:pPr>
        <w:tabs>
          <w:tab w:val="num" w:pos="0"/>
        </w:tabs>
        <w:ind w:left="1428" w:hanging="360"/>
      </w:pPr>
    </w:lvl>
  </w:abstractNum>
  <w:abstractNum w:abstractNumId="1" w15:restartNumberingAfterBreak="0">
    <w:nsid w:val="00000003"/>
    <w:multiLevelType w:val="singleLevel"/>
    <w:tmpl w:val="00000003"/>
    <w:name w:val="WW8Num5"/>
    <w:lvl w:ilvl="0">
      <w:start w:val="1"/>
      <w:numFmt w:val="decimal"/>
      <w:suff w:val="space"/>
      <w:lvlText w:val="%1."/>
      <w:lvlJc w:val="left"/>
      <w:pPr>
        <w:tabs>
          <w:tab w:val="num" w:pos="0"/>
        </w:tabs>
        <w:ind w:left="720" w:hanging="360"/>
      </w:pPr>
    </w:lvl>
  </w:abstractNum>
  <w:abstractNum w:abstractNumId="2" w15:restartNumberingAfterBreak="0">
    <w:nsid w:val="00000004"/>
    <w:multiLevelType w:val="singleLevel"/>
    <w:tmpl w:val="00000004"/>
    <w:name w:val="WW8Num7"/>
    <w:lvl w:ilvl="0">
      <w:start w:val="1"/>
      <w:numFmt w:val="decimal"/>
      <w:suff w:val="space"/>
      <w:lvlText w:val="%1."/>
      <w:lvlJc w:val="left"/>
      <w:pPr>
        <w:tabs>
          <w:tab w:val="num" w:pos="0"/>
        </w:tabs>
        <w:ind w:left="720" w:hanging="360"/>
      </w:pPr>
    </w:lvl>
  </w:abstractNum>
  <w:abstractNum w:abstractNumId="3" w15:restartNumberingAfterBreak="0">
    <w:nsid w:val="00000005"/>
    <w:multiLevelType w:val="singleLevel"/>
    <w:tmpl w:val="00000005"/>
    <w:name w:val="WW8Num12"/>
    <w:lvl w:ilvl="0">
      <w:start w:val="5"/>
      <w:numFmt w:val="decimal"/>
      <w:suff w:val="space"/>
      <w:lvlText w:val="%1."/>
      <w:lvlJc w:val="left"/>
      <w:pPr>
        <w:tabs>
          <w:tab w:val="num" w:pos="0"/>
        </w:tabs>
        <w:ind w:left="360" w:hanging="360"/>
      </w:pPr>
    </w:lvl>
  </w:abstractNum>
  <w:abstractNum w:abstractNumId="4" w15:restartNumberingAfterBreak="0">
    <w:nsid w:val="00000006"/>
    <w:multiLevelType w:val="singleLevel"/>
    <w:tmpl w:val="00000006"/>
    <w:name w:val="WW8Num14"/>
    <w:lvl w:ilvl="0">
      <w:start w:val="5"/>
      <w:numFmt w:val="decimal"/>
      <w:suff w:val="space"/>
      <w:lvlText w:val="%1."/>
      <w:lvlJc w:val="left"/>
      <w:pPr>
        <w:tabs>
          <w:tab w:val="num" w:pos="0"/>
        </w:tabs>
        <w:ind w:left="1080" w:hanging="360"/>
      </w:pPr>
    </w:lvl>
  </w:abstractNum>
  <w:abstractNum w:abstractNumId="5" w15:restartNumberingAfterBreak="0">
    <w:nsid w:val="006E2ED2"/>
    <w:multiLevelType w:val="hybridMultilevel"/>
    <w:tmpl w:val="7458D994"/>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6" w15:restartNumberingAfterBreak="0">
    <w:nsid w:val="014677F4"/>
    <w:multiLevelType w:val="multilevel"/>
    <w:tmpl w:val="3D901800"/>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7.1.%3."/>
      <w:lvlJc w:val="left"/>
      <w:pPr>
        <w:ind w:left="720" w:hanging="720"/>
      </w:pPr>
      <w:rPr>
        <w:rFonts w:hint="default"/>
        <w:b w:val="0"/>
        <w:color w:val="auto"/>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8219F1"/>
    <w:multiLevelType w:val="hybridMultilevel"/>
    <w:tmpl w:val="ADAAD91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1F078D6"/>
    <w:multiLevelType w:val="hybridMultilevel"/>
    <w:tmpl w:val="53A2C0EC"/>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9" w15:restartNumberingAfterBreak="0">
    <w:nsid w:val="02826250"/>
    <w:multiLevelType w:val="multilevel"/>
    <w:tmpl w:val="7A301522"/>
    <w:lvl w:ilvl="0">
      <w:start w:val="10"/>
      <w:numFmt w:val="decimal"/>
      <w:lvlText w:val="%1."/>
      <w:lvlJc w:val="left"/>
      <w:pPr>
        <w:ind w:left="600" w:hanging="600"/>
      </w:pPr>
      <w:rPr>
        <w:rFonts w:hint="default"/>
      </w:rPr>
    </w:lvl>
    <w:lvl w:ilvl="1">
      <w:start w:val="2"/>
      <w:numFmt w:val="decimal"/>
      <w:lvlText w:val="%1.%2."/>
      <w:lvlJc w:val="left"/>
      <w:pPr>
        <w:ind w:left="847" w:hanging="600"/>
      </w:pPr>
      <w:rPr>
        <w:rFonts w:hint="default"/>
      </w:rPr>
    </w:lvl>
    <w:lvl w:ilvl="2">
      <w:start w:val="1"/>
      <w:numFmt w:val="decimal"/>
      <w:suff w:val="space"/>
      <w:lvlText w:val="%1.2.%3."/>
      <w:lvlJc w:val="left"/>
      <w:pPr>
        <w:ind w:left="4770"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0" w15:restartNumberingAfterBreak="0">
    <w:nsid w:val="02B33B41"/>
    <w:multiLevelType w:val="multilevel"/>
    <w:tmpl w:val="DB70F7BE"/>
    <w:lvl w:ilvl="0">
      <w:start w:val="12"/>
      <w:numFmt w:val="decimal"/>
      <w:lvlText w:val="%1."/>
      <w:lvlJc w:val="left"/>
      <w:pPr>
        <w:ind w:left="600" w:hanging="600"/>
      </w:pPr>
      <w:rPr>
        <w:rFonts w:hint="default"/>
      </w:rPr>
    </w:lvl>
    <w:lvl w:ilvl="1">
      <w:start w:val="2"/>
      <w:numFmt w:val="decimal"/>
      <w:lvlText w:val="12.%2."/>
      <w:lvlJc w:val="left"/>
      <w:pPr>
        <w:ind w:left="1260" w:hanging="600"/>
      </w:pPr>
      <w:rPr>
        <w:rFonts w:hint="default"/>
      </w:rPr>
    </w:lvl>
    <w:lvl w:ilvl="2">
      <w:start w:val="4"/>
      <w:numFmt w:val="decimal"/>
      <w:lvlText w:val="1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1" w15:restartNumberingAfterBreak="0">
    <w:nsid w:val="03312E76"/>
    <w:multiLevelType w:val="hybridMultilevel"/>
    <w:tmpl w:val="59A453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2E0035D2">
      <w:start w:val="4"/>
      <w:numFmt w:val="bullet"/>
      <w:lvlText w:val="-"/>
      <w:lvlJc w:val="left"/>
      <w:pPr>
        <w:ind w:left="1260" w:hanging="180"/>
      </w:pPr>
      <w:rPr>
        <w:rFonts w:ascii="Calibri" w:eastAsiaTheme="minorEastAsia" w:hAnsi="Calibri" w:cstheme="minorBid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35F7E3E"/>
    <w:multiLevelType w:val="hybridMultilevel"/>
    <w:tmpl w:val="EEEA2BDA"/>
    <w:lvl w:ilvl="0" w:tplc="59EC3852">
      <w:start w:val="1"/>
      <w:numFmt w:val="lowerLetter"/>
      <w:lvlText w:val="%1)"/>
      <w:lvlJc w:val="left"/>
      <w:pPr>
        <w:ind w:left="1584" w:hanging="360"/>
      </w:pPr>
      <w:rPr>
        <w:rFonts w:asciiTheme="minorHAnsi" w:hAnsiTheme="minorHAnsi" w:cs="Tahoma"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3" w15:restartNumberingAfterBreak="0">
    <w:nsid w:val="03F33DBC"/>
    <w:multiLevelType w:val="hybridMultilevel"/>
    <w:tmpl w:val="2D20723E"/>
    <w:lvl w:ilvl="0" w:tplc="4A10ACBE">
      <w:numFmt w:val="bullet"/>
      <w:lvlText w:val="-"/>
      <w:lvlJc w:val="left"/>
      <w:pPr>
        <w:ind w:left="777" w:hanging="360"/>
      </w:pPr>
      <w:rPr>
        <w:rFonts w:ascii="Times New Roman" w:eastAsia="Times New Roman" w:hAnsi="Times New Roman" w:cs="Times New Roman" w:hint="default"/>
      </w:rPr>
    </w:lvl>
    <w:lvl w:ilvl="1" w:tplc="99B2EB90" w:tentative="1">
      <w:start w:val="1"/>
      <w:numFmt w:val="bullet"/>
      <w:lvlText w:val="o"/>
      <w:lvlJc w:val="left"/>
      <w:pPr>
        <w:ind w:left="1440" w:hanging="360"/>
      </w:pPr>
      <w:rPr>
        <w:rFonts w:ascii="Courier New" w:hAnsi="Courier New" w:cs="Courier New" w:hint="default"/>
      </w:rPr>
    </w:lvl>
    <w:lvl w:ilvl="2" w:tplc="A5C861EC" w:tentative="1">
      <w:start w:val="1"/>
      <w:numFmt w:val="bullet"/>
      <w:lvlText w:val=""/>
      <w:lvlJc w:val="left"/>
      <w:pPr>
        <w:ind w:left="2160" w:hanging="360"/>
      </w:pPr>
      <w:rPr>
        <w:rFonts w:ascii="Wingdings" w:hAnsi="Wingdings" w:hint="default"/>
      </w:rPr>
    </w:lvl>
    <w:lvl w:ilvl="3" w:tplc="3AB456BC" w:tentative="1">
      <w:start w:val="1"/>
      <w:numFmt w:val="bullet"/>
      <w:lvlText w:val=""/>
      <w:lvlJc w:val="left"/>
      <w:pPr>
        <w:ind w:left="2880" w:hanging="360"/>
      </w:pPr>
      <w:rPr>
        <w:rFonts w:ascii="Symbol" w:hAnsi="Symbol" w:hint="default"/>
      </w:rPr>
    </w:lvl>
    <w:lvl w:ilvl="4" w:tplc="03EE28DC" w:tentative="1">
      <w:start w:val="1"/>
      <w:numFmt w:val="bullet"/>
      <w:lvlText w:val="o"/>
      <w:lvlJc w:val="left"/>
      <w:pPr>
        <w:ind w:left="3600" w:hanging="360"/>
      </w:pPr>
      <w:rPr>
        <w:rFonts w:ascii="Courier New" w:hAnsi="Courier New" w:cs="Courier New" w:hint="default"/>
      </w:rPr>
    </w:lvl>
    <w:lvl w:ilvl="5" w:tplc="C540BD76" w:tentative="1">
      <w:start w:val="1"/>
      <w:numFmt w:val="bullet"/>
      <w:lvlText w:val=""/>
      <w:lvlJc w:val="left"/>
      <w:pPr>
        <w:ind w:left="4320" w:hanging="360"/>
      </w:pPr>
      <w:rPr>
        <w:rFonts w:ascii="Wingdings" w:hAnsi="Wingdings" w:hint="default"/>
      </w:rPr>
    </w:lvl>
    <w:lvl w:ilvl="6" w:tplc="EBCEEF70" w:tentative="1">
      <w:start w:val="1"/>
      <w:numFmt w:val="bullet"/>
      <w:lvlText w:val=""/>
      <w:lvlJc w:val="left"/>
      <w:pPr>
        <w:ind w:left="5040" w:hanging="360"/>
      </w:pPr>
      <w:rPr>
        <w:rFonts w:ascii="Symbol" w:hAnsi="Symbol" w:hint="default"/>
      </w:rPr>
    </w:lvl>
    <w:lvl w:ilvl="7" w:tplc="3D902F40" w:tentative="1">
      <w:start w:val="1"/>
      <w:numFmt w:val="bullet"/>
      <w:lvlText w:val="o"/>
      <w:lvlJc w:val="left"/>
      <w:pPr>
        <w:ind w:left="5760" w:hanging="360"/>
      </w:pPr>
      <w:rPr>
        <w:rFonts w:ascii="Courier New" w:hAnsi="Courier New" w:cs="Courier New" w:hint="default"/>
      </w:rPr>
    </w:lvl>
    <w:lvl w:ilvl="8" w:tplc="39781D28" w:tentative="1">
      <w:start w:val="1"/>
      <w:numFmt w:val="bullet"/>
      <w:lvlText w:val=""/>
      <w:lvlJc w:val="left"/>
      <w:pPr>
        <w:ind w:left="6480" w:hanging="360"/>
      </w:pPr>
      <w:rPr>
        <w:rFonts w:ascii="Wingdings" w:hAnsi="Wingdings" w:hint="default"/>
      </w:rPr>
    </w:lvl>
  </w:abstractNum>
  <w:abstractNum w:abstractNumId="14" w15:restartNumberingAfterBreak="0">
    <w:nsid w:val="04015C8E"/>
    <w:multiLevelType w:val="multilevel"/>
    <w:tmpl w:val="70B412C6"/>
    <w:lvl w:ilvl="0">
      <w:start w:val="9"/>
      <w:numFmt w:val="decimal"/>
      <w:lvlText w:val="%1."/>
      <w:lvlJc w:val="left"/>
      <w:pPr>
        <w:ind w:left="495" w:hanging="495"/>
      </w:pPr>
      <w:rPr>
        <w:rFonts w:hint="default"/>
      </w:rPr>
    </w:lvl>
    <w:lvl w:ilvl="1">
      <w:start w:val="4"/>
      <w:numFmt w:val="decimal"/>
      <w:lvlText w:val="%1.%2."/>
      <w:lvlJc w:val="left"/>
      <w:pPr>
        <w:ind w:left="742" w:hanging="495"/>
      </w:pPr>
      <w:rPr>
        <w:rFonts w:hint="default"/>
        <w:b/>
      </w:rPr>
    </w:lvl>
    <w:lvl w:ilvl="2">
      <w:start w:val="1"/>
      <w:numFmt w:val="decimal"/>
      <w:lvlText w:val="%1.10.%3."/>
      <w:lvlJc w:val="left"/>
      <w:pPr>
        <w:ind w:left="1214" w:hanging="720"/>
      </w:pPr>
      <w:rPr>
        <w:rFonts w:hint="default"/>
        <w:b w:val="0"/>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5" w15:restartNumberingAfterBreak="0">
    <w:nsid w:val="04061A5B"/>
    <w:multiLevelType w:val="hybridMultilevel"/>
    <w:tmpl w:val="56322620"/>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6" w15:restartNumberingAfterBreak="0">
    <w:nsid w:val="052B699A"/>
    <w:multiLevelType w:val="multilevel"/>
    <w:tmpl w:val="751ADC72"/>
    <w:lvl w:ilvl="0">
      <w:start w:val="10"/>
      <w:numFmt w:val="decimal"/>
      <w:lvlText w:val="%1."/>
      <w:lvlJc w:val="left"/>
      <w:pPr>
        <w:ind w:left="600" w:hanging="600"/>
      </w:pPr>
      <w:rPr>
        <w:rFonts w:hint="default"/>
      </w:rPr>
    </w:lvl>
    <w:lvl w:ilvl="1">
      <w:start w:val="2"/>
      <w:numFmt w:val="decimal"/>
      <w:lvlText w:val="%1.%2."/>
      <w:lvlJc w:val="left"/>
      <w:pPr>
        <w:ind w:left="847" w:hanging="600"/>
      </w:pPr>
      <w:rPr>
        <w:rFonts w:hint="default"/>
      </w:rPr>
    </w:lvl>
    <w:lvl w:ilvl="2">
      <w:start w:val="1"/>
      <w:numFmt w:val="decimal"/>
      <w:suff w:val="space"/>
      <w:lvlText w:val="%1.3.%3."/>
      <w:lvlJc w:val="left"/>
      <w:pPr>
        <w:ind w:left="4770"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7" w15:restartNumberingAfterBreak="0">
    <w:nsid w:val="05636678"/>
    <w:multiLevelType w:val="multilevel"/>
    <w:tmpl w:val="6282865E"/>
    <w:lvl w:ilvl="0">
      <w:start w:val="13"/>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
      <w:numFmt w:val="decimal"/>
      <w:lvlText w:val="12.1.%3."/>
      <w:lvlJc w:val="left"/>
      <w:pPr>
        <w:ind w:left="684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8" w15:restartNumberingAfterBreak="0">
    <w:nsid w:val="064B09E5"/>
    <w:multiLevelType w:val="hybridMultilevel"/>
    <w:tmpl w:val="2ED2A69E"/>
    <w:lvl w:ilvl="0" w:tplc="AB4AD69E">
      <w:start w:val="1"/>
      <w:numFmt w:val="decimal"/>
      <w:lvlText w:val="8.1.%1."/>
      <w:lvlJc w:val="right"/>
      <w:pPr>
        <w:ind w:left="1440" w:hanging="360"/>
      </w:pPr>
      <w:rPr>
        <w:rFonts w:hint="default"/>
      </w:rPr>
    </w:lvl>
    <w:lvl w:ilvl="1" w:tplc="AB4AD69E">
      <w:start w:val="1"/>
      <w:numFmt w:val="decimal"/>
      <w:lvlText w:val="8.1.%2."/>
      <w:lvlJc w:val="righ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C84130"/>
    <w:multiLevelType w:val="hybridMultilevel"/>
    <w:tmpl w:val="4CBC28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8472B2D"/>
    <w:multiLevelType w:val="hybridMultilevel"/>
    <w:tmpl w:val="6C5C6E8A"/>
    <w:lvl w:ilvl="0" w:tplc="033EDFCC">
      <w:start w:val="1"/>
      <w:numFmt w:val="lowerLetter"/>
      <w:lvlText w:val="%1)"/>
      <w:lvlJc w:val="left"/>
      <w:pPr>
        <w:ind w:left="720" w:hanging="360"/>
      </w:pPr>
      <w:rPr>
        <w:rFonts w:ascii="Calibri" w:eastAsiaTheme="minorEastAsia" w:hAnsi="Calibri" w:cstheme="minorBidi"/>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8583FF6"/>
    <w:multiLevelType w:val="multilevel"/>
    <w:tmpl w:val="476C500A"/>
    <w:lvl w:ilvl="0">
      <w:start w:val="13"/>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
      <w:numFmt w:val="decimal"/>
      <w:lvlText w:val="12.3.%3."/>
      <w:lvlJc w:val="left"/>
      <w:pPr>
        <w:ind w:left="2070" w:hanging="720"/>
      </w:pPr>
      <w:rPr>
        <w:rFonts w:hint="default"/>
        <w:sz w:val="22"/>
        <w:szCs w:val="22"/>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085B3A31"/>
    <w:multiLevelType w:val="hybridMultilevel"/>
    <w:tmpl w:val="56322620"/>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23" w15:restartNumberingAfterBreak="0">
    <w:nsid w:val="08AE3ED2"/>
    <w:multiLevelType w:val="multilevel"/>
    <w:tmpl w:val="A934C8C0"/>
    <w:lvl w:ilvl="0">
      <w:start w:val="5"/>
      <w:numFmt w:val="decimal"/>
      <w:lvlText w:val="%1."/>
      <w:lvlJc w:val="left"/>
      <w:pPr>
        <w:ind w:left="495" w:hanging="495"/>
      </w:pPr>
      <w:rPr>
        <w:rFonts w:hint="default"/>
        <w:i w:val="0"/>
      </w:rPr>
    </w:lvl>
    <w:lvl w:ilvl="1">
      <w:start w:val="1"/>
      <w:numFmt w:val="decimal"/>
      <w:lvlText w:val="2.4.%2."/>
      <w:lvlJc w:val="left"/>
      <w:pPr>
        <w:ind w:left="637" w:hanging="495"/>
      </w:pPr>
      <w:rPr>
        <w:rFonts w:hint="default"/>
        <w:i w:val="0"/>
      </w:rPr>
    </w:lvl>
    <w:lvl w:ilvl="2">
      <w:start w:val="1"/>
      <w:numFmt w:val="decimal"/>
      <w:lvlRestart w:val="1"/>
      <w:lvlText w:val="2.3.%3."/>
      <w:lvlJc w:val="left"/>
      <w:pPr>
        <w:ind w:left="2340" w:hanging="720"/>
      </w:pPr>
      <w:rPr>
        <w:rFonts w:hint="default"/>
        <w:b w:val="0"/>
        <w:i w:val="0"/>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08BA0A0B"/>
    <w:multiLevelType w:val="multilevel"/>
    <w:tmpl w:val="CEAEA858"/>
    <w:lvl w:ilvl="0">
      <w:start w:val="13"/>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
      <w:numFmt w:val="decimal"/>
      <w:lvlText w:val="11.6.%3."/>
      <w:lvlJc w:val="left"/>
      <w:pPr>
        <w:ind w:left="684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5" w15:restartNumberingAfterBreak="0">
    <w:nsid w:val="09106E53"/>
    <w:multiLevelType w:val="multilevel"/>
    <w:tmpl w:val="5BD2F73E"/>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2.4.%3."/>
      <w:lvlJc w:val="left"/>
      <w:pPr>
        <w:ind w:left="2340" w:hanging="720"/>
      </w:pPr>
      <w:rPr>
        <w:rFonts w:hint="default"/>
        <w:b w:val="0"/>
        <w:i w:val="0"/>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0A812388"/>
    <w:multiLevelType w:val="multilevel"/>
    <w:tmpl w:val="C3CE5302"/>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1.2.%3."/>
      <w:lvlJc w:val="left"/>
      <w:pPr>
        <w:ind w:left="2340" w:hanging="720"/>
      </w:pPr>
      <w:rPr>
        <w:rFonts w:hint="default"/>
        <w:b w:val="0"/>
        <w:i w:val="0"/>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0B9747A3"/>
    <w:multiLevelType w:val="hybridMultilevel"/>
    <w:tmpl w:val="48B6F0A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04A1483"/>
    <w:multiLevelType w:val="multilevel"/>
    <w:tmpl w:val="26EEF6FC"/>
    <w:lvl w:ilvl="0">
      <w:start w:val="13"/>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
      <w:numFmt w:val="decimal"/>
      <w:lvlText w:val="11.7.%3."/>
      <w:lvlJc w:val="left"/>
      <w:pPr>
        <w:ind w:left="684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9" w15:restartNumberingAfterBreak="0">
    <w:nsid w:val="120A34AD"/>
    <w:multiLevelType w:val="multilevel"/>
    <w:tmpl w:val="AF1420A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31C4282"/>
    <w:multiLevelType w:val="multilevel"/>
    <w:tmpl w:val="4F8616EE"/>
    <w:lvl w:ilvl="0">
      <w:start w:val="10"/>
      <w:numFmt w:val="decimal"/>
      <w:lvlText w:val="%1."/>
      <w:lvlJc w:val="left"/>
      <w:pPr>
        <w:ind w:left="600" w:hanging="600"/>
      </w:pPr>
      <w:rPr>
        <w:rFonts w:cs="Arial" w:hint="default"/>
      </w:rPr>
    </w:lvl>
    <w:lvl w:ilvl="1">
      <w:start w:val="9"/>
      <w:numFmt w:val="decimal"/>
      <w:lvlText w:val="%1.%2."/>
      <w:lvlJc w:val="left"/>
      <w:pPr>
        <w:ind w:left="667" w:hanging="600"/>
      </w:pPr>
      <w:rPr>
        <w:rFonts w:cs="Arial" w:hint="default"/>
      </w:rPr>
    </w:lvl>
    <w:lvl w:ilvl="2">
      <w:start w:val="1"/>
      <w:numFmt w:val="decimal"/>
      <w:suff w:val="space"/>
      <w:lvlText w:val="%1.%2.%3."/>
      <w:lvlJc w:val="left"/>
      <w:pPr>
        <w:ind w:left="1893" w:hanging="93"/>
      </w:pPr>
      <w:rPr>
        <w:rFonts w:cs="Arial" w:hint="default"/>
        <w:strike w:val="0"/>
      </w:rPr>
    </w:lvl>
    <w:lvl w:ilvl="3">
      <w:start w:val="1"/>
      <w:numFmt w:val="decimal"/>
      <w:lvlText w:val="%1.%2.%3.%4."/>
      <w:lvlJc w:val="left"/>
      <w:pPr>
        <w:ind w:left="921" w:hanging="720"/>
      </w:pPr>
      <w:rPr>
        <w:rFonts w:cs="Arial" w:hint="default"/>
      </w:rPr>
    </w:lvl>
    <w:lvl w:ilvl="4">
      <w:start w:val="1"/>
      <w:numFmt w:val="decimal"/>
      <w:lvlText w:val="%1.%2.%3.%4.%5."/>
      <w:lvlJc w:val="left"/>
      <w:pPr>
        <w:ind w:left="1348" w:hanging="1080"/>
      </w:pPr>
      <w:rPr>
        <w:rFonts w:cs="Arial" w:hint="default"/>
      </w:rPr>
    </w:lvl>
    <w:lvl w:ilvl="5">
      <w:start w:val="1"/>
      <w:numFmt w:val="decimal"/>
      <w:lvlText w:val="%1.%2.%3.%4.%5.%6."/>
      <w:lvlJc w:val="left"/>
      <w:pPr>
        <w:ind w:left="1415" w:hanging="1080"/>
      </w:pPr>
      <w:rPr>
        <w:rFonts w:cs="Arial" w:hint="default"/>
      </w:rPr>
    </w:lvl>
    <w:lvl w:ilvl="6">
      <w:start w:val="1"/>
      <w:numFmt w:val="decimal"/>
      <w:lvlText w:val="%1.%2.%3.%4.%5.%6.%7."/>
      <w:lvlJc w:val="left"/>
      <w:pPr>
        <w:ind w:left="1842" w:hanging="1440"/>
      </w:pPr>
      <w:rPr>
        <w:rFonts w:cs="Arial" w:hint="default"/>
      </w:rPr>
    </w:lvl>
    <w:lvl w:ilvl="7">
      <w:start w:val="1"/>
      <w:numFmt w:val="decimal"/>
      <w:lvlText w:val="%1.%2.%3.%4.%5.%6.%7.%8."/>
      <w:lvlJc w:val="left"/>
      <w:pPr>
        <w:ind w:left="1909" w:hanging="1440"/>
      </w:pPr>
      <w:rPr>
        <w:rFonts w:cs="Arial" w:hint="default"/>
      </w:rPr>
    </w:lvl>
    <w:lvl w:ilvl="8">
      <w:start w:val="1"/>
      <w:numFmt w:val="decimal"/>
      <w:lvlText w:val="%1.%2.%3.%4.%5.%6.%7.%8.%9."/>
      <w:lvlJc w:val="left"/>
      <w:pPr>
        <w:ind w:left="2336" w:hanging="1800"/>
      </w:pPr>
      <w:rPr>
        <w:rFonts w:cs="Arial" w:hint="default"/>
      </w:rPr>
    </w:lvl>
  </w:abstractNum>
  <w:abstractNum w:abstractNumId="31" w15:restartNumberingAfterBreak="0">
    <w:nsid w:val="14441ECB"/>
    <w:multiLevelType w:val="multilevel"/>
    <w:tmpl w:val="0E2ABEE0"/>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6.4.%3."/>
      <w:lvlJc w:val="left"/>
      <w:pPr>
        <w:ind w:left="2340" w:hanging="720"/>
      </w:pPr>
      <w:rPr>
        <w:rFonts w:hint="default"/>
        <w:b w:val="0"/>
        <w:i w:val="0"/>
        <w:color w:val="auto"/>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14C57E87"/>
    <w:multiLevelType w:val="multilevel"/>
    <w:tmpl w:val="8932BD6E"/>
    <w:lvl w:ilvl="0">
      <w:start w:val="1"/>
      <w:numFmt w:val="lowerLetter"/>
      <w:lvlText w:val="%1)"/>
      <w:lvlJc w:val="left"/>
      <w:pPr>
        <w:ind w:left="495" w:hanging="495"/>
      </w:pPr>
      <w:rPr>
        <w:rFonts w:hint="default"/>
      </w:rPr>
    </w:lvl>
    <w:lvl w:ilvl="1">
      <w:start w:val="4"/>
      <w:numFmt w:val="decimal"/>
      <w:lvlText w:val="%1.%2."/>
      <w:lvlJc w:val="left"/>
      <w:pPr>
        <w:ind w:left="742" w:hanging="495"/>
      </w:pPr>
      <w:rPr>
        <w:rFonts w:hint="default"/>
        <w:b/>
      </w:rPr>
    </w:lvl>
    <w:lvl w:ilvl="2">
      <w:start w:val="1"/>
      <w:numFmt w:val="decimal"/>
      <w:lvlText w:val="%1.%2.%3."/>
      <w:lvlJc w:val="left"/>
      <w:pPr>
        <w:ind w:left="1214" w:hanging="720"/>
      </w:pPr>
      <w:rPr>
        <w:rFonts w:hint="default"/>
        <w:b w:val="0"/>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3" w15:restartNumberingAfterBreak="0">
    <w:nsid w:val="15046E0F"/>
    <w:multiLevelType w:val="hybridMultilevel"/>
    <w:tmpl w:val="56322620"/>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34" w15:restartNumberingAfterBreak="0">
    <w:nsid w:val="151F6F61"/>
    <w:multiLevelType w:val="hybridMultilevel"/>
    <w:tmpl w:val="4CBC28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17024E42"/>
    <w:multiLevelType w:val="multilevel"/>
    <w:tmpl w:val="AF1420A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78F7CF8"/>
    <w:multiLevelType w:val="hybridMultilevel"/>
    <w:tmpl w:val="C4DCDF76"/>
    <w:lvl w:ilvl="0" w:tplc="04050017">
      <w:start w:val="1"/>
      <w:numFmt w:val="lowerLetter"/>
      <w:lvlText w:val="%1)"/>
      <w:lvlJc w:val="left"/>
      <w:pPr>
        <w:ind w:left="1288" w:hanging="360"/>
      </w:pPr>
      <w:rPr>
        <w:rFonts w:hint="default"/>
        <w:sz w:val="22"/>
        <w:szCs w:val="22"/>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7" w15:restartNumberingAfterBreak="0">
    <w:nsid w:val="1AB65F6F"/>
    <w:multiLevelType w:val="hybridMultilevel"/>
    <w:tmpl w:val="605C1DC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1B860BB1"/>
    <w:multiLevelType w:val="multilevel"/>
    <w:tmpl w:val="152E01B6"/>
    <w:lvl w:ilvl="0">
      <w:start w:val="13"/>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
      <w:numFmt w:val="decimal"/>
      <w:lvlText w:val="11.5.%3."/>
      <w:lvlJc w:val="left"/>
      <w:pPr>
        <w:ind w:left="684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9" w15:restartNumberingAfterBreak="0">
    <w:nsid w:val="1D6860CE"/>
    <w:multiLevelType w:val="multilevel"/>
    <w:tmpl w:val="8C9817E6"/>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9.4.%3."/>
      <w:lvlJc w:val="left"/>
      <w:pPr>
        <w:ind w:left="1440"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1DC71478"/>
    <w:multiLevelType w:val="hybridMultilevel"/>
    <w:tmpl w:val="46A6B110"/>
    <w:lvl w:ilvl="0" w:tplc="2A346E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F220A07"/>
    <w:multiLevelType w:val="multilevel"/>
    <w:tmpl w:val="F44CB70E"/>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9.3.%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1F8E3F37"/>
    <w:multiLevelType w:val="hybridMultilevel"/>
    <w:tmpl w:val="DFCC1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680" w:hanging="360"/>
      </w:pPr>
    </w:lvl>
    <w:lvl w:ilvl="2" w:tplc="0405001B">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43" w15:restartNumberingAfterBreak="0">
    <w:nsid w:val="218104A4"/>
    <w:multiLevelType w:val="hybridMultilevel"/>
    <w:tmpl w:val="B3C66B84"/>
    <w:lvl w:ilvl="0" w:tplc="E3FA74F0">
      <w:start w:val="1"/>
      <w:numFmt w:val="lowerLetter"/>
      <w:lvlText w:val="%1)"/>
      <w:lvlJc w:val="left"/>
      <w:pPr>
        <w:ind w:left="1080" w:hanging="360"/>
      </w:pPr>
      <w:rPr>
        <w:rFonts w:asciiTheme="minorHAnsi" w:hAnsiTheme="minorHAnsi"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2319214C"/>
    <w:multiLevelType w:val="multilevel"/>
    <w:tmpl w:val="177C5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Roman"/>
      <w:lvlText w:val="%4."/>
      <w:lvlJc w:val="right"/>
      <w:pPr>
        <w:ind w:left="5778" w:hanging="5778"/>
      </w:pPr>
      <w:rPr>
        <w:rFonts w:hint="default"/>
      </w:rPr>
    </w:lvl>
    <w:lvl w:ilvl="4">
      <w:start w:val="1"/>
      <w:numFmt w:val="decimal"/>
      <w:lvlText w:val="%1.%2.%3.%4.%5."/>
      <w:lvlJc w:val="left"/>
      <w:pPr>
        <w:ind w:left="284" w:hanging="11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3C33647"/>
    <w:multiLevelType w:val="multilevel"/>
    <w:tmpl w:val="08585E72"/>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8.1.%3."/>
      <w:lvlJc w:val="righ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243B2605"/>
    <w:multiLevelType w:val="hybridMultilevel"/>
    <w:tmpl w:val="1C3A2BB2"/>
    <w:lvl w:ilvl="0" w:tplc="04050017">
      <w:start w:val="1"/>
      <w:numFmt w:val="lowerLetter"/>
      <w:lvlText w:val="%1)"/>
      <w:lvlJc w:val="left"/>
      <w:pPr>
        <w:ind w:left="7243" w:hanging="360"/>
      </w:pPr>
      <w:rPr>
        <w:rFonts w:hint="default"/>
        <w:sz w:val="22"/>
        <w:szCs w:val="22"/>
      </w:rPr>
    </w:lvl>
    <w:lvl w:ilvl="1" w:tplc="04050019" w:tentative="1">
      <w:start w:val="1"/>
      <w:numFmt w:val="lowerLetter"/>
      <w:lvlText w:val="%2."/>
      <w:lvlJc w:val="left"/>
      <w:pPr>
        <w:ind w:left="7963" w:hanging="360"/>
      </w:pPr>
    </w:lvl>
    <w:lvl w:ilvl="2" w:tplc="0405001B" w:tentative="1">
      <w:start w:val="1"/>
      <w:numFmt w:val="lowerRoman"/>
      <w:lvlText w:val="%3."/>
      <w:lvlJc w:val="right"/>
      <w:pPr>
        <w:ind w:left="8683" w:hanging="180"/>
      </w:pPr>
    </w:lvl>
    <w:lvl w:ilvl="3" w:tplc="0405000F" w:tentative="1">
      <w:start w:val="1"/>
      <w:numFmt w:val="decimal"/>
      <w:lvlText w:val="%4."/>
      <w:lvlJc w:val="left"/>
      <w:pPr>
        <w:ind w:left="9403" w:hanging="360"/>
      </w:pPr>
    </w:lvl>
    <w:lvl w:ilvl="4" w:tplc="04050019" w:tentative="1">
      <w:start w:val="1"/>
      <w:numFmt w:val="lowerLetter"/>
      <w:lvlText w:val="%5."/>
      <w:lvlJc w:val="left"/>
      <w:pPr>
        <w:ind w:left="10123" w:hanging="360"/>
      </w:pPr>
    </w:lvl>
    <w:lvl w:ilvl="5" w:tplc="0405001B" w:tentative="1">
      <w:start w:val="1"/>
      <w:numFmt w:val="lowerRoman"/>
      <w:lvlText w:val="%6."/>
      <w:lvlJc w:val="right"/>
      <w:pPr>
        <w:ind w:left="10843" w:hanging="180"/>
      </w:pPr>
    </w:lvl>
    <w:lvl w:ilvl="6" w:tplc="0405000F" w:tentative="1">
      <w:start w:val="1"/>
      <w:numFmt w:val="decimal"/>
      <w:lvlText w:val="%7."/>
      <w:lvlJc w:val="left"/>
      <w:pPr>
        <w:ind w:left="11563" w:hanging="360"/>
      </w:pPr>
    </w:lvl>
    <w:lvl w:ilvl="7" w:tplc="04050019" w:tentative="1">
      <w:start w:val="1"/>
      <w:numFmt w:val="lowerLetter"/>
      <w:lvlText w:val="%8."/>
      <w:lvlJc w:val="left"/>
      <w:pPr>
        <w:ind w:left="12283" w:hanging="360"/>
      </w:pPr>
    </w:lvl>
    <w:lvl w:ilvl="8" w:tplc="0405001B" w:tentative="1">
      <w:start w:val="1"/>
      <w:numFmt w:val="lowerRoman"/>
      <w:lvlText w:val="%9."/>
      <w:lvlJc w:val="right"/>
      <w:pPr>
        <w:ind w:left="13003" w:hanging="180"/>
      </w:pPr>
    </w:lvl>
  </w:abstractNum>
  <w:abstractNum w:abstractNumId="47" w15:restartNumberingAfterBreak="0">
    <w:nsid w:val="24D07042"/>
    <w:multiLevelType w:val="hybridMultilevel"/>
    <w:tmpl w:val="339C75C0"/>
    <w:lvl w:ilvl="0" w:tplc="16064D98">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8" w15:restartNumberingAfterBreak="0">
    <w:nsid w:val="25432FC3"/>
    <w:multiLevelType w:val="multilevel"/>
    <w:tmpl w:val="AFA01A82"/>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4.2.%3."/>
      <w:lvlJc w:val="left"/>
      <w:pPr>
        <w:ind w:left="2340" w:hanging="720"/>
      </w:pPr>
      <w:rPr>
        <w:rFonts w:hint="default"/>
        <w:b w:val="0"/>
        <w:i w:val="0"/>
        <w:color w:val="auto"/>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15:restartNumberingAfterBreak="0">
    <w:nsid w:val="26182793"/>
    <w:multiLevelType w:val="multilevel"/>
    <w:tmpl w:val="7EDA02FE"/>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5.3.%3."/>
      <w:lvlJc w:val="left"/>
      <w:pPr>
        <w:ind w:left="2340" w:hanging="720"/>
      </w:pPr>
      <w:rPr>
        <w:rFonts w:hint="default"/>
        <w:b w:val="0"/>
        <w:i w:val="0"/>
        <w:color w:val="auto"/>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0" w15:restartNumberingAfterBreak="0">
    <w:nsid w:val="263322BA"/>
    <w:multiLevelType w:val="multilevel"/>
    <w:tmpl w:val="F7C839E0"/>
    <w:lvl w:ilvl="0">
      <w:start w:val="13"/>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
      <w:numFmt w:val="decimal"/>
      <w:lvlText w:val="11.8.%3."/>
      <w:lvlJc w:val="left"/>
      <w:pPr>
        <w:ind w:left="684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1" w15:restartNumberingAfterBreak="0">
    <w:nsid w:val="272437FF"/>
    <w:multiLevelType w:val="hybridMultilevel"/>
    <w:tmpl w:val="D35ABA12"/>
    <w:lvl w:ilvl="0" w:tplc="D262A04A">
      <w:start w:val="1"/>
      <w:numFmt w:val="lowerLetter"/>
      <w:lvlText w:val="%1)"/>
      <w:lvlJc w:val="left"/>
      <w:pPr>
        <w:ind w:left="720" w:hanging="360"/>
      </w:pPr>
      <w:rPr>
        <w:strike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27826AC5"/>
    <w:multiLevelType w:val="hybridMultilevel"/>
    <w:tmpl w:val="B68C9D7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27B62E32"/>
    <w:multiLevelType w:val="hybridMultilevel"/>
    <w:tmpl w:val="56322620"/>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54" w15:restartNumberingAfterBreak="0">
    <w:nsid w:val="28127668"/>
    <w:multiLevelType w:val="hybridMultilevel"/>
    <w:tmpl w:val="AB6AA5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8201130"/>
    <w:multiLevelType w:val="multilevel"/>
    <w:tmpl w:val="9404015A"/>
    <w:lvl w:ilvl="0">
      <w:start w:val="10"/>
      <w:numFmt w:val="decimal"/>
      <w:lvlText w:val="%1."/>
      <w:lvlJc w:val="left"/>
      <w:pPr>
        <w:ind w:left="600" w:hanging="600"/>
      </w:pPr>
      <w:rPr>
        <w:rFonts w:hint="default"/>
      </w:rPr>
    </w:lvl>
    <w:lvl w:ilvl="1">
      <w:start w:val="7"/>
      <w:numFmt w:val="decimal"/>
      <w:lvlText w:val="%1.%2."/>
      <w:lvlJc w:val="left"/>
      <w:pPr>
        <w:ind w:left="847" w:hanging="600"/>
      </w:pPr>
      <w:rPr>
        <w:rFonts w:hint="default"/>
      </w:rPr>
    </w:lvl>
    <w:lvl w:ilvl="2">
      <w:start w:val="1"/>
      <w:numFmt w:val="decimal"/>
      <w:suff w:val="space"/>
      <w:lvlText w:val="%1.8.%3."/>
      <w:lvlJc w:val="left"/>
      <w:pPr>
        <w:ind w:left="3600"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56" w15:restartNumberingAfterBreak="0">
    <w:nsid w:val="283E19AB"/>
    <w:multiLevelType w:val="multilevel"/>
    <w:tmpl w:val="069E1EBE"/>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9.5.%3."/>
      <w:lvlJc w:val="left"/>
      <w:pPr>
        <w:ind w:left="1440"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28F60EBE"/>
    <w:multiLevelType w:val="multilevel"/>
    <w:tmpl w:val="156E94EA"/>
    <w:lvl w:ilvl="0">
      <w:start w:val="9"/>
      <w:numFmt w:val="decimal"/>
      <w:lvlText w:val="%1."/>
      <w:lvlJc w:val="left"/>
      <w:pPr>
        <w:ind w:left="495" w:hanging="495"/>
      </w:pPr>
      <w:rPr>
        <w:rFonts w:hint="default"/>
        <w:b w:val="0"/>
      </w:rPr>
    </w:lvl>
    <w:lvl w:ilvl="1">
      <w:start w:val="1"/>
      <w:numFmt w:val="decimal"/>
      <w:lvlText w:val="%1.%2."/>
      <w:lvlJc w:val="left"/>
      <w:pPr>
        <w:ind w:left="637" w:hanging="495"/>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58" w15:restartNumberingAfterBreak="0">
    <w:nsid w:val="297528B0"/>
    <w:multiLevelType w:val="hybridMultilevel"/>
    <w:tmpl w:val="47E6D06A"/>
    <w:lvl w:ilvl="0" w:tplc="A370954E">
      <w:start w:val="1"/>
      <w:numFmt w:val="lowerLetter"/>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59" w15:restartNumberingAfterBreak="0">
    <w:nsid w:val="2F214C46"/>
    <w:multiLevelType w:val="multilevel"/>
    <w:tmpl w:val="376227D8"/>
    <w:lvl w:ilvl="0">
      <w:start w:val="13"/>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
      <w:numFmt w:val="decimal"/>
      <w:lvlText w:val="12.2.%3."/>
      <w:lvlJc w:val="left"/>
      <w:pPr>
        <w:ind w:left="6840" w:hanging="720"/>
      </w:pPr>
      <w:rPr>
        <w:rFonts w:hint="default"/>
        <w:sz w:val="22"/>
        <w:szCs w:val="22"/>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0" w15:restartNumberingAfterBreak="0">
    <w:nsid w:val="2F772980"/>
    <w:multiLevelType w:val="multilevel"/>
    <w:tmpl w:val="85FA38DC"/>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9.1.%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0474B3A"/>
    <w:multiLevelType w:val="multilevel"/>
    <w:tmpl w:val="E1645ABC"/>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5.2.%3."/>
      <w:lvlJc w:val="left"/>
      <w:pPr>
        <w:ind w:left="2340" w:hanging="720"/>
      </w:pPr>
      <w:rPr>
        <w:rFonts w:hint="default"/>
        <w:b w:val="0"/>
        <w:i w:val="0"/>
        <w:color w:val="auto"/>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2" w15:restartNumberingAfterBreak="0">
    <w:nsid w:val="314A1004"/>
    <w:multiLevelType w:val="hybridMultilevel"/>
    <w:tmpl w:val="44B4FFAC"/>
    <w:lvl w:ilvl="0" w:tplc="AA587EC8">
      <w:start w:val="1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32D9721C"/>
    <w:multiLevelType w:val="hybridMultilevel"/>
    <w:tmpl w:val="56322620"/>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64" w15:restartNumberingAfterBreak="0">
    <w:nsid w:val="32EA7DF8"/>
    <w:multiLevelType w:val="hybridMultilevel"/>
    <w:tmpl w:val="F4D65E26"/>
    <w:lvl w:ilvl="0" w:tplc="6DB8CEE6">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331B4652"/>
    <w:multiLevelType w:val="hybridMultilevel"/>
    <w:tmpl w:val="8D9C3860"/>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66" w15:restartNumberingAfterBreak="0">
    <w:nsid w:val="33C83777"/>
    <w:multiLevelType w:val="hybridMultilevel"/>
    <w:tmpl w:val="5678C202"/>
    <w:lvl w:ilvl="0" w:tplc="04050017">
      <w:start w:val="1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34294A9C"/>
    <w:multiLevelType w:val="multilevel"/>
    <w:tmpl w:val="3192FF3E"/>
    <w:lvl w:ilvl="0">
      <w:start w:val="10"/>
      <w:numFmt w:val="decimal"/>
      <w:lvlText w:val="%1."/>
      <w:lvlJc w:val="left"/>
      <w:pPr>
        <w:ind w:left="600" w:hanging="600"/>
      </w:pPr>
      <w:rPr>
        <w:rFonts w:hint="default"/>
      </w:rPr>
    </w:lvl>
    <w:lvl w:ilvl="1">
      <w:start w:val="7"/>
      <w:numFmt w:val="decimal"/>
      <w:lvlText w:val="%1.%2."/>
      <w:lvlJc w:val="left"/>
      <w:pPr>
        <w:ind w:left="847" w:hanging="600"/>
      </w:pPr>
      <w:rPr>
        <w:rFonts w:hint="default"/>
      </w:rPr>
    </w:lvl>
    <w:lvl w:ilvl="2">
      <w:start w:val="1"/>
      <w:numFmt w:val="decimal"/>
      <w:suff w:val="space"/>
      <w:lvlText w:val="11.1.%3."/>
      <w:lvlJc w:val="left"/>
      <w:pPr>
        <w:ind w:left="3600"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68" w15:restartNumberingAfterBreak="0">
    <w:nsid w:val="34765CDF"/>
    <w:multiLevelType w:val="hybridMultilevel"/>
    <w:tmpl w:val="2B301D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50A00FF"/>
    <w:multiLevelType w:val="multilevel"/>
    <w:tmpl w:val="C91A6D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suff w:val="space"/>
      <w:lvlText w:val="%1.%2.%3."/>
      <w:lvlJc w:val="left"/>
      <w:pPr>
        <w:ind w:left="50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84" w:hanging="11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56E0787"/>
    <w:multiLevelType w:val="hybridMultilevel"/>
    <w:tmpl w:val="EEEA2BDA"/>
    <w:lvl w:ilvl="0" w:tplc="59EC3852">
      <w:start w:val="1"/>
      <w:numFmt w:val="lowerLetter"/>
      <w:lvlText w:val="%1)"/>
      <w:lvlJc w:val="left"/>
      <w:pPr>
        <w:ind w:left="1584" w:hanging="360"/>
      </w:pPr>
      <w:rPr>
        <w:rFonts w:asciiTheme="minorHAnsi" w:hAnsiTheme="minorHAnsi" w:cs="Tahoma"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71" w15:restartNumberingAfterBreak="0">
    <w:nsid w:val="3873651E"/>
    <w:multiLevelType w:val="multilevel"/>
    <w:tmpl w:val="E684DF06"/>
    <w:lvl w:ilvl="0">
      <w:start w:val="9"/>
      <w:numFmt w:val="decimal"/>
      <w:lvlText w:val="%1."/>
      <w:lvlJc w:val="left"/>
      <w:pPr>
        <w:ind w:left="495" w:hanging="495"/>
      </w:pPr>
      <w:rPr>
        <w:rFonts w:hint="default"/>
      </w:rPr>
    </w:lvl>
    <w:lvl w:ilvl="1">
      <w:start w:val="4"/>
      <w:numFmt w:val="decimal"/>
      <w:lvlText w:val="%1.%2."/>
      <w:lvlJc w:val="left"/>
      <w:pPr>
        <w:ind w:left="742" w:hanging="495"/>
      </w:pPr>
      <w:rPr>
        <w:rFonts w:hint="default"/>
        <w:b/>
      </w:rPr>
    </w:lvl>
    <w:lvl w:ilvl="2">
      <w:start w:val="1"/>
      <w:numFmt w:val="decimal"/>
      <w:lvlText w:val="%1.8.%3."/>
      <w:lvlJc w:val="left"/>
      <w:pPr>
        <w:ind w:left="1214" w:hanging="720"/>
      </w:pPr>
      <w:rPr>
        <w:rFonts w:hint="default"/>
        <w:b w:val="0"/>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72" w15:restartNumberingAfterBreak="0">
    <w:nsid w:val="38C10296"/>
    <w:multiLevelType w:val="hybridMultilevel"/>
    <w:tmpl w:val="ED6AA328"/>
    <w:lvl w:ilvl="0" w:tplc="59EC3852">
      <w:start w:val="1"/>
      <w:numFmt w:val="lowerLetter"/>
      <w:lvlText w:val="%1)"/>
      <w:lvlJc w:val="left"/>
      <w:pPr>
        <w:ind w:left="1584" w:hanging="360"/>
      </w:pPr>
      <w:rPr>
        <w:rFonts w:asciiTheme="minorHAnsi" w:hAnsiTheme="minorHAnsi" w:cs="Tahoma"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73" w15:restartNumberingAfterBreak="0">
    <w:nsid w:val="3AB97D04"/>
    <w:multiLevelType w:val="hybridMultilevel"/>
    <w:tmpl w:val="141E297C"/>
    <w:lvl w:ilvl="0" w:tplc="04050019">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19">
      <w:start w:val="1"/>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3AC25DEF"/>
    <w:multiLevelType w:val="hybridMultilevel"/>
    <w:tmpl w:val="7E54F83C"/>
    <w:lvl w:ilvl="0" w:tplc="BA26F588">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3C676D40"/>
    <w:multiLevelType w:val="hybridMultilevel"/>
    <w:tmpl w:val="AEACA1F2"/>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76" w15:restartNumberingAfterBreak="0">
    <w:nsid w:val="3DA655A0"/>
    <w:multiLevelType w:val="hybridMultilevel"/>
    <w:tmpl w:val="EEEA2BDA"/>
    <w:lvl w:ilvl="0" w:tplc="59EC3852">
      <w:start w:val="1"/>
      <w:numFmt w:val="lowerLetter"/>
      <w:lvlText w:val="%1)"/>
      <w:lvlJc w:val="left"/>
      <w:pPr>
        <w:ind w:left="1584" w:hanging="360"/>
      </w:pPr>
      <w:rPr>
        <w:rFonts w:asciiTheme="minorHAnsi" w:hAnsiTheme="minorHAnsi" w:cs="Tahoma"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77" w15:restartNumberingAfterBreak="0">
    <w:nsid w:val="3E410471"/>
    <w:multiLevelType w:val="multilevel"/>
    <w:tmpl w:val="F17A916C"/>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2.1.%3."/>
      <w:lvlJc w:val="left"/>
      <w:pPr>
        <w:ind w:left="2340" w:hanging="720"/>
      </w:pPr>
      <w:rPr>
        <w:rFonts w:hint="default"/>
        <w:b w:val="0"/>
        <w:i w:val="0"/>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8" w15:restartNumberingAfterBreak="0">
    <w:nsid w:val="3E410724"/>
    <w:multiLevelType w:val="multilevel"/>
    <w:tmpl w:val="EB84E474"/>
    <w:lvl w:ilvl="0">
      <w:start w:val="8"/>
      <w:numFmt w:val="decimal"/>
      <w:lvlText w:val="%1."/>
      <w:lvlJc w:val="left"/>
      <w:pPr>
        <w:ind w:left="495" w:hanging="495"/>
      </w:pPr>
      <w:rPr>
        <w:rFonts w:hint="default"/>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3E847CB5"/>
    <w:multiLevelType w:val="hybridMultilevel"/>
    <w:tmpl w:val="EEEA2BDA"/>
    <w:lvl w:ilvl="0" w:tplc="59EC3852">
      <w:start w:val="1"/>
      <w:numFmt w:val="lowerLetter"/>
      <w:lvlText w:val="%1)"/>
      <w:lvlJc w:val="left"/>
      <w:pPr>
        <w:ind w:left="1584" w:hanging="360"/>
      </w:pPr>
      <w:rPr>
        <w:rFonts w:asciiTheme="minorHAnsi" w:hAnsiTheme="minorHAnsi" w:cs="Tahoma"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80" w15:restartNumberingAfterBreak="0">
    <w:nsid w:val="3E8A039B"/>
    <w:multiLevelType w:val="multilevel"/>
    <w:tmpl w:val="740EA43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9343B9"/>
    <w:multiLevelType w:val="multilevel"/>
    <w:tmpl w:val="84869A2E"/>
    <w:lvl w:ilvl="0">
      <w:start w:val="10"/>
      <w:numFmt w:val="decimal"/>
      <w:lvlText w:val="%1."/>
      <w:lvlJc w:val="left"/>
      <w:pPr>
        <w:ind w:left="600" w:hanging="600"/>
      </w:pPr>
      <w:rPr>
        <w:rFonts w:hint="default"/>
      </w:rPr>
    </w:lvl>
    <w:lvl w:ilvl="1">
      <w:start w:val="2"/>
      <w:numFmt w:val="decimal"/>
      <w:lvlText w:val="%1.%2."/>
      <w:lvlJc w:val="left"/>
      <w:pPr>
        <w:ind w:left="847" w:hanging="600"/>
      </w:pPr>
      <w:rPr>
        <w:rFonts w:hint="default"/>
      </w:rPr>
    </w:lvl>
    <w:lvl w:ilvl="2">
      <w:start w:val="1"/>
      <w:numFmt w:val="decimal"/>
      <w:suff w:val="space"/>
      <w:lvlText w:val="%1.5.%3."/>
      <w:lvlJc w:val="left"/>
      <w:pPr>
        <w:ind w:left="4770"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82" w15:restartNumberingAfterBreak="0">
    <w:nsid w:val="3EA76000"/>
    <w:multiLevelType w:val="multilevel"/>
    <w:tmpl w:val="B7F836F2"/>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6.3.%3."/>
      <w:lvlJc w:val="left"/>
      <w:pPr>
        <w:ind w:left="2340" w:hanging="720"/>
      </w:pPr>
      <w:rPr>
        <w:rFonts w:hint="default"/>
        <w:b w:val="0"/>
        <w:i w:val="0"/>
        <w:color w:val="auto"/>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3" w15:restartNumberingAfterBreak="0">
    <w:nsid w:val="4028767D"/>
    <w:multiLevelType w:val="hybridMultilevel"/>
    <w:tmpl w:val="EEEA2BDA"/>
    <w:lvl w:ilvl="0" w:tplc="59EC3852">
      <w:start w:val="1"/>
      <w:numFmt w:val="lowerLetter"/>
      <w:lvlText w:val="%1)"/>
      <w:lvlJc w:val="left"/>
      <w:pPr>
        <w:ind w:left="1584" w:hanging="360"/>
      </w:pPr>
      <w:rPr>
        <w:rFonts w:asciiTheme="minorHAnsi" w:hAnsiTheme="minorHAnsi" w:cs="Tahoma"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84" w15:restartNumberingAfterBreak="0">
    <w:nsid w:val="405A023E"/>
    <w:multiLevelType w:val="hybridMultilevel"/>
    <w:tmpl w:val="976470E2"/>
    <w:lvl w:ilvl="0" w:tplc="42A2C004">
      <w:start w:val="1"/>
      <w:numFmt w:val="lowerLetter"/>
      <w:lvlText w:val="%1."/>
      <w:lvlJc w:val="left"/>
      <w:pPr>
        <w:ind w:left="720" w:hanging="360"/>
      </w:pPr>
    </w:lvl>
    <w:lvl w:ilvl="1" w:tplc="F6EA3736">
      <w:start w:val="1"/>
      <w:numFmt w:val="lowerLetter"/>
      <w:lvlText w:val="%2)"/>
      <w:lvlJc w:val="left"/>
      <w:pPr>
        <w:ind w:left="1440" w:hanging="360"/>
      </w:pPr>
      <w:rPr>
        <w:rFonts w:hint="default"/>
      </w:rPr>
    </w:lvl>
    <w:lvl w:ilvl="2" w:tplc="7B36241E">
      <w:start w:val="1"/>
      <w:numFmt w:val="lowerLetter"/>
      <w:suff w:val="space"/>
      <w:lvlText w:val="%3)"/>
      <w:lvlJc w:val="left"/>
      <w:pPr>
        <w:ind w:left="1361" w:firstLine="483"/>
      </w:pPr>
      <w:rPr>
        <w:rFonts w:hint="default"/>
      </w:rPr>
    </w:lvl>
    <w:lvl w:ilvl="3" w:tplc="F8789488">
      <w:start w:val="1"/>
      <w:numFmt w:val="decimal"/>
      <w:lvlText w:val="%4."/>
      <w:lvlJc w:val="left"/>
      <w:pPr>
        <w:ind w:left="2880" w:hanging="360"/>
      </w:pPr>
    </w:lvl>
    <w:lvl w:ilvl="4" w:tplc="2BAA7474">
      <w:start w:val="18"/>
      <w:numFmt w:val="bullet"/>
      <w:lvlText w:val="-"/>
      <w:lvlJc w:val="left"/>
      <w:pPr>
        <w:ind w:left="3600" w:hanging="360"/>
      </w:pPr>
      <w:rPr>
        <w:rFonts w:ascii="Calibri" w:eastAsia="Times New Roman" w:hAnsi="Calibri" w:cs="Arial" w:hint="default"/>
        <w:i/>
        <w:color w:val="FF0000"/>
      </w:rPr>
    </w:lvl>
    <w:lvl w:ilvl="5" w:tplc="DC4CE052" w:tentative="1">
      <w:start w:val="1"/>
      <w:numFmt w:val="lowerRoman"/>
      <w:lvlText w:val="%6."/>
      <w:lvlJc w:val="right"/>
      <w:pPr>
        <w:ind w:left="4320" w:hanging="180"/>
      </w:pPr>
    </w:lvl>
    <w:lvl w:ilvl="6" w:tplc="5002D5B8" w:tentative="1">
      <w:start w:val="1"/>
      <w:numFmt w:val="decimal"/>
      <w:lvlText w:val="%7."/>
      <w:lvlJc w:val="left"/>
      <w:pPr>
        <w:ind w:left="5040" w:hanging="360"/>
      </w:pPr>
    </w:lvl>
    <w:lvl w:ilvl="7" w:tplc="917A69B6" w:tentative="1">
      <w:start w:val="1"/>
      <w:numFmt w:val="lowerLetter"/>
      <w:lvlText w:val="%8."/>
      <w:lvlJc w:val="left"/>
      <w:pPr>
        <w:ind w:left="5760" w:hanging="360"/>
      </w:pPr>
    </w:lvl>
    <w:lvl w:ilvl="8" w:tplc="C386935A" w:tentative="1">
      <w:start w:val="1"/>
      <w:numFmt w:val="lowerRoman"/>
      <w:lvlText w:val="%9."/>
      <w:lvlJc w:val="right"/>
      <w:pPr>
        <w:ind w:left="6480" w:hanging="180"/>
      </w:pPr>
    </w:lvl>
  </w:abstractNum>
  <w:abstractNum w:abstractNumId="85" w15:restartNumberingAfterBreak="0">
    <w:nsid w:val="411F0EDC"/>
    <w:multiLevelType w:val="hybridMultilevel"/>
    <w:tmpl w:val="56322620"/>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86" w15:restartNumberingAfterBreak="0">
    <w:nsid w:val="42480365"/>
    <w:multiLevelType w:val="multilevel"/>
    <w:tmpl w:val="9DF44448"/>
    <w:lvl w:ilvl="0">
      <w:start w:val="11"/>
      <w:numFmt w:val="decimal"/>
      <w:lvlText w:val="%1."/>
      <w:lvlJc w:val="left"/>
      <w:pPr>
        <w:ind w:left="600" w:hanging="600"/>
      </w:pPr>
      <w:rPr>
        <w:rFonts w:hint="default"/>
      </w:rPr>
    </w:lvl>
    <w:lvl w:ilvl="1">
      <w:start w:val="3"/>
      <w:numFmt w:val="decimal"/>
      <w:lvlText w:val="%1.%2."/>
      <w:lvlJc w:val="left"/>
      <w:pPr>
        <w:ind w:left="1440" w:hanging="600"/>
      </w:pPr>
      <w:rPr>
        <w:rFonts w:hint="default"/>
      </w:rPr>
    </w:lvl>
    <w:lvl w:ilvl="2">
      <w:start w:val="1"/>
      <w:numFmt w:val="decimal"/>
      <w:lvlText w:val="%1.4.%3."/>
      <w:lvlJc w:val="left"/>
      <w:pPr>
        <w:ind w:left="143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87" w15:restartNumberingAfterBreak="0">
    <w:nsid w:val="43351BCC"/>
    <w:multiLevelType w:val="multilevel"/>
    <w:tmpl w:val="5E9889D8"/>
    <w:lvl w:ilvl="0">
      <w:start w:val="9"/>
      <w:numFmt w:val="decimal"/>
      <w:lvlText w:val="%1."/>
      <w:lvlJc w:val="left"/>
      <w:pPr>
        <w:ind w:left="495" w:hanging="495"/>
      </w:pPr>
      <w:rPr>
        <w:rFonts w:hint="default"/>
      </w:rPr>
    </w:lvl>
    <w:lvl w:ilvl="1">
      <w:start w:val="4"/>
      <w:numFmt w:val="decimal"/>
      <w:lvlText w:val="%1.%2."/>
      <w:lvlJc w:val="left"/>
      <w:pPr>
        <w:ind w:left="742" w:hanging="495"/>
      </w:pPr>
      <w:rPr>
        <w:rFonts w:hint="default"/>
        <w:b/>
      </w:rPr>
    </w:lvl>
    <w:lvl w:ilvl="2">
      <w:start w:val="1"/>
      <w:numFmt w:val="decimal"/>
      <w:lvlText w:val="%1.9.%3."/>
      <w:lvlJc w:val="left"/>
      <w:pPr>
        <w:ind w:left="1214" w:hanging="720"/>
      </w:pPr>
      <w:rPr>
        <w:rFonts w:hint="default"/>
        <w:b w:val="0"/>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88" w15:restartNumberingAfterBreak="0">
    <w:nsid w:val="45050949"/>
    <w:multiLevelType w:val="multilevel"/>
    <w:tmpl w:val="51769DEA"/>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453C578C"/>
    <w:multiLevelType w:val="multilevel"/>
    <w:tmpl w:val="5818001A"/>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2.3.%3."/>
      <w:lvlJc w:val="left"/>
      <w:pPr>
        <w:ind w:left="2340" w:hanging="720"/>
      </w:pPr>
      <w:rPr>
        <w:rFonts w:hint="default"/>
        <w:b w:val="0"/>
        <w:i w:val="0"/>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0" w15:restartNumberingAfterBreak="0">
    <w:nsid w:val="46317EB3"/>
    <w:multiLevelType w:val="multilevel"/>
    <w:tmpl w:val="A1AA9BFC"/>
    <w:lvl w:ilvl="0">
      <w:start w:val="10"/>
      <w:numFmt w:val="decimal"/>
      <w:lvlText w:val="%1."/>
      <w:lvlJc w:val="left"/>
      <w:pPr>
        <w:ind w:left="600" w:hanging="600"/>
      </w:pPr>
      <w:rPr>
        <w:rFonts w:hint="default"/>
      </w:rPr>
    </w:lvl>
    <w:lvl w:ilvl="1">
      <w:start w:val="2"/>
      <w:numFmt w:val="decimal"/>
      <w:lvlText w:val="%1.%2."/>
      <w:lvlJc w:val="left"/>
      <w:pPr>
        <w:ind w:left="847" w:hanging="600"/>
      </w:pPr>
      <w:rPr>
        <w:rFonts w:hint="default"/>
      </w:rPr>
    </w:lvl>
    <w:lvl w:ilvl="2">
      <w:start w:val="1"/>
      <w:numFmt w:val="decimal"/>
      <w:suff w:val="space"/>
      <w:lvlText w:val="%1.6.%3."/>
      <w:lvlJc w:val="left"/>
      <w:pPr>
        <w:ind w:left="4770"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91" w15:restartNumberingAfterBreak="0">
    <w:nsid w:val="46794FBC"/>
    <w:multiLevelType w:val="multilevel"/>
    <w:tmpl w:val="99BC2B38"/>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1.4.%3."/>
      <w:lvlJc w:val="left"/>
      <w:pPr>
        <w:ind w:left="2340" w:hanging="720"/>
      </w:pPr>
      <w:rPr>
        <w:rFonts w:hint="default"/>
        <w:b w:val="0"/>
        <w:i w:val="0"/>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2" w15:restartNumberingAfterBreak="0">
    <w:nsid w:val="471D5DA2"/>
    <w:multiLevelType w:val="multilevel"/>
    <w:tmpl w:val="D1321E06"/>
    <w:lvl w:ilvl="0">
      <w:start w:val="1"/>
      <w:numFmt w:val="bullet"/>
      <w:lvlText w:val="-"/>
      <w:lvlJc w:val="left"/>
      <w:pPr>
        <w:ind w:left="495" w:hanging="495"/>
      </w:pPr>
      <w:rPr>
        <w:rFonts w:ascii="Times New Roman" w:eastAsia="Times New Roman" w:hAnsi="Times New Roman" w:cs="Times New Roman" w:hint="default"/>
      </w:rPr>
    </w:lvl>
    <w:lvl w:ilvl="1">
      <w:start w:val="4"/>
      <w:numFmt w:val="decimal"/>
      <w:lvlText w:val="%1.%2."/>
      <w:lvlJc w:val="left"/>
      <w:pPr>
        <w:ind w:left="742" w:hanging="495"/>
      </w:pPr>
      <w:rPr>
        <w:rFonts w:hint="default"/>
        <w:b/>
      </w:rPr>
    </w:lvl>
    <w:lvl w:ilvl="2">
      <w:start w:val="1"/>
      <w:numFmt w:val="decimal"/>
      <w:lvlText w:val="%1.%2.%3."/>
      <w:lvlJc w:val="left"/>
      <w:pPr>
        <w:ind w:left="1214" w:hanging="720"/>
      </w:pPr>
      <w:rPr>
        <w:rFonts w:hint="default"/>
        <w:b w:val="0"/>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93" w15:restartNumberingAfterBreak="0">
    <w:nsid w:val="478F734B"/>
    <w:multiLevelType w:val="hybridMultilevel"/>
    <w:tmpl w:val="858E1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48AF1DA2"/>
    <w:multiLevelType w:val="multilevel"/>
    <w:tmpl w:val="712E6E64"/>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3.3.%3."/>
      <w:lvlJc w:val="left"/>
      <w:pPr>
        <w:ind w:left="2340" w:hanging="720"/>
      </w:pPr>
      <w:rPr>
        <w:rFonts w:hint="default"/>
        <w:b w:val="0"/>
        <w:i w:val="0"/>
        <w:color w:val="auto"/>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5" w15:restartNumberingAfterBreak="0">
    <w:nsid w:val="4A531766"/>
    <w:multiLevelType w:val="multilevel"/>
    <w:tmpl w:val="EDEC3B08"/>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9.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4B606BCE"/>
    <w:multiLevelType w:val="hybridMultilevel"/>
    <w:tmpl w:val="20862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4C2C0BC3"/>
    <w:multiLevelType w:val="multilevel"/>
    <w:tmpl w:val="1F7EABEA"/>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2.2.%3."/>
      <w:lvlJc w:val="left"/>
      <w:pPr>
        <w:ind w:left="2340" w:hanging="720"/>
      </w:pPr>
      <w:rPr>
        <w:rFonts w:hint="default"/>
        <w:b w:val="0"/>
        <w:i w:val="0"/>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8" w15:restartNumberingAfterBreak="0">
    <w:nsid w:val="4D4C1CC5"/>
    <w:multiLevelType w:val="multilevel"/>
    <w:tmpl w:val="EE7A6786"/>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Text w:val="1.%2.%3."/>
      <w:lvlJc w:val="left"/>
      <w:pPr>
        <w:ind w:left="2340" w:hanging="720"/>
      </w:pPr>
      <w:rPr>
        <w:rFonts w:hint="default"/>
        <w:b w:val="0"/>
        <w:i w:val="0"/>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9" w15:restartNumberingAfterBreak="0">
    <w:nsid w:val="4F203C2B"/>
    <w:multiLevelType w:val="multilevel"/>
    <w:tmpl w:val="8312B91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F4C614E"/>
    <w:multiLevelType w:val="hybridMultilevel"/>
    <w:tmpl w:val="4CBC28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4F9E2EC7"/>
    <w:multiLevelType w:val="multilevel"/>
    <w:tmpl w:val="3266D330"/>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5.1.%3."/>
      <w:lvlJc w:val="left"/>
      <w:pPr>
        <w:ind w:left="2340" w:hanging="720"/>
      </w:pPr>
      <w:rPr>
        <w:rFonts w:hint="default"/>
        <w:b w:val="0"/>
        <w:i w:val="0"/>
        <w:color w:val="auto"/>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2" w15:restartNumberingAfterBreak="0">
    <w:nsid w:val="50800D9C"/>
    <w:multiLevelType w:val="multilevel"/>
    <w:tmpl w:val="2E5E28F8"/>
    <w:lvl w:ilvl="0">
      <w:start w:val="10"/>
      <w:numFmt w:val="decimal"/>
      <w:lvlText w:val="%1."/>
      <w:lvlJc w:val="left"/>
      <w:pPr>
        <w:ind w:left="600" w:hanging="600"/>
      </w:pPr>
      <w:rPr>
        <w:rFonts w:hint="default"/>
      </w:rPr>
    </w:lvl>
    <w:lvl w:ilvl="1">
      <w:start w:val="2"/>
      <w:numFmt w:val="decimal"/>
      <w:lvlText w:val="%1.%2."/>
      <w:lvlJc w:val="left"/>
      <w:pPr>
        <w:ind w:left="847" w:hanging="600"/>
      </w:pPr>
      <w:rPr>
        <w:rFonts w:hint="default"/>
      </w:rPr>
    </w:lvl>
    <w:lvl w:ilvl="2">
      <w:start w:val="1"/>
      <w:numFmt w:val="decimal"/>
      <w:suff w:val="space"/>
      <w:lvlText w:val="%1.4.%3."/>
      <w:lvlJc w:val="left"/>
      <w:pPr>
        <w:ind w:left="4770"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03" w15:restartNumberingAfterBreak="0">
    <w:nsid w:val="50B33512"/>
    <w:multiLevelType w:val="multilevel"/>
    <w:tmpl w:val="0C42A6C6"/>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6.2.%3."/>
      <w:lvlJc w:val="left"/>
      <w:pPr>
        <w:ind w:left="2340" w:hanging="720"/>
      </w:pPr>
      <w:rPr>
        <w:rFonts w:hint="default"/>
        <w:b w:val="0"/>
        <w:i w:val="0"/>
        <w:color w:val="auto"/>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4" w15:restartNumberingAfterBreak="0">
    <w:nsid w:val="50F63801"/>
    <w:multiLevelType w:val="hybridMultilevel"/>
    <w:tmpl w:val="53A2C0EC"/>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05" w15:restartNumberingAfterBreak="0">
    <w:nsid w:val="50F760A8"/>
    <w:multiLevelType w:val="hybridMultilevel"/>
    <w:tmpl w:val="8A94C282"/>
    <w:lvl w:ilvl="0" w:tplc="63F04D9A">
      <w:start w:val="1"/>
      <w:numFmt w:val="lowerLetter"/>
      <w:lvlText w:val="%1)"/>
      <w:lvlJc w:val="left"/>
      <w:pPr>
        <w:ind w:left="862" w:hanging="360"/>
      </w:pPr>
      <w:rPr>
        <w:sz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6" w15:restartNumberingAfterBreak="0">
    <w:nsid w:val="511D19A4"/>
    <w:multiLevelType w:val="hybridMultilevel"/>
    <w:tmpl w:val="D18EEB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25019AD"/>
    <w:multiLevelType w:val="multilevel"/>
    <w:tmpl w:val="5ADAC806"/>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6.1.%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499285E"/>
    <w:multiLevelType w:val="hybridMultilevel"/>
    <w:tmpl w:val="C902F8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54BA1954"/>
    <w:multiLevelType w:val="hybridMultilevel"/>
    <w:tmpl w:val="E44256A0"/>
    <w:lvl w:ilvl="0" w:tplc="2A346E70">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0" w15:restartNumberingAfterBreak="0">
    <w:nsid w:val="56397DDE"/>
    <w:multiLevelType w:val="multilevel"/>
    <w:tmpl w:val="B596E07C"/>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3.1.%3."/>
      <w:lvlJc w:val="left"/>
      <w:pPr>
        <w:ind w:left="2340" w:hanging="720"/>
      </w:pPr>
      <w:rPr>
        <w:rFonts w:hint="default"/>
        <w:b w:val="0"/>
        <w:i w:val="0"/>
        <w:color w:val="auto"/>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1" w15:restartNumberingAfterBreak="0">
    <w:nsid w:val="564F5077"/>
    <w:multiLevelType w:val="hybridMultilevel"/>
    <w:tmpl w:val="92DA4AA8"/>
    <w:lvl w:ilvl="0" w:tplc="468CD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6E84C5D"/>
    <w:multiLevelType w:val="hybridMultilevel"/>
    <w:tmpl w:val="D996E506"/>
    <w:lvl w:ilvl="0" w:tplc="04090017">
      <w:start w:val="1"/>
      <w:numFmt w:val="lowerLetter"/>
      <w:lvlText w:val="%1)"/>
      <w:lvlJc w:val="left"/>
      <w:pPr>
        <w:ind w:left="1440" w:hanging="360"/>
      </w:pPr>
    </w:lvl>
    <w:lvl w:ilvl="1" w:tplc="D6BEB8EC">
      <w:start w:val="1"/>
      <w:numFmt w:val="bullet"/>
      <w:lvlText w:val="-"/>
      <w:lvlJc w:val="left"/>
      <w:pPr>
        <w:ind w:left="2160" w:hanging="360"/>
      </w:pPr>
      <w:rPr>
        <w:rFonts w:ascii="Calibri" w:eastAsiaTheme="minorEastAsia" w:hAnsi="Calibri" w:cs="Calibr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5711662C"/>
    <w:multiLevelType w:val="hybridMultilevel"/>
    <w:tmpl w:val="0F6C2134"/>
    <w:lvl w:ilvl="0" w:tplc="2DAC638A">
      <w:start w:val="1"/>
      <w:numFmt w:val="lowerLetter"/>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595142AF"/>
    <w:multiLevelType w:val="hybridMultilevel"/>
    <w:tmpl w:val="D05C10C4"/>
    <w:lvl w:ilvl="0" w:tplc="EE583D3C">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5A275B96"/>
    <w:multiLevelType w:val="hybridMultilevel"/>
    <w:tmpl w:val="2346930C"/>
    <w:lvl w:ilvl="0" w:tplc="9AC8936A">
      <w:start w:val="1"/>
      <w:numFmt w:val="lowerLetter"/>
      <w:lvlText w:val="%1)"/>
      <w:lvlJc w:val="left"/>
      <w:pPr>
        <w:ind w:left="720" w:hanging="360"/>
      </w:pPr>
      <w:rPr>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15:restartNumberingAfterBreak="0">
    <w:nsid w:val="5B3B2368"/>
    <w:multiLevelType w:val="hybridMultilevel"/>
    <w:tmpl w:val="66DA43AE"/>
    <w:lvl w:ilvl="0" w:tplc="4566C92E">
      <w:start w:val="1"/>
      <w:numFmt w:val="lowerLetter"/>
      <w:suff w:val="space"/>
      <w:lvlText w:val="%1)"/>
      <w:lvlJc w:val="left"/>
      <w:pPr>
        <w:ind w:left="1146" w:hanging="360"/>
      </w:pPr>
      <w:rPr>
        <w:rFonts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7" w15:restartNumberingAfterBreak="0">
    <w:nsid w:val="5B76771F"/>
    <w:multiLevelType w:val="hybridMultilevel"/>
    <w:tmpl w:val="EEEA2BDA"/>
    <w:lvl w:ilvl="0" w:tplc="59EC3852">
      <w:start w:val="1"/>
      <w:numFmt w:val="lowerLetter"/>
      <w:lvlText w:val="%1)"/>
      <w:lvlJc w:val="left"/>
      <w:pPr>
        <w:ind w:left="1584" w:hanging="360"/>
      </w:pPr>
      <w:rPr>
        <w:rFonts w:asciiTheme="minorHAnsi" w:hAnsiTheme="minorHAnsi" w:cs="Tahoma"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18" w15:restartNumberingAfterBreak="0">
    <w:nsid w:val="5BB90591"/>
    <w:multiLevelType w:val="hybridMultilevel"/>
    <w:tmpl w:val="AB6AA5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D5E21AF"/>
    <w:multiLevelType w:val="hybridMultilevel"/>
    <w:tmpl w:val="205CE6CA"/>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0" w15:restartNumberingAfterBreak="0">
    <w:nsid w:val="600B45E3"/>
    <w:multiLevelType w:val="hybridMultilevel"/>
    <w:tmpl w:val="56322620"/>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21" w15:restartNumberingAfterBreak="0">
    <w:nsid w:val="61387C77"/>
    <w:multiLevelType w:val="multilevel"/>
    <w:tmpl w:val="2C6E0350"/>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Text w:val="1.3.%3."/>
      <w:lvlJc w:val="left"/>
      <w:pPr>
        <w:ind w:left="2340" w:hanging="720"/>
      </w:pPr>
      <w:rPr>
        <w:rFonts w:hint="default"/>
        <w:b w:val="0"/>
        <w:i w:val="0"/>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2" w15:restartNumberingAfterBreak="0">
    <w:nsid w:val="61541AA3"/>
    <w:multiLevelType w:val="multilevel"/>
    <w:tmpl w:val="C9961176"/>
    <w:lvl w:ilvl="0">
      <w:start w:val="10"/>
      <w:numFmt w:val="decimal"/>
      <w:lvlText w:val="%1."/>
      <w:lvlJc w:val="left"/>
      <w:pPr>
        <w:ind w:left="600" w:hanging="600"/>
      </w:pPr>
      <w:rPr>
        <w:rFonts w:cs="Arial" w:hint="default"/>
      </w:rPr>
    </w:lvl>
    <w:lvl w:ilvl="1">
      <w:start w:val="9"/>
      <w:numFmt w:val="decimal"/>
      <w:lvlText w:val="%1.%2."/>
      <w:lvlJc w:val="left"/>
      <w:pPr>
        <w:ind w:left="667" w:hanging="600"/>
      </w:pPr>
      <w:rPr>
        <w:rFonts w:cs="Arial" w:hint="default"/>
      </w:rPr>
    </w:lvl>
    <w:lvl w:ilvl="2">
      <w:start w:val="1"/>
      <w:numFmt w:val="decimal"/>
      <w:lvlText w:val="%1.%2.%3."/>
      <w:lvlJc w:val="left"/>
      <w:pPr>
        <w:ind w:left="854" w:hanging="720"/>
      </w:pPr>
      <w:rPr>
        <w:rFonts w:cs="Arial" w:hint="default"/>
        <w:strike w:val="0"/>
      </w:rPr>
    </w:lvl>
    <w:lvl w:ilvl="3">
      <w:start w:val="1"/>
      <w:numFmt w:val="decimal"/>
      <w:lvlText w:val="%1.%2.%3.%4."/>
      <w:lvlJc w:val="left"/>
      <w:pPr>
        <w:ind w:left="921" w:hanging="720"/>
      </w:pPr>
      <w:rPr>
        <w:rFonts w:cs="Arial" w:hint="default"/>
      </w:rPr>
    </w:lvl>
    <w:lvl w:ilvl="4">
      <w:start w:val="1"/>
      <w:numFmt w:val="decimal"/>
      <w:lvlText w:val="%1.%2.%3.%4.%5."/>
      <w:lvlJc w:val="left"/>
      <w:pPr>
        <w:ind w:left="1348" w:hanging="1080"/>
      </w:pPr>
      <w:rPr>
        <w:rFonts w:cs="Arial" w:hint="default"/>
      </w:rPr>
    </w:lvl>
    <w:lvl w:ilvl="5">
      <w:start w:val="1"/>
      <w:numFmt w:val="decimal"/>
      <w:lvlText w:val="%1.%2.%3.%4.%5.%6."/>
      <w:lvlJc w:val="left"/>
      <w:pPr>
        <w:ind w:left="1415" w:hanging="1080"/>
      </w:pPr>
      <w:rPr>
        <w:rFonts w:cs="Arial" w:hint="default"/>
      </w:rPr>
    </w:lvl>
    <w:lvl w:ilvl="6">
      <w:start w:val="1"/>
      <w:numFmt w:val="decimal"/>
      <w:lvlText w:val="%1.%2.%3.%4.%5.%6.%7."/>
      <w:lvlJc w:val="left"/>
      <w:pPr>
        <w:ind w:left="1842" w:hanging="1440"/>
      </w:pPr>
      <w:rPr>
        <w:rFonts w:cs="Arial" w:hint="default"/>
      </w:rPr>
    </w:lvl>
    <w:lvl w:ilvl="7">
      <w:start w:val="1"/>
      <w:numFmt w:val="decimal"/>
      <w:lvlText w:val="%1.%2.%3.%4.%5.%6.%7.%8."/>
      <w:lvlJc w:val="left"/>
      <w:pPr>
        <w:ind w:left="1909" w:hanging="1440"/>
      </w:pPr>
      <w:rPr>
        <w:rFonts w:cs="Arial" w:hint="default"/>
      </w:rPr>
    </w:lvl>
    <w:lvl w:ilvl="8">
      <w:start w:val="1"/>
      <w:numFmt w:val="decimal"/>
      <w:lvlText w:val="%1.%2.%3.%4.%5.%6.%7.%8.%9."/>
      <w:lvlJc w:val="left"/>
      <w:pPr>
        <w:ind w:left="2336" w:hanging="1800"/>
      </w:pPr>
      <w:rPr>
        <w:rFonts w:cs="Arial" w:hint="default"/>
      </w:rPr>
    </w:lvl>
  </w:abstractNum>
  <w:abstractNum w:abstractNumId="123" w15:restartNumberingAfterBreak="0">
    <w:nsid w:val="615C5890"/>
    <w:multiLevelType w:val="multilevel"/>
    <w:tmpl w:val="3EAA92E2"/>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9.7.%3."/>
      <w:lvlJc w:val="left"/>
      <w:pPr>
        <w:ind w:left="1440"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617A51E7"/>
    <w:multiLevelType w:val="hybridMultilevel"/>
    <w:tmpl w:val="99249F80"/>
    <w:lvl w:ilvl="0" w:tplc="A68AAA02">
      <w:start w:val="1"/>
      <w:numFmt w:val="decimal"/>
      <w:lvlText w:val="8.2.%1."/>
      <w:lvlJc w:val="right"/>
      <w:pPr>
        <w:ind w:left="1440" w:hanging="360"/>
      </w:pPr>
      <w:rPr>
        <w:rFonts w:hint="default"/>
      </w:rPr>
    </w:lvl>
    <w:lvl w:ilvl="1" w:tplc="A68AAA02">
      <w:start w:val="1"/>
      <w:numFmt w:val="decimal"/>
      <w:lvlText w:val="8.2.%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2B62F02"/>
    <w:multiLevelType w:val="hybridMultilevel"/>
    <w:tmpl w:val="211488EA"/>
    <w:lvl w:ilvl="0" w:tplc="63F04D9A">
      <w:start w:val="1"/>
      <w:numFmt w:val="lowerLetter"/>
      <w:lvlText w:val="%1)"/>
      <w:lvlJc w:val="left"/>
      <w:pPr>
        <w:ind w:left="862" w:hanging="360"/>
      </w:pPr>
      <w:rPr>
        <w:sz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26" w15:restartNumberingAfterBreak="0">
    <w:nsid w:val="634B741D"/>
    <w:multiLevelType w:val="hybridMultilevel"/>
    <w:tmpl w:val="7932ED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7" w15:restartNumberingAfterBreak="0">
    <w:nsid w:val="64CD6B73"/>
    <w:multiLevelType w:val="multilevel"/>
    <w:tmpl w:val="CB8406AA"/>
    <w:lvl w:ilvl="0">
      <w:start w:val="11"/>
      <w:numFmt w:val="decimal"/>
      <w:lvlText w:val="%1."/>
      <w:lvlJc w:val="left"/>
      <w:pPr>
        <w:ind w:left="600" w:hanging="600"/>
      </w:pPr>
      <w:rPr>
        <w:rFonts w:hint="default"/>
      </w:rPr>
    </w:lvl>
    <w:lvl w:ilvl="1">
      <w:start w:val="4"/>
      <w:numFmt w:val="decimal"/>
      <w:lvlText w:val="%1.%2."/>
      <w:lvlJc w:val="left"/>
      <w:pPr>
        <w:ind w:left="900" w:hanging="600"/>
      </w:pPr>
      <w:rPr>
        <w:rFonts w:hint="default"/>
        <w:b/>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8" w15:restartNumberingAfterBreak="0">
    <w:nsid w:val="66C8471A"/>
    <w:multiLevelType w:val="multilevel"/>
    <w:tmpl w:val="51769DEA"/>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9" w15:restartNumberingAfterBreak="0">
    <w:nsid w:val="67771E97"/>
    <w:multiLevelType w:val="multilevel"/>
    <w:tmpl w:val="2EC47C6C"/>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2.5.%3."/>
      <w:lvlJc w:val="left"/>
      <w:pPr>
        <w:ind w:left="2340" w:hanging="720"/>
      </w:pPr>
      <w:rPr>
        <w:rFonts w:hint="default"/>
        <w:b w:val="0"/>
        <w:i w:val="0"/>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0" w15:restartNumberingAfterBreak="0">
    <w:nsid w:val="67C833E9"/>
    <w:multiLevelType w:val="hybridMultilevel"/>
    <w:tmpl w:val="7E309A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1" w15:restartNumberingAfterBreak="0">
    <w:nsid w:val="68583D38"/>
    <w:multiLevelType w:val="hybridMultilevel"/>
    <w:tmpl w:val="7458D994"/>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32" w15:restartNumberingAfterBreak="0">
    <w:nsid w:val="689D160C"/>
    <w:multiLevelType w:val="multilevel"/>
    <w:tmpl w:val="A5BCC3A2"/>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5.4.%3."/>
      <w:lvlJc w:val="left"/>
      <w:pPr>
        <w:ind w:left="2340" w:hanging="720"/>
      </w:pPr>
      <w:rPr>
        <w:rFonts w:hint="default"/>
        <w:b w:val="0"/>
        <w:i w:val="0"/>
        <w:color w:val="auto"/>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3" w15:restartNumberingAfterBreak="0">
    <w:nsid w:val="68F26AC3"/>
    <w:multiLevelType w:val="multilevel"/>
    <w:tmpl w:val="543A8A50"/>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9.6.%3."/>
      <w:lvlJc w:val="left"/>
      <w:pPr>
        <w:ind w:left="1440"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4" w15:restartNumberingAfterBreak="0">
    <w:nsid w:val="6A7A0B5D"/>
    <w:multiLevelType w:val="multilevel"/>
    <w:tmpl w:val="C08C3114"/>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3.2.%3."/>
      <w:lvlJc w:val="left"/>
      <w:pPr>
        <w:ind w:left="2340" w:hanging="720"/>
      </w:pPr>
      <w:rPr>
        <w:rFonts w:hint="default"/>
        <w:b w:val="0"/>
        <w:i w:val="0"/>
        <w:color w:val="auto"/>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5" w15:restartNumberingAfterBreak="0">
    <w:nsid w:val="6AAA36E1"/>
    <w:multiLevelType w:val="hybridMultilevel"/>
    <w:tmpl w:val="B68C9D7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6" w15:restartNumberingAfterBreak="0">
    <w:nsid w:val="6CE4305D"/>
    <w:multiLevelType w:val="multilevel"/>
    <w:tmpl w:val="AB1E2A52"/>
    <w:lvl w:ilvl="0">
      <w:start w:val="12"/>
      <w:numFmt w:val="decimal"/>
      <w:lvlText w:val="%1."/>
      <w:lvlJc w:val="left"/>
      <w:pPr>
        <w:ind w:left="600" w:hanging="600"/>
      </w:pPr>
      <w:rPr>
        <w:rFonts w:hint="default"/>
      </w:rPr>
    </w:lvl>
    <w:lvl w:ilvl="1">
      <w:start w:val="1"/>
      <w:numFmt w:val="decimal"/>
      <w:lvlText w:val="11.%2."/>
      <w:lvlJc w:val="left"/>
      <w:pPr>
        <w:ind w:left="1260" w:hanging="600"/>
      </w:pPr>
      <w:rPr>
        <w:rFonts w:hint="default"/>
      </w:rPr>
    </w:lvl>
    <w:lvl w:ilvl="2">
      <w:start w:val="1"/>
      <w:numFmt w:val="decimal"/>
      <w:lvlText w:val="11.2.%3."/>
      <w:lvlJc w:val="left"/>
      <w:pPr>
        <w:ind w:left="2040" w:hanging="720"/>
      </w:pPr>
      <w:rPr>
        <w:rFonts w:hint="default"/>
        <w:sz w:val="22"/>
        <w:szCs w:val="22"/>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37" w15:restartNumberingAfterBreak="0">
    <w:nsid w:val="6CF24F98"/>
    <w:multiLevelType w:val="multilevel"/>
    <w:tmpl w:val="61882930"/>
    <w:lvl w:ilvl="0">
      <w:start w:val="13"/>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
      <w:numFmt w:val="decimal"/>
      <w:lvlText w:val="11.4.%3."/>
      <w:lvlJc w:val="left"/>
      <w:pPr>
        <w:ind w:left="6840" w:hanging="720"/>
      </w:pPr>
      <w:rPr>
        <w:rFonts w:hint="default"/>
        <w:sz w:val="22"/>
        <w:szCs w:val="22"/>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38" w15:restartNumberingAfterBreak="0">
    <w:nsid w:val="6E84007C"/>
    <w:multiLevelType w:val="hybridMultilevel"/>
    <w:tmpl w:val="41607E1C"/>
    <w:lvl w:ilvl="0" w:tplc="5B16B6AE">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EA615A6"/>
    <w:multiLevelType w:val="hybridMultilevel"/>
    <w:tmpl w:val="A1FA7D64"/>
    <w:lvl w:ilvl="0" w:tplc="D262A04A">
      <w:start w:val="1"/>
      <w:numFmt w:val="lowerLetter"/>
      <w:lvlText w:val="%1)"/>
      <w:lvlJc w:val="left"/>
      <w:pPr>
        <w:ind w:left="720" w:hanging="360"/>
      </w:pPr>
      <w:rPr>
        <w:strike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F4E4620"/>
    <w:multiLevelType w:val="hybridMultilevel"/>
    <w:tmpl w:val="ED6AA328"/>
    <w:lvl w:ilvl="0" w:tplc="59EC3852">
      <w:start w:val="1"/>
      <w:numFmt w:val="lowerLetter"/>
      <w:lvlText w:val="%1)"/>
      <w:lvlJc w:val="left"/>
      <w:pPr>
        <w:ind w:left="1584" w:hanging="360"/>
      </w:pPr>
      <w:rPr>
        <w:rFonts w:asciiTheme="minorHAnsi" w:hAnsiTheme="minorHAnsi" w:cs="Tahoma"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41" w15:restartNumberingAfterBreak="0">
    <w:nsid w:val="6F7D6080"/>
    <w:multiLevelType w:val="hybridMultilevel"/>
    <w:tmpl w:val="AEACA1F2"/>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42" w15:restartNumberingAfterBreak="0">
    <w:nsid w:val="6F87586B"/>
    <w:multiLevelType w:val="hybridMultilevel"/>
    <w:tmpl w:val="48B6F0A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3" w15:restartNumberingAfterBreak="0">
    <w:nsid w:val="6FAF6606"/>
    <w:multiLevelType w:val="hybridMultilevel"/>
    <w:tmpl w:val="53A2C0EC"/>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44" w15:restartNumberingAfterBreak="0">
    <w:nsid w:val="705E28EE"/>
    <w:multiLevelType w:val="multilevel"/>
    <w:tmpl w:val="31E6B872"/>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2.6.%3."/>
      <w:lvlJc w:val="left"/>
      <w:pPr>
        <w:ind w:left="2340" w:hanging="720"/>
      </w:pPr>
      <w:rPr>
        <w:rFonts w:hint="default"/>
        <w:b w:val="0"/>
        <w:i w:val="0"/>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5" w15:restartNumberingAfterBreak="0">
    <w:nsid w:val="709E32C2"/>
    <w:multiLevelType w:val="multilevel"/>
    <w:tmpl w:val="6C22CD2E"/>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2.7.%3."/>
      <w:lvlJc w:val="left"/>
      <w:pPr>
        <w:ind w:left="2340" w:hanging="720"/>
      </w:pPr>
      <w:rPr>
        <w:rFonts w:hint="default"/>
        <w:b w:val="0"/>
        <w:i w:val="0"/>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6" w15:restartNumberingAfterBreak="0">
    <w:nsid w:val="71330A0B"/>
    <w:multiLevelType w:val="hybridMultilevel"/>
    <w:tmpl w:val="56322620"/>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47" w15:restartNumberingAfterBreak="0">
    <w:nsid w:val="720C05FF"/>
    <w:multiLevelType w:val="hybridMultilevel"/>
    <w:tmpl w:val="6A76B7EA"/>
    <w:lvl w:ilvl="0" w:tplc="63F04D9A">
      <w:start w:val="1"/>
      <w:numFmt w:val="lowerLetter"/>
      <w:lvlText w:val="%1)"/>
      <w:lvlJc w:val="left"/>
      <w:pPr>
        <w:ind w:left="862" w:hanging="360"/>
      </w:pPr>
      <w:rPr>
        <w:sz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48" w15:restartNumberingAfterBreak="0">
    <w:nsid w:val="722137DA"/>
    <w:multiLevelType w:val="hybridMultilevel"/>
    <w:tmpl w:val="56322620"/>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49" w15:restartNumberingAfterBreak="0">
    <w:nsid w:val="72904D6A"/>
    <w:multiLevelType w:val="multilevel"/>
    <w:tmpl w:val="473643E4"/>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8.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0" w15:restartNumberingAfterBreak="0">
    <w:nsid w:val="74971ABC"/>
    <w:multiLevelType w:val="multilevel"/>
    <w:tmpl w:val="E9BC820A"/>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8.1.%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1" w15:restartNumberingAfterBreak="0">
    <w:nsid w:val="765A367A"/>
    <w:multiLevelType w:val="multilevel"/>
    <w:tmpl w:val="4A728646"/>
    <w:lvl w:ilvl="0">
      <w:start w:val="10"/>
      <w:numFmt w:val="decimal"/>
      <w:lvlText w:val="%1."/>
      <w:lvlJc w:val="left"/>
      <w:pPr>
        <w:ind w:left="600" w:hanging="600"/>
      </w:pPr>
      <w:rPr>
        <w:rFonts w:cs="Arial" w:hint="default"/>
      </w:rPr>
    </w:lvl>
    <w:lvl w:ilvl="1">
      <w:start w:val="9"/>
      <w:numFmt w:val="decimal"/>
      <w:lvlText w:val="%1.%2."/>
      <w:lvlJc w:val="left"/>
      <w:pPr>
        <w:ind w:left="667" w:hanging="600"/>
      </w:pPr>
      <w:rPr>
        <w:rFonts w:cs="Arial" w:hint="default"/>
      </w:rPr>
    </w:lvl>
    <w:lvl w:ilvl="2">
      <w:start w:val="4"/>
      <w:numFmt w:val="decimal"/>
      <w:lvlText w:val="%1.%2.%3."/>
      <w:lvlJc w:val="left"/>
      <w:pPr>
        <w:ind w:left="854" w:hanging="720"/>
      </w:pPr>
      <w:rPr>
        <w:rFonts w:cs="Arial" w:hint="default"/>
      </w:rPr>
    </w:lvl>
    <w:lvl w:ilvl="3">
      <w:start w:val="1"/>
      <w:numFmt w:val="decimal"/>
      <w:lvlText w:val="%1.%2.%3.%4."/>
      <w:lvlJc w:val="left"/>
      <w:pPr>
        <w:ind w:left="921" w:hanging="720"/>
      </w:pPr>
      <w:rPr>
        <w:rFonts w:cs="Arial" w:hint="default"/>
      </w:rPr>
    </w:lvl>
    <w:lvl w:ilvl="4">
      <w:start w:val="1"/>
      <w:numFmt w:val="decimal"/>
      <w:lvlText w:val="%1.%2.%3.%4.%5."/>
      <w:lvlJc w:val="left"/>
      <w:pPr>
        <w:ind w:left="1348" w:hanging="1080"/>
      </w:pPr>
      <w:rPr>
        <w:rFonts w:cs="Arial" w:hint="default"/>
      </w:rPr>
    </w:lvl>
    <w:lvl w:ilvl="5">
      <w:start w:val="1"/>
      <w:numFmt w:val="decimal"/>
      <w:lvlText w:val="%1.%2.%3.%4.%5.%6."/>
      <w:lvlJc w:val="left"/>
      <w:pPr>
        <w:ind w:left="1415" w:hanging="1080"/>
      </w:pPr>
      <w:rPr>
        <w:rFonts w:cs="Arial" w:hint="default"/>
      </w:rPr>
    </w:lvl>
    <w:lvl w:ilvl="6">
      <w:start w:val="1"/>
      <w:numFmt w:val="decimal"/>
      <w:lvlText w:val="%1.%2.%3.%4.%5.%6.%7."/>
      <w:lvlJc w:val="left"/>
      <w:pPr>
        <w:ind w:left="1842" w:hanging="1440"/>
      </w:pPr>
      <w:rPr>
        <w:rFonts w:cs="Arial" w:hint="default"/>
      </w:rPr>
    </w:lvl>
    <w:lvl w:ilvl="7">
      <w:start w:val="1"/>
      <w:numFmt w:val="decimal"/>
      <w:lvlText w:val="%1.%2.%3.%4.%5.%6.%7.%8."/>
      <w:lvlJc w:val="left"/>
      <w:pPr>
        <w:ind w:left="1909" w:hanging="1440"/>
      </w:pPr>
      <w:rPr>
        <w:rFonts w:cs="Arial" w:hint="default"/>
      </w:rPr>
    </w:lvl>
    <w:lvl w:ilvl="8">
      <w:start w:val="1"/>
      <w:numFmt w:val="decimal"/>
      <w:lvlText w:val="%1.%2.%3.%4.%5.%6.%7.%8.%9."/>
      <w:lvlJc w:val="left"/>
      <w:pPr>
        <w:ind w:left="2336" w:hanging="1800"/>
      </w:pPr>
      <w:rPr>
        <w:rFonts w:cs="Arial" w:hint="default"/>
      </w:rPr>
    </w:lvl>
  </w:abstractNum>
  <w:abstractNum w:abstractNumId="152" w15:restartNumberingAfterBreak="0">
    <w:nsid w:val="76DB7A4D"/>
    <w:multiLevelType w:val="multilevel"/>
    <w:tmpl w:val="64DCC47E"/>
    <w:lvl w:ilvl="0">
      <w:start w:val="5"/>
      <w:numFmt w:val="decimal"/>
      <w:lvlText w:val="%1."/>
      <w:lvlJc w:val="left"/>
      <w:pPr>
        <w:ind w:left="495" w:hanging="495"/>
      </w:pPr>
      <w:rPr>
        <w:rFonts w:hint="default"/>
        <w:i w:val="0"/>
      </w:rPr>
    </w:lvl>
    <w:lvl w:ilvl="1">
      <w:start w:val="1"/>
      <w:numFmt w:val="decimal"/>
      <w:lvlText w:val="%1.%2."/>
      <w:lvlJc w:val="left"/>
      <w:pPr>
        <w:ind w:left="637" w:hanging="495"/>
      </w:pPr>
      <w:rPr>
        <w:rFonts w:hint="default"/>
        <w:i w:val="0"/>
      </w:rPr>
    </w:lvl>
    <w:lvl w:ilvl="2">
      <w:start w:val="1"/>
      <w:numFmt w:val="decimal"/>
      <w:lvlRestart w:val="1"/>
      <w:lvlText w:val="4.1.%3."/>
      <w:lvlJc w:val="left"/>
      <w:pPr>
        <w:ind w:left="2340" w:hanging="720"/>
      </w:pPr>
      <w:rPr>
        <w:rFonts w:hint="default"/>
        <w:b w:val="0"/>
        <w:i w:val="0"/>
        <w:color w:val="auto"/>
        <w:sz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3" w15:restartNumberingAfterBreak="0">
    <w:nsid w:val="76EA4008"/>
    <w:multiLevelType w:val="hybridMultilevel"/>
    <w:tmpl w:val="781C36E2"/>
    <w:lvl w:ilvl="0" w:tplc="63F04D9A">
      <w:start w:val="1"/>
      <w:numFmt w:val="lowerLetter"/>
      <w:lvlText w:val="%1)"/>
      <w:lvlJc w:val="left"/>
      <w:pPr>
        <w:ind w:left="862" w:hanging="360"/>
      </w:pPr>
      <w:rPr>
        <w:sz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4" w15:restartNumberingAfterBreak="0">
    <w:nsid w:val="76F26B2E"/>
    <w:multiLevelType w:val="hybridMultilevel"/>
    <w:tmpl w:val="A97C9338"/>
    <w:lvl w:ilvl="0" w:tplc="9AC8936A">
      <w:start w:val="1"/>
      <w:numFmt w:val="lowerLetter"/>
      <w:lvlText w:val="%1)"/>
      <w:lvlJc w:val="left"/>
      <w:pPr>
        <w:ind w:left="720"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5" w15:restartNumberingAfterBreak="0">
    <w:nsid w:val="79CF3B8F"/>
    <w:multiLevelType w:val="multilevel"/>
    <w:tmpl w:val="BAF04246"/>
    <w:lvl w:ilvl="0">
      <w:start w:val="10"/>
      <w:numFmt w:val="decimal"/>
      <w:lvlText w:val="%1."/>
      <w:lvlJc w:val="left"/>
      <w:pPr>
        <w:ind w:left="600" w:hanging="600"/>
      </w:pPr>
      <w:rPr>
        <w:rFonts w:hint="default"/>
      </w:rPr>
    </w:lvl>
    <w:lvl w:ilvl="1">
      <w:start w:val="2"/>
      <w:numFmt w:val="decimal"/>
      <w:lvlText w:val="%1.%2."/>
      <w:lvlJc w:val="left"/>
      <w:pPr>
        <w:ind w:left="847" w:hanging="600"/>
      </w:pPr>
      <w:rPr>
        <w:rFonts w:hint="default"/>
      </w:rPr>
    </w:lvl>
    <w:lvl w:ilvl="2">
      <w:start w:val="1"/>
      <w:numFmt w:val="decimal"/>
      <w:suff w:val="space"/>
      <w:lvlText w:val="%1.7.%3."/>
      <w:lvlJc w:val="left"/>
      <w:pPr>
        <w:ind w:left="4770"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56" w15:restartNumberingAfterBreak="0">
    <w:nsid w:val="7A5727AD"/>
    <w:multiLevelType w:val="hybridMultilevel"/>
    <w:tmpl w:val="8D9C3860"/>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57" w15:restartNumberingAfterBreak="0">
    <w:nsid w:val="7A654BAA"/>
    <w:multiLevelType w:val="multilevel"/>
    <w:tmpl w:val="C11867E4"/>
    <w:lvl w:ilvl="0">
      <w:start w:val="10"/>
      <w:numFmt w:val="decimal"/>
      <w:lvlText w:val="%1."/>
      <w:lvlJc w:val="left"/>
      <w:pPr>
        <w:ind w:left="705" w:hanging="705"/>
      </w:pPr>
      <w:rPr>
        <w:rFonts w:cs="Arial" w:hint="default"/>
      </w:rPr>
    </w:lvl>
    <w:lvl w:ilvl="1">
      <w:start w:val="8"/>
      <w:numFmt w:val="decimal"/>
      <w:lvlText w:val="%1.%2."/>
      <w:lvlJc w:val="left"/>
      <w:pPr>
        <w:ind w:left="1185" w:hanging="705"/>
      </w:pPr>
      <w:rPr>
        <w:rFonts w:cs="Arial" w:hint="default"/>
      </w:rPr>
    </w:lvl>
    <w:lvl w:ilvl="2">
      <w:start w:val="1"/>
      <w:numFmt w:val="decimal"/>
      <w:suff w:val="space"/>
      <w:lvlText w:val="%1.%2.%3."/>
      <w:lvlJc w:val="left"/>
      <w:pPr>
        <w:ind w:left="1146" w:hanging="720"/>
      </w:pPr>
      <w:rPr>
        <w:rFonts w:cs="Arial" w:hint="default"/>
      </w:rPr>
    </w:lvl>
    <w:lvl w:ilvl="3">
      <w:start w:val="1"/>
      <w:numFmt w:val="decimal"/>
      <w:lvlText w:val="%1.%2.%3.%4."/>
      <w:lvlJc w:val="left"/>
      <w:pPr>
        <w:ind w:left="2160" w:hanging="720"/>
      </w:pPr>
      <w:rPr>
        <w:rFonts w:cs="Arial" w:hint="default"/>
      </w:rPr>
    </w:lvl>
    <w:lvl w:ilvl="4">
      <w:start w:val="1"/>
      <w:numFmt w:val="decimal"/>
      <w:lvlText w:val="%1.%2.%3.%4.%5."/>
      <w:lvlJc w:val="left"/>
      <w:pPr>
        <w:ind w:left="3000" w:hanging="1080"/>
      </w:pPr>
      <w:rPr>
        <w:rFonts w:cs="Arial" w:hint="default"/>
      </w:rPr>
    </w:lvl>
    <w:lvl w:ilvl="5">
      <w:start w:val="1"/>
      <w:numFmt w:val="decimal"/>
      <w:lvlText w:val="%1.%2.%3.%4.%5.%6."/>
      <w:lvlJc w:val="left"/>
      <w:pPr>
        <w:ind w:left="3480" w:hanging="1080"/>
      </w:pPr>
      <w:rPr>
        <w:rFonts w:cs="Arial" w:hint="default"/>
      </w:rPr>
    </w:lvl>
    <w:lvl w:ilvl="6">
      <w:start w:val="1"/>
      <w:numFmt w:val="decimal"/>
      <w:lvlText w:val="%1.%2.%3.%4.%5.%6.%7."/>
      <w:lvlJc w:val="left"/>
      <w:pPr>
        <w:ind w:left="4320" w:hanging="1440"/>
      </w:pPr>
      <w:rPr>
        <w:rFonts w:cs="Arial" w:hint="default"/>
      </w:rPr>
    </w:lvl>
    <w:lvl w:ilvl="7">
      <w:start w:val="1"/>
      <w:numFmt w:val="decimal"/>
      <w:lvlText w:val="%1.%2.%3.%4.%5.%6.%7.%8."/>
      <w:lvlJc w:val="left"/>
      <w:pPr>
        <w:ind w:left="4800" w:hanging="1440"/>
      </w:pPr>
      <w:rPr>
        <w:rFonts w:cs="Arial" w:hint="default"/>
      </w:rPr>
    </w:lvl>
    <w:lvl w:ilvl="8">
      <w:start w:val="1"/>
      <w:numFmt w:val="decimal"/>
      <w:lvlText w:val="%1.%2.%3.%4.%5.%6.%7.%8.%9."/>
      <w:lvlJc w:val="left"/>
      <w:pPr>
        <w:ind w:left="5640" w:hanging="1800"/>
      </w:pPr>
      <w:rPr>
        <w:rFonts w:cs="Arial" w:hint="default"/>
      </w:rPr>
    </w:lvl>
  </w:abstractNum>
  <w:abstractNum w:abstractNumId="158" w15:restartNumberingAfterBreak="0">
    <w:nsid w:val="7A6E0E45"/>
    <w:multiLevelType w:val="hybridMultilevel"/>
    <w:tmpl w:val="8D9C3860"/>
    <w:lvl w:ilvl="0" w:tplc="AB7AF9E0">
      <w:start w:val="1"/>
      <w:numFmt w:val="lowerLetter"/>
      <w:lvlText w:val="%1)"/>
      <w:lvlJc w:val="left"/>
      <w:pPr>
        <w:ind w:left="1584" w:hanging="360"/>
      </w:pPr>
      <w:rPr>
        <w:rFonts w:asciiTheme="minorHAnsi" w:hAnsiTheme="minorHAnsi" w:cs="Tahoma" w:hint="default"/>
        <w:i w:val="0"/>
        <w:color w:val="auto"/>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59" w15:restartNumberingAfterBreak="0">
    <w:nsid w:val="7A7F1E28"/>
    <w:multiLevelType w:val="multilevel"/>
    <w:tmpl w:val="D396AA5A"/>
    <w:lvl w:ilvl="0">
      <w:start w:val="11"/>
      <w:numFmt w:val="decimal"/>
      <w:lvlText w:val="%1."/>
      <w:lvlJc w:val="left"/>
      <w:pPr>
        <w:ind w:left="600" w:hanging="600"/>
      </w:pPr>
      <w:rPr>
        <w:rFonts w:hint="default"/>
      </w:rPr>
    </w:lvl>
    <w:lvl w:ilvl="1">
      <w:start w:val="3"/>
      <w:numFmt w:val="decimal"/>
      <w:lvlText w:val="%1.%2."/>
      <w:lvlJc w:val="left"/>
      <w:pPr>
        <w:ind w:left="1440" w:hanging="600"/>
      </w:pPr>
      <w:rPr>
        <w:rFonts w:hint="default"/>
      </w:rPr>
    </w:lvl>
    <w:lvl w:ilvl="2">
      <w:start w:val="1"/>
      <w:numFmt w:val="decimal"/>
      <w:lvlText w:val="%1.3.%3."/>
      <w:lvlJc w:val="left"/>
      <w:pPr>
        <w:ind w:left="143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60" w15:restartNumberingAfterBreak="0">
    <w:nsid w:val="7B860706"/>
    <w:multiLevelType w:val="multilevel"/>
    <w:tmpl w:val="3CD07C8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BD577FF"/>
    <w:multiLevelType w:val="multilevel"/>
    <w:tmpl w:val="18860A7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E6966F5"/>
    <w:multiLevelType w:val="multilevel"/>
    <w:tmpl w:val="E5244A7C"/>
    <w:lvl w:ilvl="0">
      <w:start w:val="10"/>
      <w:numFmt w:val="decimal"/>
      <w:lvlText w:val="%1."/>
      <w:lvlJc w:val="left"/>
      <w:pPr>
        <w:ind w:left="600" w:hanging="600"/>
      </w:pPr>
      <w:rPr>
        <w:rFonts w:hint="default"/>
      </w:rPr>
    </w:lvl>
    <w:lvl w:ilvl="1">
      <w:start w:val="2"/>
      <w:numFmt w:val="decimal"/>
      <w:lvlText w:val="%1.%2."/>
      <w:lvlJc w:val="left"/>
      <w:pPr>
        <w:ind w:left="847" w:hanging="600"/>
      </w:pPr>
      <w:rPr>
        <w:rFonts w:hint="default"/>
      </w:rPr>
    </w:lvl>
    <w:lvl w:ilvl="2">
      <w:start w:val="1"/>
      <w:numFmt w:val="decimal"/>
      <w:suff w:val="space"/>
      <w:lvlText w:val="%1.1.%3."/>
      <w:lvlJc w:val="left"/>
      <w:pPr>
        <w:ind w:left="4770"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num w:numId="1">
    <w:abstractNumId w:val="69"/>
  </w:num>
  <w:num w:numId="2">
    <w:abstractNumId w:val="76"/>
  </w:num>
  <w:num w:numId="3">
    <w:abstractNumId w:val="80"/>
  </w:num>
  <w:num w:numId="4">
    <w:abstractNumId w:val="43"/>
  </w:num>
  <w:num w:numId="5">
    <w:abstractNumId w:val="29"/>
  </w:num>
  <w:num w:numId="6">
    <w:abstractNumId w:val="64"/>
  </w:num>
  <w:num w:numId="7">
    <w:abstractNumId w:val="74"/>
  </w:num>
  <w:num w:numId="8">
    <w:abstractNumId w:val="99"/>
  </w:num>
  <w:num w:numId="9">
    <w:abstractNumId w:val="160"/>
  </w:num>
  <w:num w:numId="10">
    <w:abstractNumId w:val="98"/>
  </w:num>
  <w:num w:numId="11">
    <w:abstractNumId w:val="107"/>
  </w:num>
  <w:num w:numId="12">
    <w:abstractNumId w:val="100"/>
  </w:num>
  <w:num w:numId="13">
    <w:abstractNumId w:val="128"/>
  </w:num>
  <w:num w:numId="14">
    <w:abstractNumId w:val="78"/>
  </w:num>
  <w:num w:numId="15">
    <w:abstractNumId w:val="57"/>
  </w:num>
  <w:num w:numId="16">
    <w:abstractNumId w:val="126"/>
  </w:num>
  <w:num w:numId="17">
    <w:abstractNumId w:val="71"/>
  </w:num>
  <w:num w:numId="18">
    <w:abstractNumId w:val="116"/>
  </w:num>
  <w:num w:numId="19">
    <w:abstractNumId w:val="162"/>
  </w:num>
  <w:num w:numId="20">
    <w:abstractNumId w:val="119"/>
  </w:num>
  <w:num w:numId="21">
    <w:abstractNumId w:val="157"/>
  </w:num>
  <w:num w:numId="22">
    <w:abstractNumId w:val="159"/>
  </w:num>
  <w:num w:numId="23">
    <w:abstractNumId w:val="127"/>
  </w:num>
  <w:num w:numId="24">
    <w:abstractNumId w:val="93"/>
  </w:num>
  <w:num w:numId="25">
    <w:abstractNumId w:val="136"/>
  </w:num>
  <w:num w:numId="26">
    <w:abstractNumId w:val="137"/>
  </w:num>
  <w:num w:numId="27">
    <w:abstractNumId w:val="11"/>
  </w:num>
  <w:num w:numId="28">
    <w:abstractNumId w:val="154"/>
  </w:num>
  <w:num w:numId="29">
    <w:abstractNumId w:val="135"/>
  </w:num>
  <w:num w:numId="30">
    <w:abstractNumId w:val="42"/>
  </w:num>
  <w:num w:numId="31">
    <w:abstractNumId w:val="130"/>
  </w:num>
  <w:num w:numId="32">
    <w:abstractNumId w:val="66"/>
  </w:num>
  <w:num w:numId="33">
    <w:abstractNumId w:val="114"/>
  </w:num>
  <w:num w:numId="34">
    <w:abstractNumId w:val="62"/>
  </w:num>
  <w:num w:numId="35">
    <w:abstractNumId w:val="113"/>
  </w:num>
  <w:num w:numId="36">
    <w:abstractNumId w:val="37"/>
  </w:num>
  <w:num w:numId="37">
    <w:abstractNumId w:val="20"/>
  </w:num>
  <w:num w:numId="38">
    <w:abstractNumId w:val="139"/>
  </w:num>
  <w:num w:numId="39">
    <w:abstractNumId w:val="138"/>
  </w:num>
  <w:num w:numId="40">
    <w:abstractNumId w:val="47"/>
  </w:num>
  <w:num w:numId="41">
    <w:abstractNumId w:val="34"/>
  </w:num>
  <w:num w:numId="42">
    <w:abstractNumId w:val="44"/>
  </w:num>
  <w:num w:numId="43">
    <w:abstractNumId w:val="115"/>
  </w:num>
  <w:num w:numId="44">
    <w:abstractNumId w:val="27"/>
  </w:num>
  <w:num w:numId="45">
    <w:abstractNumId w:val="142"/>
  </w:num>
  <w:num w:numId="46">
    <w:abstractNumId w:val="13"/>
  </w:num>
  <w:num w:numId="47">
    <w:abstractNumId w:val="92"/>
  </w:num>
  <w:num w:numId="48">
    <w:abstractNumId w:val="73"/>
  </w:num>
  <w:num w:numId="49">
    <w:abstractNumId w:val="32"/>
  </w:num>
  <w:num w:numId="50">
    <w:abstractNumId w:val="52"/>
  </w:num>
  <w:num w:numId="51">
    <w:abstractNumId w:val="58"/>
  </w:num>
  <w:num w:numId="52">
    <w:abstractNumId w:val="151"/>
  </w:num>
  <w:num w:numId="53">
    <w:abstractNumId w:val="96"/>
  </w:num>
  <w:num w:numId="54">
    <w:abstractNumId w:val="84"/>
  </w:num>
  <w:num w:numId="55">
    <w:abstractNumId w:val="46"/>
  </w:num>
  <w:num w:numId="56">
    <w:abstractNumId w:val="161"/>
  </w:num>
  <w:num w:numId="57">
    <w:abstractNumId w:val="36"/>
  </w:num>
  <w:num w:numId="58">
    <w:abstractNumId w:val="19"/>
  </w:num>
  <w:num w:numId="59">
    <w:abstractNumId w:val="108"/>
  </w:num>
  <w:num w:numId="60">
    <w:abstractNumId w:val="35"/>
  </w:num>
  <w:num w:numId="61">
    <w:abstractNumId w:val="51"/>
  </w:num>
  <w:num w:numId="62">
    <w:abstractNumId w:val="153"/>
  </w:num>
  <w:num w:numId="63">
    <w:abstractNumId w:val="109"/>
  </w:num>
  <w:num w:numId="64">
    <w:abstractNumId w:val="147"/>
  </w:num>
  <w:num w:numId="65">
    <w:abstractNumId w:val="105"/>
  </w:num>
  <w:num w:numId="66">
    <w:abstractNumId w:val="55"/>
  </w:num>
  <w:num w:numId="67">
    <w:abstractNumId w:val="30"/>
  </w:num>
  <w:num w:numId="68">
    <w:abstractNumId w:val="86"/>
  </w:num>
  <w:num w:numId="69">
    <w:abstractNumId w:val="38"/>
  </w:num>
  <w:num w:numId="70">
    <w:abstractNumId w:val="24"/>
  </w:num>
  <w:num w:numId="71">
    <w:abstractNumId w:val="28"/>
  </w:num>
  <w:num w:numId="72">
    <w:abstractNumId w:val="50"/>
  </w:num>
  <w:num w:numId="73">
    <w:abstractNumId w:val="125"/>
  </w:num>
  <w:num w:numId="74">
    <w:abstractNumId w:val="17"/>
  </w:num>
  <w:num w:numId="75">
    <w:abstractNumId w:val="10"/>
  </w:num>
  <w:num w:numId="76">
    <w:abstractNumId w:val="59"/>
  </w:num>
  <w:num w:numId="77">
    <w:abstractNumId w:val="21"/>
  </w:num>
  <w:num w:numId="78">
    <w:abstractNumId w:val="112"/>
  </w:num>
  <w:num w:numId="79">
    <w:abstractNumId w:val="111"/>
  </w:num>
  <w:num w:numId="80">
    <w:abstractNumId w:val="7"/>
  </w:num>
  <w:num w:numId="81">
    <w:abstractNumId w:val="118"/>
  </w:num>
  <w:num w:numId="82">
    <w:abstractNumId w:val="18"/>
  </w:num>
  <w:num w:numId="83">
    <w:abstractNumId w:val="45"/>
  </w:num>
  <w:num w:numId="84">
    <w:abstractNumId w:val="124"/>
  </w:num>
  <w:num w:numId="85">
    <w:abstractNumId w:val="106"/>
  </w:num>
  <w:num w:numId="86">
    <w:abstractNumId w:val="68"/>
  </w:num>
  <w:num w:numId="87">
    <w:abstractNumId w:val="40"/>
  </w:num>
  <w:num w:numId="88">
    <w:abstractNumId w:val="26"/>
  </w:num>
  <w:num w:numId="89">
    <w:abstractNumId w:val="121"/>
  </w:num>
  <w:num w:numId="90">
    <w:abstractNumId w:val="91"/>
  </w:num>
  <w:num w:numId="91">
    <w:abstractNumId w:val="77"/>
  </w:num>
  <w:num w:numId="92">
    <w:abstractNumId w:val="97"/>
  </w:num>
  <w:num w:numId="93">
    <w:abstractNumId w:val="89"/>
  </w:num>
  <w:num w:numId="94">
    <w:abstractNumId w:val="23"/>
  </w:num>
  <w:num w:numId="95">
    <w:abstractNumId w:val="25"/>
  </w:num>
  <w:num w:numId="96">
    <w:abstractNumId w:val="129"/>
  </w:num>
  <w:num w:numId="97">
    <w:abstractNumId w:val="70"/>
  </w:num>
  <w:num w:numId="98">
    <w:abstractNumId w:val="144"/>
  </w:num>
  <w:num w:numId="99">
    <w:abstractNumId w:val="145"/>
  </w:num>
  <w:num w:numId="100">
    <w:abstractNumId w:val="110"/>
  </w:num>
  <w:num w:numId="101">
    <w:abstractNumId w:val="83"/>
  </w:num>
  <w:num w:numId="102">
    <w:abstractNumId w:val="134"/>
  </w:num>
  <w:num w:numId="103">
    <w:abstractNumId w:val="79"/>
  </w:num>
  <w:num w:numId="104">
    <w:abstractNumId w:val="94"/>
  </w:num>
  <w:num w:numId="105">
    <w:abstractNumId w:val="12"/>
  </w:num>
  <w:num w:numId="106">
    <w:abstractNumId w:val="152"/>
  </w:num>
  <w:num w:numId="107">
    <w:abstractNumId w:val="72"/>
  </w:num>
  <w:num w:numId="108">
    <w:abstractNumId w:val="117"/>
  </w:num>
  <w:num w:numId="109">
    <w:abstractNumId w:val="48"/>
  </w:num>
  <w:num w:numId="110">
    <w:abstractNumId w:val="140"/>
  </w:num>
  <w:num w:numId="111">
    <w:abstractNumId w:val="5"/>
  </w:num>
  <w:num w:numId="112">
    <w:abstractNumId w:val="101"/>
  </w:num>
  <w:num w:numId="113">
    <w:abstractNumId w:val="61"/>
  </w:num>
  <w:num w:numId="114">
    <w:abstractNumId w:val="49"/>
  </w:num>
  <w:num w:numId="115">
    <w:abstractNumId w:val="132"/>
  </w:num>
  <w:num w:numId="116">
    <w:abstractNumId w:val="131"/>
  </w:num>
  <w:num w:numId="117">
    <w:abstractNumId w:val="8"/>
  </w:num>
  <w:num w:numId="118">
    <w:abstractNumId w:val="104"/>
  </w:num>
  <w:num w:numId="119">
    <w:abstractNumId w:val="150"/>
  </w:num>
  <w:num w:numId="120">
    <w:abstractNumId w:val="88"/>
  </w:num>
  <w:num w:numId="121">
    <w:abstractNumId w:val="149"/>
  </w:num>
  <w:num w:numId="122">
    <w:abstractNumId w:val="60"/>
  </w:num>
  <w:num w:numId="123">
    <w:abstractNumId w:val="95"/>
  </w:num>
  <w:num w:numId="124">
    <w:abstractNumId w:val="41"/>
  </w:num>
  <w:num w:numId="125">
    <w:abstractNumId w:val="158"/>
  </w:num>
  <w:num w:numId="126">
    <w:abstractNumId w:val="143"/>
  </w:num>
  <w:num w:numId="127">
    <w:abstractNumId w:val="39"/>
  </w:num>
  <w:num w:numId="128">
    <w:abstractNumId w:val="56"/>
  </w:num>
  <w:num w:numId="129">
    <w:abstractNumId w:val="133"/>
  </w:num>
  <w:num w:numId="130">
    <w:abstractNumId w:val="65"/>
  </w:num>
  <w:num w:numId="131">
    <w:abstractNumId w:val="156"/>
  </w:num>
  <w:num w:numId="132">
    <w:abstractNumId w:val="123"/>
  </w:num>
  <w:num w:numId="133">
    <w:abstractNumId w:val="75"/>
  </w:num>
  <w:num w:numId="134">
    <w:abstractNumId w:val="87"/>
  </w:num>
  <w:num w:numId="135">
    <w:abstractNumId w:val="14"/>
  </w:num>
  <w:num w:numId="136">
    <w:abstractNumId w:val="141"/>
  </w:num>
  <w:num w:numId="137">
    <w:abstractNumId w:val="9"/>
  </w:num>
  <w:num w:numId="138">
    <w:abstractNumId w:val="85"/>
  </w:num>
  <w:num w:numId="139">
    <w:abstractNumId w:val="16"/>
  </w:num>
  <w:num w:numId="140">
    <w:abstractNumId w:val="54"/>
  </w:num>
  <w:num w:numId="141">
    <w:abstractNumId w:val="102"/>
  </w:num>
  <w:num w:numId="142">
    <w:abstractNumId w:val="53"/>
  </w:num>
  <w:num w:numId="143">
    <w:abstractNumId w:val="120"/>
  </w:num>
  <w:num w:numId="144">
    <w:abstractNumId w:val="81"/>
  </w:num>
  <w:num w:numId="145">
    <w:abstractNumId w:val="148"/>
  </w:num>
  <w:num w:numId="146">
    <w:abstractNumId w:val="146"/>
  </w:num>
  <w:num w:numId="147">
    <w:abstractNumId w:val="15"/>
  </w:num>
  <w:num w:numId="148">
    <w:abstractNumId w:val="90"/>
  </w:num>
  <w:num w:numId="149">
    <w:abstractNumId w:val="155"/>
  </w:num>
  <w:num w:numId="150">
    <w:abstractNumId w:val="22"/>
  </w:num>
  <w:num w:numId="151">
    <w:abstractNumId w:val="122"/>
  </w:num>
  <w:num w:numId="152">
    <w:abstractNumId w:val="67"/>
  </w:num>
  <w:num w:numId="153">
    <w:abstractNumId w:val="63"/>
  </w:num>
  <w:num w:numId="154">
    <w:abstractNumId w:val="33"/>
  </w:num>
  <w:num w:numId="155">
    <w:abstractNumId w:val="6"/>
  </w:num>
  <w:num w:numId="156">
    <w:abstractNumId w:val="103"/>
  </w:num>
  <w:num w:numId="157">
    <w:abstractNumId w:val="82"/>
  </w:num>
  <w:num w:numId="158">
    <w:abstractNumId w:val="3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E04A07"/>
    <w:rsid w:val="00001438"/>
    <w:rsid w:val="000057AB"/>
    <w:rsid w:val="00005A8F"/>
    <w:rsid w:val="00011A51"/>
    <w:rsid w:val="00012D4D"/>
    <w:rsid w:val="0001438A"/>
    <w:rsid w:val="00014E2B"/>
    <w:rsid w:val="00017944"/>
    <w:rsid w:val="00017B38"/>
    <w:rsid w:val="00020A8A"/>
    <w:rsid w:val="00022C85"/>
    <w:rsid w:val="000241C6"/>
    <w:rsid w:val="0002473B"/>
    <w:rsid w:val="00026DE5"/>
    <w:rsid w:val="00030E57"/>
    <w:rsid w:val="00031FD7"/>
    <w:rsid w:val="00032755"/>
    <w:rsid w:val="00033D66"/>
    <w:rsid w:val="00036343"/>
    <w:rsid w:val="000374F8"/>
    <w:rsid w:val="00041D64"/>
    <w:rsid w:val="00042427"/>
    <w:rsid w:val="000424B5"/>
    <w:rsid w:val="00043788"/>
    <w:rsid w:val="00043924"/>
    <w:rsid w:val="000444B3"/>
    <w:rsid w:val="00044A26"/>
    <w:rsid w:val="00047D36"/>
    <w:rsid w:val="0005092A"/>
    <w:rsid w:val="00052861"/>
    <w:rsid w:val="00054BBA"/>
    <w:rsid w:val="00061A7B"/>
    <w:rsid w:val="00061D4A"/>
    <w:rsid w:val="0006764E"/>
    <w:rsid w:val="00073B66"/>
    <w:rsid w:val="0008205A"/>
    <w:rsid w:val="00082C02"/>
    <w:rsid w:val="00082F6D"/>
    <w:rsid w:val="00083A0E"/>
    <w:rsid w:val="00085485"/>
    <w:rsid w:val="00085CDD"/>
    <w:rsid w:val="00091C62"/>
    <w:rsid w:val="00093D61"/>
    <w:rsid w:val="000952A9"/>
    <w:rsid w:val="00095789"/>
    <w:rsid w:val="0009590D"/>
    <w:rsid w:val="00095DC1"/>
    <w:rsid w:val="000963EE"/>
    <w:rsid w:val="000A315B"/>
    <w:rsid w:val="000A36CD"/>
    <w:rsid w:val="000A68E2"/>
    <w:rsid w:val="000B0E2E"/>
    <w:rsid w:val="000B512D"/>
    <w:rsid w:val="000B528E"/>
    <w:rsid w:val="000B56E0"/>
    <w:rsid w:val="000B6536"/>
    <w:rsid w:val="000B7195"/>
    <w:rsid w:val="000B7344"/>
    <w:rsid w:val="000B7349"/>
    <w:rsid w:val="000C0490"/>
    <w:rsid w:val="000C1893"/>
    <w:rsid w:val="000C1904"/>
    <w:rsid w:val="000C2029"/>
    <w:rsid w:val="000C2F99"/>
    <w:rsid w:val="000C33C3"/>
    <w:rsid w:val="000C51D1"/>
    <w:rsid w:val="000C6E23"/>
    <w:rsid w:val="000D0C5F"/>
    <w:rsid w:val="000D1101"/>
    <w:rsid w:val="000D4426"/>
    <w:rsid w:val="000D4EC2"/>
    <w:rsid w:val="000D65DC"/>
    <w:rsid w:val="000D7377"/>
    <w:rsid w:val="000E2FC3"/>
    <w:rsid w:val="000E4713"/>
    <w:rsid w:val="000F0802"/>
    <w:rsid w:val="000F5B63"/>
    <w:rsid w:val="000F664A"/>
    <w:rsid w:val="000F75B5"/>
    <w:rsid w:val="00102882"/>
    <w:rsid w:val="00102B9C"/>
    <w:rsid w:val="0010344D"/>
    <w:rsid w:val="00104596"/>
    <w:rsid w:val="00105395"/>
    <w:rsid w:val="001075AF"/>
    <w:rsid w:val="00111862"/>
    <w:rsid w:val="00112246"/>
    <w:rsid w:val="00116E06"/>
    <w:rsid w:val="0012019A"/>
    <w:rsid w:val="001235A1"/>
    <w:rsid w:val="00125DE4"/>
    <w:rsid w:val="00126BEA"/>
    <w:rsid w:val="001306E5"/>
    <w:rsid w:val="00136557"/>
    <w:rsid w:val="001373CA"/>
    <w:rsid w:val="0014187E"/>
    <w:rsid w:val="00143B93"/>
    <w:rsid w:val="00144618"/>
    <w:rsid w:val="00144E28"/>
    <w:rsid w:val="00145EA7"/>
    <w:rsid w:val="0015158C"/>
    <w:rsid w:val="00155AD9"/>
    <w:rsid w:val="00156844"/>
    <w:rsid w:val="00157E38"/>
    <w:rsid w:val="00160654"/>
    <w:rsid w:val="0016337F"/>
    <w:rsid w:val="00167227"/>
    <w:rsid w:val="001677D3"/>
    <w:rsid w:val="0017397F"/>
    <w:rsid w:val="001760D3"/>
    <w:rsid w:val="001762E0"/>
    <w:rsid w:val="00176DD7"/>
    <w:rsid w:val="00177C8D"/>
    <w:rsid w:val="00177E24"/>
    <w:rsid w:val="001835D8"/>
    <w:rsid w:val="001838A7"/>
    <w:rsid w:val="00183B93"/>
    <w:rsid w:val="00187ACB"/>
    <w:rsid w:val="00193240"/>
    <w:rsid w:val="00193566"/>
    <w:rsid w:val="00197BB9"/>
    <w:rsid w:val="001A01A5"/>
    <w:rsid w:val="001A089D"/>
    <w:rsid w:val="001A0E76"/>
    <w:rsid w:val="001A15B8"/>
    <w:rsid w:val="001A1AED"/>
    <w:rsid w:val="001A2047"/>
    <w:rsid w:val="001A2B91"/>
    <w:rsid w:val="001A39D6"/>
    <w:rsid w:val="001A5FAB"/>
    <w:rsid w:val="001A666F"/>
    <w:rsid w:val="001B13BC"/>
    <w:rsid w:val="001B4541"/>
    <w:rsid w:val="001B77F0"/>
    <w:rsid w:val="001C23A3"/>
    <w:rsid w:val="001C48B1"/>
    <w:rsid w:val="001C5146"/>
    <w:rsid w:val="001D257F"/>
    <w:rsid w:val="001D2BC7"/>
    <w:rsid w:val="001D491B"/>
    <w:rsid w:val="001D4BD1"/>
    <w:rsid w:val="001D62D9"/>
    <w:rsid w:val="001D6466"/>
    <w:rsid w:val="001E09B0"/>
    <w:rsid w:val="001E3E84"/>
    <w:rsid w:val="001E5300"/>
    <w:rsid w:val="001E6F02"/>
    <w:rsid w:val="001E72A3"/>
    <w:rsid w:val="001F10DA"/>
    <w:rsid w:val="001F1E3E"/>
    <w:rsid w:val="001F3952"/>
    <w:rsid w:val="001F4F73"/>
    <w:rsid w:val="001F6855"/>
    <w:rsid w:val="001F7365"/>
    <w:rsid w:val="002001DC"/>
    <w:rsid w:val="002007AE"/>
    <w:rsid w:val="00202D37"/>
    <w:rsid w:val="0020439B"/>
    <w:rsid w:val="00210C20"/>
    <w:rsid w:val="00211D83"/>
    <w:rsid w:val="00214925"/>
    <w:rsid w:val="00215D20"/>
    <w:rsid w:val="0021665E"/>
    <w:rsid w:val="0022172B"/>
    <w:rsid w:val="0022286C"/>
    <w:rsid w:val="00223190"/>
    <w:rsid w:val="00224E40"/>
    <w:rsid w:val="002261EB"/>
    <w:rsid w:val="00227CD6"/>
    <w:rsid w:val="00234AE2"/>
    <w:rsid w:val="00234BEC"/>
    <w:rsid w:val="0023721C"/>
    <w:rsid w:val="00241C7D"/>
    <w:rsid w:val="002429E5"/>
    <w:rsid w:val="00244789"/>
    <w:rsid w:val="00244E2C"/>
    <w:rsid w:val="00245C25"/>
    <w:rsid w:val="0024607A"/>
    <w:rsid w:val="00250F0F"/>
    <w:rsid w:val="00251405"/>
    <w:rsid w:val="00255A42"/>
    <w:rsid w:val="00262891"/>
    <w:rsid w:val="002629FE"/>
    <w:rsid w:val="00264F6B"/>
    <w:rsid w:val="00266D34"/>
    <w:rsid w:val="00267564"/>
    <w:rsid w:val="00267F16"/>
    <w:rsid w:val="00270CB3"/>
    <w:rsid w:val="00271F77"/>
    <w:rsid w:val="0027282A"/>
    <w:rsid w:val="0027331C"/>
    <w:rsid w:val="00273D2D"/>
    <w:rsid w:val="002749B2"/>
    <w:rsid w:val="002758A7"/>
    <w:rsid w:val="002831A8"/>
    <w:rsid w:val="002901AB"/>
    <w:rsid w:val="00291542"/>
    <w:rsid w:val="00291676"/>
    <w:rsid w:val="00294D8F"/>
    <w:rsid w:val="002955C8"/>
    <w:rsid w:val="002956AE"/>
    <w:rsid w:val="00296F63"/>
    <w:rsid w:val="002A04B3"/>
    <w:rsid w:val="002A196D"/>
    <w:rsid w:val="002A1FF3"/>
    <w:rsid w:val="002A245E"/>
    <w:rsid w:val="002B53BA"/>
    <w:rsid w:val="002B749B"/>
    <w:rsid w:val="002C4601"/>
    <w:rsid w:val="002C4CD0"/>
    <w:rsid w:val="002C561E"/>
    <w:rsid w:val="002D34AE"/>
    <w:rsid w:val="002D6224"/>
    <w:rsid w:val="002D6412"/>
    <w:rsid w:val="002D6441"/>
    <w:rsid w:val="002D7419"/>
    <w:rsid w:val="002E1572"/>
    <w:rsid w:val="002E188D"/>
    <w:rsid w:val="002E20E0"/>
    <w:rsid w:val="002E57F2"/>
    <w:rsid w:val="002E721E"/>
    <w:rsid w:val="002F2FC2"/>
    <w:rsid w:val="002F3CA8"/>
    <w:rsid w:val="002F44EF"/>
    <w:rsid w:val="002F6906"/>
    <w:rsid w:val="002F6C0F"/>
    <w:rsid w:val="00300924"/>
    <w:rsid w:val="0030523D"/>
    <w:rsid w:val="00312287"/>
    <w:rsid w:val="00314149"/>
    <w:rsid w:val="00321533"/>
    <w:rsid w:val="003223B1"/>
    <w:rsid w:val="00323514"/>
    <w:rsid w:val="00325035"/>
    <w:rsid w:val="0032731C"/>
    <w:rsid w:val="00332B81"/>
    <w:rsid w:val="00335812"/>
    <w:rsid w:val="00337EDD"/>
    <w:rsid w:val="0034139D"/>
    <w:rsid w:val="00344AF2"/>
    <w:rsid w:val="00344C1B"/>
    <w:rsid w:val="003478B5"/>
    <w:rsid w:val="00350535"/>
    <w:rsid w:val="00350609"/>
    <w:rsid w:val="0035066C"/>
    <w:rsid w:val="00350696"/>
    <w:rsid w:val="003520C1"/>
    <w:rsid w:val="003522F9"/>
    <w:rsid w:val="003526D2"/>
    <w:rsid w:val="00353CF1"/>
    <w:rsid w:val="0035459B"/>
    <w:rsid w:val="00354AED"/>
    <w:rsid w:val="00355A95"/>
    <w:rsid w:val="00355FDF"/>
    <w:rsid w:val="003635F5"/>
    <w:rsid w:val="003638C0"/>
    <w:rsid w:val="003652EE"/>
    <w:rsid w:val="00366060"/>
    <w:rsid w:val="00366C1B"/>
    <w:rsid w:val="0037191E"/>
    <w:rsid w:val="003745D3"/>
    <w:rsid w:val="00376EE9"/>
    <w:rsid w:val="00380035"/>
    <w:rsid w:val="00380808"/>
    <w:rsid w:val="00380824"/>
    <w:rsid w:val="00380A5B"/>
    <w:rsid w:val="00381A0C"/>
    <w:rsid w:val="00383FF9"/>
    <w:rsid w:val="0038492B"/>
    <w:rsid w:val="00385E79"/>
    <w:rsid w:val="0038775D"/>
    <w:rsid w:val="0039112D"/>
    <w:rsid w:val="00391187"/>
    <w:rsid w:val="003916AE"/>
    <w:rsid w:val="00393032"/>
    <w:rsid w:val="00393336"/>
    <w:rsid w:val="003944EE"/>
    <w:rsid w:val="003954F2"/>
    <w:rsid w:val="003A0828"/>
    <w:rsid w:val="003A0F2C"/>
    <w:rsid w:val="003A38FB"/>
    <w:rsid w:val="003A3D1B"/>
    <w:rsid w:val="003B595B"/>
    <w:rsid w:val="003C0205"/>
    <w:rsid w:val="003C073C"/>
    <w:rsid w:val="003C0D10"/>
    <w:rsid w:val="003C32F0"/>
    <w:rsid w:val="003C613F"/>
    <w:rsid w:val="003C748B"/>
    <w:rsid w:val="003C7F00"/>
    <w:rsid w:val="003D0DBA"/>
    <w:rsid w:val="003D2643"/>
    <w:rsid w:val="003D277E"/>
    <w:rsid w:val="003D4503"/>
    <w:rsid w:val="003E06E6"/>
    <w:rsid w:val="003E2220"/>
    <w:rsid w:val="003E5256"/>
    <w:rsid w:val="003E6312"/>
    <w:rsid w:val="003E6A3F"/>
    <w:rsid w:val="003F1402"/>
    <w:rsid w:val="003F1C8B"/>
    <w:rsid w:val="003F232B"/>
    <w:rsid w:val="003F2B21"/>
    <w:rsid w:val="003F4183"/>
    <w:rsid w:val="003F4729"/>
    <w:rsid w:val="003F4EC1"/>
    <w:rsid w:val="003F5658"/>
    <w:rsid w:val="003F7B5E"/>
    <w:rsid w:val="004007BF"/>
    <w:rsid w:val="00401604"/>
    <w:rsid w:val="00401AE9"/>
    <w:rsid w:val="00402AF9"/>
    <w:rsid w:val="00402B02"/>
    <w:rsid w:val="0040501E"/>
    <w:rsid w:val="0041029B"/>
    <w:rsid w:val="00412E06"/>
    <w:rsid w:val="00413D08"/>
    <w:rsid w:val="00414797"/>
    <w:rsid w:val="00415DF1"/>
    <w:rsid w:val="00416C9D"/>
    <w:rsid w:val="00417877"/>
    <w:rsid w:val="00420735"/>
    <w:rsid w:val="004220E1"/>
    <w:rsid w:val="0042215D"/>
    <w:rsid w:val="0042335A"/>
    <w:rsid w:val="0042390B"/>
    <w:rsid w:val="00423BDD"/>
    <w:rsid w:val="00425FF8"/>
    <w:rsid w:val="00426984"/>
    <w:rsid w:val="00426F12"/>
    <w:rsid w:val="00427CBD"/>
    <w:rsid w:val="0043020F"/>
    <w:rsid w:val="00430AE1"/>
    <w:rsid w:val="004330B7"/>
    <w:rsid w:val="00433D73"/>
    <w:rsid w:val="0044235D"/>
    <w:rsid w:val="00442B5D"/>
    <w:rsid w:val="00445CBE"/>
    <w:rsid w:val="00446991"/>
    <w:rsid w:val="00446EEC"/>
    <w:rsid w:val="00451D89"/>
    <w:rsid w:val="00455E69"/>
    <w:rsid w:val="00456BE9"/>
    <w:rsid w:val="00463440"/>
    <w:rsid w:val="0046351E"/>
    <w:rsid w:val="0046417B"/>
    <w:rsid w:val="00464F80"/>
    <w:rsid w:val="00466A77"/>
    <w:rsid w:val="004746FD"/>
    <w:rsid w:val="004747E6"/>
    <w:rsid w:val="00474CE0"/>
    <w:rsid w:val="00475AA5"/>
    <w:rsid w:val="004767D0"/>
    <w:rsid w:val="00476E1C"/>
    <w:rsid w:val="00477FE0"/>
    <w:rsid w:val="00480784"/>
    <w:rsid w:val="0048086F"/>
    <w:rsid w:val="0048217C"/>
    <w:rsid w:val="0048374B"/>
    <w:rsid w:val="00486E54"/>
    <w:rsid w:val="0048700C"/>
    <w:rsid w:val="0048789C"/>
    <w:rsid w:val="00495FA6"/>
    <w:rsid w:val="00496AE3"/>
    <w:rsid w:val="004A03F2"/>
    <w:rsid w:val="004A0F32"/>
    <w:rsid w:val="004A2C2A"/>
    <w:rsid w:val="004A6F45"/>
    <w:rsid w:val="004B14D8"/>
    <w:rsid w:val="004B17B0"/>
    <w:rsid w:val="004B3DC9"/>
    <w:rsid w:val="004B5417"/>
    <w:rsid w:val="004B6D6B"/>
    <w:rsid w:val="004C150D"/>
    <w:rsid w:val="004C41AA"/>
    <w:rsid w:val="004C60D0"/>
    <w:rsid w:val="004C7C30"/>
    <w:rsid w:val="004D044D"/>
    <w:rsid w:val="004D17AE"/>
    <w:rsid w:val="004D24B3"/>
    <w:rsid w:val="004D5ABA"/>
    <w:rsid w:val="004D71FB"/>
    <w:rsid w:val="004E03A9"/>
    <w:rsid w:val="004E0610"/>
    <w:rsid w:val="004E24EE"/>
    <w:rsid w:val="004E5ECC"/>
    <w:rsid w:val="004E68D7"/>
    <w:rsid w:val="004E6D0A"/>
    <w:rsid w:val="004E77D0"/>
    <w:rsid w:val="004E7E11"/>
    <w:rsid w:val="004F10A8"/>
    <w:rsid w:val="004F47FF"/>
    <w:rsid w:val="004F4939"/>
    <w:rsid w:val="004F7D8E"/>
    <w:rsid w:val="005009DD"/>
    <w:rsid w:val="00501F9B"/>
    <w:rsid w:val="0050384C"/>
    <w:rsid w:val="0050500A"/>
    <w:rsid w:val="005114AF"/>
    <w:rsid w:val="005114D4"/>
    <w:rsid w:val="005144F9"/>
    <w:rsid w:val="005154B0"/>
    <w:rsid w:val="0051574D"/>
    <w:rsid w:val="005209DA"/>
    <w:rsid w:val="005228E0"/>
    <w:rsid w:val="00523F2C"/>
    <w:rsid w:val="00525192"/>
    <w:rsid w:val="00526A32"/>
    <w:rsid w:val="00530CD2"/>
    <w:rsid w:val="00531CDC"/>
    <w:rsid w:val="00534A58"/>
    <w:rsid w:val="00536777"/>
    <w:rsid w:val="0054416D"/>
    <w:rsid w:val="0054686F"/>
    <w:rsid w:val="005478A1"/>
    <w:rsid w:val="00552CC6"/>
    <w:rsid w:val="005551A9"/>
    <w:rsid w:val="00556DC7"/>
    <w:rsid w:val="00560CB5"/>
    <w:rsid w:val="0056117B"/>
    <w:rsid w:val="0056226D"/>
    <w:rsid w:val="005629CF"/>
    <w:rsid w:val="005644D8"/>
    <w:rsid w:val="0056491F"/>
    <w:rsid w:val="0056577B"/>
    <w:rsid w:val="00573006"/>
    <w:rsid w:val="005744CB"/>
    <w:rsid w:val="005758A8"/>
    <w:rsid w:val="00576621"/>
    <w:rsid w:val="00577DA1"/>
    <w:rsid w:val="00580952"/>
    <w:rsid w:val="0058248E"/>
    <w:rsid w:val="00582635"/>
    <w:rsid w:val="00586A2A"/>
    <w:rsid w:val="00593449"/>
    <w:rsid w:val="005935CE"/>
    <w:rsid w:val="00594D3A"/>
    <w:rsid w:val="005952A0"/>
    <w:rsid w:val="005A0A13"/>
    <w:rsid w:val="005A3BB7"/>
    <w:rsid w:val="005A4455"/>
    <w:rsid w:val="005A5F7B"/>
    <w:rsid w:val="005A7086"/>
    <w:rsid w:val="005B0537"/>
    <w:rsid w:val="005B2998"/>
    <w:rsid w:val="005B3A5F"/>
    <w:rsid w:val="005B41ED"/>
    <w:rsid w:val="005B4F93"/>
    <w:rsid w:val="005B5631"/>
    <w:rsid w:val="005B5758"/>
    <w:rsid w:val="005B7007"/>
    <w:rsid w:val="005B7261"/>
    <w:rsid w:val="005C066C"/>
    <w:rsid w:val="005C06B2"/>
    <w:rsid w:val="005C1072"/>
    <w:rsid w:val="005C344C"/>
    <w:rsid w:val="005C3BE2"/>
    <w:rsid w:val="005C4195"/>
    <w:rsid w:val="005C6753"/>
    <w:rsid w:val="005C79EE"/>
    <w:rsid w:val="005D0570"/>
    <w:rsid w:val="005D38BE"/>
    <w:rsid w:val="005D706C"/>
    <w:rsid w:val="005D7367"/>
    <w:rsid w:val="005E2F99"/>
    <w:rsid w:val="005E395E"/>
    <w:rsid w:val="005E4583"/>
    <w:rsid w:val="005E46E1"/>
    <w:rsid w:val="005E5554"/>
    <w:rsid w:val="005F379D"/>
    <w:rsid w:val="005F5288"/>
    <w:rsid w:val="005F6CA1"/>
    <w:rsid w:val="005F6E5F"/>
    <w:rsid w:val="005F7A29"/>
    <w:rsid w:val="006027A2"/>
    <w:rsid w:val="00603E44"/>
    <w:rsid w:val="00604947"/>
    <w:rsid w:val="00604F06"/>
    <w:rsid w:val="00607F7D"/>
    <w:rsid w:val="006101C0"/>
    <w:rsid w:val="00610528"/>
    <w:rsid w:val="00610C3D"/>
    <w:rsid w:val="00611295"/>
    <w:rsid w:val="0061298C"/>
    <w:rsid w:val="00612CD7"/>
    <w:rsid w:val="0061353E"/>
    <w:rsid w:val="00613FD1"/>
    <w:rsid w:val="006168AC"/>
    <w:rsid w:val="006168FE"/>
    <w:rsid w:val="00617C92"/>
    <w:rsid w:val="0062006F"/>
    <w:rsid w:val="00620071"/>
    <w:rsid w:val="006200A2"/>
    <w:rsid w:val="00620B58"/>
    <w:rsid w:val="006212BD"/>
    <w:rsid w:val="006238D9"/>
    <w:rsid w:val="00624B5C"/>
    <w:rsid w:val="00624DE8"/>
    <w:rsid w:val="00630BD1"/>
    <w:rsid w:val="0063132C"/>
    <w:rsid w:val="0063562A"/>
    <w:rsid w:val="00637503"/>
    <w:rsid w:val="006400A9"/>
    <w:rsid w:val="00640247"/>
    <w:rsid w:val="0064131E"/>
    <w:rsid w:val="0064304C"/>
    <w:rsid w:val="00643526"/>
    <w:rsid w:val="006519FE"/>
    <w:rsid w:val="00652102"/>
    <w:rsid w:val="00652816"/>
    <w:rsid w:val="00652C5D"/>
    <w:rsid w:val="00653389"/>
    <w:rsid w:val="00653458"/>
    <w:rsid w:val="00654328"/>
    <w:rsid w:val="00655CE6"/>
    <w:rsid w:val="00657190"/>
    <w:rsid w:val="00657728"/>
    <w:rsid w:val="00657CE8"/>
    <w:rsid w:val="00657E2F"/>
    <w:rsid w:val="00661D4B"/>
    <w:rsid w:val="0067021E"/>
    <w:rsid w:val="006702A0"/>
    <w:rsid w:val="00672177"/>
    <w:rsid w:val="00672B05"/>
    <w:rsid w:val="00672C45"/>
    <w:rsid w:val="006819F4"/>
    <w:rsid w:val="006843EB"/>
    <w:rsid w:val="00684EC4"/>
    <w:rsid w:val="00685282"/>
    <w:rsid w:val="006854FE"/>
    <w:rsid w:val="0068677F"/>
    <w:rsid w:val="0068789E"/>
    <w:rsid w:val="00691C04"/>
    <w:rsid w:val="00692E77"/>
    <w:rsid w:val="00696806"/>
    <w:rsid w:val="006A0C6A"/>
    <w:rsid w:val="006A0CD1"/>
    <w:rsid w:val="006A26D3"/>
    <w:rsid w:val="006A4608"/>
    <w:rsid w:val="006A5B6E"/>
    <w:rsid w:val="006B262D"/>
    <w:rsid w:val="006B28E4"/>
    <w:rsid w:val="006B2C4C"/>
    <w:rsid w:val="006B3995"/>
    <w:rsid w:val="006B4C4F"/>
    <w:rsid w:val="006B61D0"/>
    <w:rsid w:val="006B76AA"/>
    <w:rsid w:val="006C0D7A"/>
    <w:rsid w:val="006C2DFD"/>
    <w:rsid w:val="006C40CE"/>
    <w:rsid w:val="006D106F"/>
    <w:rsid w:val="006D2223"/>
    <w:rsid w:val="006D338F"/>
    <w:rsid w:val="006D37E9"/>
    <w:rsid w:val="006D73DF"/>
    <w:rsid w:val="006E26BF"/>
    <w:rsid w:val="006E7A13"/>
    <w:rsid w:val="006F13CF"/>
    <w:rsid w:val="006F29F1"/>
    <w:rsid w:val="006F4747"/>
    <w:rsid w:val="006F4BBB"/>
    <w:rsid w:val="006F7631"/>
    <w:rsid w:val="00704B9E"/>
    <w:rsid w:val="00706679"/>
    <w:rsid w:val="00710015"/>
    <w:rsid w:val="007164D0"/>
    <w:rsid w:val="007167B8"/>
    <w:rsid w:val="00716805"/>
    <w:rsid w:val="007177F9"/>
    <w:rsid w:val="00717D2A"/>
    <w:rsid w:val="00723035"/>
    <w:rsid w:val="0072345F"/>
    <w:rsid w:val="00723961"/>
    <w:rsid w:val="00723ADE"/>
    <w:rsid w:val="0072519A"/>
    <w:rsid w:val="00733923"/>
    <w:rsid w:val="00733C2B"/>
    <w:rsid w:val="007347E6"/>
    <w:rsid w:val="00735053"/>
    <w:rsid w:val="00735269"/>
    <w:rsid w:val="007357E2"/>
    <w:rsid w:val="00735B35"/>
    <w:rsid w:val="00751AF8"/>
    <w:rsid w:val="0075449A"/>
    <w:rsid w:val="0075657C"/>
    <w:rsid w:val="00756A79"/>
    <w:rsid w:val="0076055E"/>
    <w:rsid w:val="00760995"/>
    <w:rsid w:val="00760CBD"/>
    <w:rsid w:val="007613DB"/>
    <w:rsid w:val="00762C0C"/>
    <w:rsid w:val="00764A3B"/>
    <w:rsid w:val="00765782"/>
    <w:rsid w:val="0076783D"/>
    <w:rsid w:val="00767A19"/>
    <w:rsid w:val="0077049D"/>
    <w:rsid w:val="00774C87"/>
    <w:rsid w:val="00782CCE"/>
    <w:rsid w:val="00784900"/>
    <w:rsid w:val="007878EF"/>
    <w:rsid w:val="0079153C"/>
    <w:rsid w:val="007930E4"/>
    <w:rsid w:val="0079398C"/>
    <w:rsid w:val="00793F92"/>
    <w:rsid w:val="007955C2"/>
    <w:rsid w:val="007969F1"/>
    <w:rsid w:val="007A0010"/>
    <w:rsid w:val="007A0041"/>
    <w:rsid w:val="007A4276"/>
    <w:rsid w:val="007A56FB"/>
    <w:rsid w:val="007B122E"/>
    <w:rsid w:val="007B1B10"/>
    <w:rsid w:val="007B49BC"/>
    <w:rsid w:val="007B7302"/>
    <w:rsid w:val="007B787B"/>
    <w:rsid w:val="007C00AF"/>
    <w:rsid w:val="007C06A0"/>
    <w:rsid w:val="007C1F61"/>
    <w:rsid w:val="007C414B"/>
    <w:rsid w:val="007C4452"/>
    <w:rsid w:val="007D0525"/>
    <w:rsid w:val="007D3C11"/>
    <w:rsid w:val="007D487C"/>
    <w:rsid w:val="007D4BC5"/>
    <w:rsid w:val="007D6B49"/>
    <w:rsid w:val="007E0CD3"/>
    <w:rsid w:val="007E133B"/>
    <w:rsid w:val="007E14C5"/>
    <w:rsid w:val="007E7DDA"/>
    <w:rsid w:val="007F003D"/>
    <w:rsid w:val="007F1658"/>
    <w:rsid w:val="007F2EA3"/>
    <w:rsid w:val="007F3A3A"/>
    <w:rsid w:val="007F458D"/>
    <w:rsid w:val="007F49BE"/>
    <w:rsid w:val="0080318A"/>
    <w:rsid w:val="008038D7"/>
    <w:rsid w:val="00805CCD"/>
    <w:rsid w:val="00806986"/>
    <w:rsid w:val="0080731F"/>
    <w:rsid w:val="00814509"/>
    <w:rsid w:val="00817CCF"/>
    <w:rsid w:val="00824ED7"/>
    <w:rsid w:val="008310E5"/>
    <w:rsid w:val="00831E67"/>
    <w:rsid w:val="0083508A"/>
    <w:rsid w:val="008354A2"/>
    <w:rsid w:val="008372F8"/>
    <w:rsid w:val="00840BA8"/>
    <w:rsid w:val="00841ADE"/>
    <w:rsid w:val="00843292"/>
    <w:rsid w:val="00844478"/>
    <w:rsid w:val="0084475A"/>
    <w:rsid w:val="00845A3D"/>
    <w:rsid w:val="00847895"/>
    <w:rsid w:val="0085056D"/>
    <w:rsid w:val="00851B64"/>
    <w:rsid w:val="008524E5"/>
    <w:rsid w:val="008528F2"/>
    <w:rsid w:val="0085528A"/>
    <w:rsid w:val="00855925"/>
    <w:rsid w:val="0085596B"/>
    <w:rsid w:val="00855C98"/>
    <w:rsid w:val="00856BB8"/>
    <w:rsid w:val="00866FFC"/>
    <w:rsid w:val="00871FC9"/>
    <w:rsid w:val="00874D3A"/>
    <w:rsid w:val="00875A86"/>
    <w:rsid w:val="00875EEE"/>
    <w:rsid w:val="00883CA8"/>
    <w:rsid w:val="00887277"/>
    <w:rsid w:val="0088769A"/>
    <w:rsid w:val="00894643"/>
    <w:rsid w:val="00894E5A"/>
    <w:rsid w:val="00895F5D"/>
    <w:rsid w:val="00896487"/>
    <w:rsid w:val="008971B6"/>
    <w:rsid w:val="008A14E0"/>
    <w:rsid w:val="008A2B72"/>
    <w:rsid w:val="008A3052"/>
    <w:rsid w:val="008A3AEC"/>
    <w:rsid w:val="008A598D"/>
    <w:rsid w:val="008A5D44"/>
    <w:rsid w:val="008B1085"/>
    <w:rsid w:val="008B1525"/>
    <w:rsid w:val="008B5128"/>
    <w:rsid w:val="008B5439"/>
    <w:rsid w:val="008C1F56"/>
    <w:rsid w:val="008C1F81"/>
    <w:rsid w:val="008D0CF0"/>
    <w:rsid w:val="008D7A2B"/>
    <w:rsid w:val="008E01F2"/>
    <w:rsid w:val="008E15CA"/>
    <w:rsid w:val="008E268D"/>
    <w:rsid w:val="008E5E85"/>
    <w:rsid w:val="008E72FE"/>
    <w:rsid w:val="008F0EDF"/>
    <w:rsid w:val="008F24CF"/>
    <w:rsid w:val="008F4F91"/>
    <w:rsid w:val="00901F18"/>
    <w:rsid w:val="009040EE"/>
    <w:rsid w:val="0090417B"/>
    <w:rsid w:val="00905802"/>
    <w:rsid w:val="00905E46"/>
    <w:rsid w:val="00910E58"/>
    <w:rsid w:val="009157B5"/>
    <w:rsid w:val="00915CEC"/>
    <w:rsid w:val="00916357"/>
    <w:rsid w:val="00916629"/>
    <w:rsid w:val="00920D23"/>
    <w:rsid w:val="00921F2C"/>
    <w:rsid w:val="00926674"/>
    <w:rsid w:val="009304D8"/>
    <w:rsid w:val="00932A0D"/>
    <w:rsid w:val="0093315A"/>
    <w:rsid w:val="00934476"/>
    <w:rsid w:val="0094207B"/>
    <w:rsid w:val="00942388"/>
    <w:rsid w:val="009436FE"/>
    <w:rsid w:val="00944CDC"/>
    <w:rsid w:val="0094550F"/>
    <w:rsid w:val="00951C4B"/>
    <w:rsid w:val="00953C0C"/>
    <w:rsid w:val="009559CA"/>
    <w:rsid w:val="00956134"/>
    <w:rsid w:val="00960CF8"/>
    <w:rsid w:val="009616E8"/>
    <w:rsid w:val="00961B9E"/>
    <w:rsid w:val="00962252"/>
    <w:rsid w:val="00964BCE"/>
    <w:rsid w:val="009658AC"/>
    <w:rsid w:val="00967B5C"/>
    <w:rsid w:val="00970DEC"/>
    <w:rsid w:val="00971C3E"/>
    <w:rsid w:val="009721B6"/>
    <w:rsid w:val="00976CD9"/>
    <w:rsid w:val="00977BC5"/>
    <w:rsid w:val="00977E3E"/>
    <w:rsid w:val="00982008"/>
    <w:rsid w:val="00982B24"/>
    <w:rsid w:val="00984058"/>
    <w:rsid w:val="00984085"/>
    <w:rsid w:val="009866A3"/>
    <w:rsid w:val="00987F2C"/>
    <w:rsid w:val="009909D1"/>
    <w:rsid w:val="00990ADA"/>
    <w:rsid w:val="009916B4"/>
    <w:rsid w:val="00991F2E"/>
    <w:rsid w:val="00993475"/>
    <w:rsid w:val="00993DCB"/>
    <w:rsid w:val="009945A8"/>
    <w:rsid w:val="00995ACB"/>
    <w:rsid w:val="009A466C"/>
    <w:rsid w:val="009A489F"/>
    <w:rsid w:val="009A73EE"/>
    <w:rsid w:val="009A7996"/>
    <w:rsid w:val="009B5B12"/>
    <w:rsid w:val="009C0A65"/>
    <w:rsid w:val="009C5B94"/>
    <w:rsid w:val="009C64F0"/>
    <w:rsid w:val="009C69D8"/>
    <w:rsid w:val="009D05C4"/>
    <w:rsid w:val="009D1114"/>
    <w:rsid w:val="009D2316"/>
    <w:rsid w:val="009D299E"/>
    <w:rsid w:val="009D3F00"/>
    <w:rsid w:val="009E1B49"/>
    <w:rsid w:val="009E36A5"/>
    <w:rsid w:val="009E660E"/>
    <w:rsid w:val="009E726A"/>
    <w:rsid w:val="009F127F"/>
    <w:rsid w:val="009F34EC"/>
    <w:rsid w:val="009F599E"/>
    <w:rsid w:val="00A012BD"/>
    <w:rsid w:val="00A03CD7"/>
    <w:rsid w:val="00A06230"/>
    <w:rsid w:val="00A0757A"/>
    <w:rsid w:val="00A11B95"/>
    <w:rsid w:val="00A127D8"/>
    <w:rsid w:val="00A137A8"/>
    <w:rsid w:val="00A157DF"/>
    <w:rsid w:val="00A1737F"/>
    <w:rsid w:val="00A177AE"/>
    <w:rsid w:val="00A236D0"/>
    <w:rsid w:val="00A26BE7"/>
    <w:rsid w:val="00A303EF"/>
    <w:rsid w:val="00A30757"/>
    <w:rsid w:val="00A32F72"/>
    <w:rsid w:val="00A339D4"/>
    <w:rsid w:val="00A341D7"/>
    <w:rsid w:val="00A3533E"/>
    <w:rsid w:val="00A40F1C"/>
    <w:rsid w:val="00A4153D"/>
    <w:rsid w:val="00A41D88"/>
    <w:rsid w:val="00A42971"/>
    <w:rsid w:val="00A43A51"/>
    <w:rsid w:val="00A505C5"/>
    <w:rsid w:val="00A52F54"/>
    <w:rsid w:val="00A5588A"/>
    <w:rsid w:val="00A55DBF"/>
    <w:rsid w:val="00A62324"/>
    <w:rsid w:val="00A72936"/>
    <w:rsid w:val="00A72E20"/>
    <w:rsid w:val="00A73908"/>
    <w:rsid w:val="00A80FC2"/>
    <w:rsid w:val="00A8374B"/>
    <w:rsid w:val="00A866B3"/>
    <w:rsid w:val="00A86B74"/>
    <w:rsid w:val="00A87EEE"/>
    <w:rsid w:val="00A91949"/>
    <w:rsid w:val="00A91F49"/>
    <w:rsid w:val="00A92C4F"/>
    <w:rsid w:val="00A940CD"/>
    <w:rsid w:val="00A943B4"/>
    <w:rsid w:val="00A95AA5"/>
    <w:rsid w:val="00A95BCC"/>
    <w:rsid w:val="00AA0D09"/>
    <w:rsid w:val="00AA335D"/>
    <w:rsid w:val="00AA64C7"/>
    <w:rsid w:val="00AA6F35"/>
    <w:rsid w:val="00AB165A"/>
    <w:rsid w:val="00AB28BF"/>
    <w:rsid w:val="00AB28E8"/>
    <w:rsid w:val="00AB3A11"/>
    <w:rsid w:val="00AB5F96"/>
    <w:rsid w:val="00AB6186"/>
    <w:rsid w:val="00AC06A6"/>
    <w:rsid w:val="00AC1327"/>
    <w:rsid w:val="00AC42CD"/>
    <w:rsid w:val="00AC4462"/>
    <w:rsid w:val="00AC67D7"/>
    <w:rsid w:val="00AD003F"/>
    <w:rsid w:val="00AD1CB1"/>
    <w:rsid w:val="00AD3766"/>
    <w:rsid w:val="00AD7E2C"/>
    <w:rsid w:val="00AE1458"/>
    <w:rsid w:val="00AE36C9"/>
    <w:rsid w:val="00AE3A91"/>
    <w:rsid w:val="00AE6188"/>
    <w:rsid w:val="00AE6922"/>
    <w:rsid w:val="00AF2E05"/>
    <w:rsid w:val="00AF32A3"/>
    <w:rsid w:val="00AF6E12"/>
    <w:rsid w:val="00AF7CCE"/>
    <w:rsid w:val="00B00AEC"/>
    <w:rsid w:val="00B01128"/>
    <w:rsid w:val="00B015D0"/>
    <w:rsid w:val="00B05812"/>
    <w:rsid w:val="00B126C7"/>
    <w:rsid w:val="00B17747"/>
    <w:rsid w:val="00B21EF5"/>
    <w:rsid w:val="00B22341"/>
    <w:rsid w:val="00B22FCD"/>
    <w:rsid w:val="00B236F9"/>
    <w:rsid w:val="00B239A2"/>
    <w:rsid w:val="00B279A6"/>
    <w:rsid w:val="00B30B04"/>
    <w:rsid w:val="00B31689"/>
    <w:rsid w:val="00B33E40"/>
    <w:rsid w:val="00B35705"/>
    <w:rsid w:val="00B35D2A"/>
    <w:rsid w:val="00B3721B"/>
    <w:rsid w:val="00B418F8"/>
    <w:rsid w:val="00B42A51"/>
    <w:rsid w:val="00B43441"/>
    <w:rsid w:val="00B4474B"/>
    <w:rsid w:val="00B44DB3"/>
    <w:rsid w:val="00B45002"/>
    <w:rsid w:val="00B47A50"/>
    <w:rsid w:val="00B5138E"/>
    <w:rsid w:val="00B51DBB"/>
    <w:rsid w:val="00B52540"/>
    <w:rsid w:val="00B56881"/>
    <w:rsid w:val="00B57414"/>
    <w:rsid w:val="00B6022F"/>
    <w:rsid w:val="00B61A71"/>
    <w:rsid w:val="00B62854"/>
    <w:rsid w:val="00B62967"/>
    <w:rsid w:val="00B62FAD"/>
    <w:rsid w:val="00B62FF9"/>
    <w:rsid w:val="00B63D72"/>
    <w:rsid w:val="00B6446C"/>
    <w:rsid w:val="00B71A51"/>
    <w:rsid w:val="00B73CEF"/>
    <w:rsid w:val="00B77820"/>
    <w:rsid w:val="00B83181"/>
    <w:rsid w:val="00B8397C"/>
    <w:rsid w:val="00B86851"/>
    <w:rsid w:val="00B90B30"/>
    <w:rsid w:val="00B93732"/>
    <w:rsid w:val="00B95A2D"/>
    <w:rsid w:val="00B95D44"/>
    <w:rsid w:val="00B96D52"/>
    <w:rsid w:val="00BA148A"/>
    <w:rsid w:val="00BA20C2"/>
    <w:rsid w:val="00BA5C7C"/>
    <w:rsid w:val="00BB3699"/>
    <w:rsid w:val="00BB4CD6"/>
    <w:rsid w:val="00BB5A8F"/>
    <w:rsid w:val="00BC5DB2"/>
    <w:rsid w:val="00BC6EAC"/>
    <w:rsid w:val="00BC7304"/>
    <w:rsid w:val="00BD087E"/>
    <w:rsid w:val="00BD3A23"/>
    <w:rsid w:val="00BD3FC5"/>
    <w:rsid w:val="00BE136F"/>
    <w:rsid w:val="00BE3FDD"/>
    <w:rsid w:val="00BE6FB0"/>
    <w:rsid w:val="00BF066C"/>
    <w:rsid w:val="00BF1E35"/>
    <w:rsid w:val="00BF4A29"/>
    <w:rsid w:val="00BF799E"/>
    <w:rsid w:val="00BF7E7D"/>
    <w:rsid w:val="00C0054C"/>
    <w:rsid w:val="00C0059C"/>
    <w:rsid w:val="00C01EA0"/>
    <w:rsid w:val="00C03727"/>
    <w:rsid w:val="00C04730"/>
    <w:rsid w:val="00C04D0A"/>
    <w:rsid w:val="00C061A9"/>
    <w:rsid w:val="00C079D1"/>
    <w:rsid w:val="00C10E91"/>
    <w:rsid w:val="00C124E5"/>
    <w:rsid w:val="00C12AE6"/>
    <w:rsid w:val="00C14DA0"/>
    <w:rsid w:val="00C16A91"/>
    <w:rsid w:val="00C223C2"/>
    <w:rsid w:val="00C226BF"/>
    <w:rsid w:val="00C22AB0"/>
    <w:rsid w:val="00C25C48"/>
    <w:rsid w:val="00C26387"/>
    <w:rsid w:val="00C26C1D"/>
    <w:rsid w:val="00C27C95"/>
    <w:rsid w:val="00C309EB"/>
    <w:rsid w:val="00C32E49"/>
    <w:rsid w:val="00C35D1C"/>
    <w:rsid w:val="00C3600C"/>
    <w:rsid w:val="00C401AD"/>
    <w:rsid w:val="00C41C2D"/>
    <w:rsid w:val="00C43299"/>
    <w:rsid w:val="00C47E3A"/>
    <w:rsid w:val="00C52090"/>
    <w:rsid w:val="00C53036"/>
    <w:rsid w:val="00C53680"/>
    <w:rsid w:val="00C55EA0"/>
    <w:rsid w:val="00C60D9F"/>
    <w:rsid w:val="00C642A9"/>
    <w:rsid w:val="00C65B78"/>
    <w:rsid w:val="00C71509"/>
    <w:rsid w:val="00C737ED"/>
    <w:rsid w:val="00C74400"/>
    <w:rsid w:val="00C77B2E"/>
    <w:rsid w:val="00C820C5"/>
    <w:rsid w:val="00C821FB"/>
    <w:rsid w:val="00C85AEE"/>
    <w:rsid w:val="00C922F3"/>
    <w:rsid w:val="00C948D4"/>
    <w:rsid w:val="00C964F2"/>
    <w:rsid w:val="00C96A06"/>
    <w:rsid w:val="00CA3200"/>
    <w:rsid w:val="00CA44F3"/>
    <w:rsid w:val="00CA484A"/>
    <w:rsid w:val="00CA4F7D"/>
    <w:rsid w:val="00CA5042"/>
    <w:rsid w:val="00CB01BE"/>
    <w:rsid w:val="00CB23E3"/>
    <w:rsid w:val="00CB30CE"/>
    <w:rsid w:val="00CB3548"/>
    <w:rsid w:val="00CB3856"/>
    <w:rsid w:val="00CB5AEE"/>
    <w:rsid w:val="00CB60AA"/>
    <w:rsid w:val="00CC3A0D"/>
    <w:rsid w:val="00CC4458"/>
    <w:rsid w:val="00CD2922"/>
    <w:rsid w:val="00CD2B65"/>
    <w:rsid w:val="00CD5AB3"/>
    <w:rsid w:val="00CD6F79"/>
    <w:rsid w:val="00CE2A03"/>
    <w:rsid w:val="00CE3BB4"/>
    <w:rsid w:val="00CE54D8"/>
    <w:rsid w:val="00CE6B71"/>
    <w:rsid w:val="00CF2124"/>
    <w:rsid w:val="00CF2342"/>
    <w:rsid w:val="00CF580E"/>
    <w:rsid w:val="00CF5910"/>
    <w:rsid w:val="00CF5F7D"/>
    <w:rsid w:val="00CF69F9"/>
    <w:rsid w:val="00D014EE"/>
    <w:rsid w:val="00D0702A"/>
    <w:rsid w:val="00D1218E"/>
    <w:rsid w:val="00D12F80"/>
    <w:rsid w:val="00D1356E"/>
    <w:rsid w:val="00D14DD9"/>
    <w:rsid w:val="00D1650C"/>
    <w:rsid w:val="00D17928"/>
    <w:rsid w:val="00D21BF1"/>
    <w:rsid w:val="00D2384B"/>
    <w:rsid w:val="00D27905"/>
    <w:rsid w:val="00D31092"/>
    <w:rsid w:val="00D3225C"/>
    <w:rsid w:val="00D34496"/>
    <w:rsid w:val="00D34E17"/>
    <w:rsid w:val="00D379E0"/>
    <w:rsid w:val="00D41972"/>
    <w:rsid w:val="00D4227E"/>
    <w:rsid w:val="00D42E1D"/>
    <w:rsid w:val="00D43F11"/>
    <w:rsid w:val="00D44FDD"/>
    <w:rsid w:val="00D5191E"/>
    <w:rsid w:val="00D532B0"/>
    <w:rsid w:val="00D53A95"/>
    <w:rsid w:val="00D54C66"/>
    <w:rsid w:val="00D551CD"/>
    <w:rsid w:val="00D60692"/>
    <w:rsid w:val="00D60CE7"/>
    <w:rsid w:val="00D62F46"/>
    <w:rsid w:val="00D65978"/>
    <w:rsid w:val="00D670C9"/>
    <w:rsid w:val="00D6738C"/>
    <w:rsid w:val="00D70901"/>
    <w:rsid w:val="00D77CDA"/>
    <w:rsid w:val="00D80ACB"/>
    <w:rsid w:val="00D8160E"/>
    <w:rsid w:val="00D82560"/>
    <w:rsid w:val="00D8409E"/>
    <w:rsid w:val="00D84B10"/>
    <w:rsid w:val="00D85485"/>
    <w:rsid w:val="00D87902"/>
    <w:rsid w:val="00D90976"/>
    <w:rsid w:val="00D924AF"/>
    <w:rsid w:val="00D94EF3"/>
    <w:rsid w:val="00D9511B"/>
    <w:rsid w:val="00D970FF"/>
    <w:rsid w:val="00DA2F34"/>
    <w:rsid w:val="00DA436E"/>
    <w:rsid w:val="00DA752C"/>
    <w:rsid w:val="00DB3A4F"/>
    <w:rsid w:val="00DC0B26"/>
    <w:rsid w:val="00DC22A2"/>
    <w:rsid w:val="00DC59E0"/>
    <w:rsid w:val="00DC703F"/>
    <w:rsid w:val="00DD0546"/>
    <w:rsid w:val="00DD57BB"/>
    <w:rsid w:val="00DD70F0"/>
    <w:rsid w:val="00DD75F6"/>
    <w:rsid w:val="00DE0538"/>
    <w:rsid w:val="00DE1733"/>
    <w:rsid w:val="00DE3C11"/>
    <w:rsid w:val="00DE4085"/>
    <w:rsid w:val="00DE510D"/>
    <w:rsid w:val="00DE53B8"/>
    <w:rsid w:val="00DF0227"/>
    <w:rsid w:val="00DF5A01"/>
    <w:rsid w:val="00E02067"/>
    <w:rsid w:val="00E023E9"/>
    <w:rsid w:val="00E02CD2"/>
    <w:rsid w:val="00E04A07"/>
    <w:rsid w:val="00E05618"/>
    <w:rsid w:val="00E10B22"/>
    <w:rsid w:val="00E1259B"/>
    <w:rsid w:val="00E12E7B"/>
    <w:rsid w:val="00E16647"/>
    <w:rsid w:val="00E16BF3"/>
    <w:rsid w:val="00E17776"/>
    <w:rsid w:val="00E17C1C"/>
    <w:rsid w:val="00E2362A"/>
    <w:rsid w:val="00E23DFA"/>
    <w:rsid w:val="00E2614C"/>
    <w:rsid w:val="00E27BF0"/>
    <w:rsid w:val="00E27FE6"/>
    <w:rsid w:val="00E311E0"/>
    <w:rsid w:val="00E31322"/>
    <w:rsid w:val="00E3208C"/>
    <w:rsid w:val="00E34255"/>
    <w:rsid w:val="00E37B7B"/>
    <w:rsid w:val="00E41A2B"/>
    <w:rsid w:val="00E425F7"/>
    <w:rsid w:val="00E42B38"/>
    <w:rsid w:val="00E44BBE"/>
    <w:rsid w:val="00E53C5C"/>
    <w:rsid w:val="00E545EE"/>
    <w:rsid w:val="00E55218"/>
    <w:rsid w:val="00E55234"/>
    <w:rsid w:val="00E609AB"/>
    <w:rsid w:val="00E60F07"/>
    <w:rsid w:val="00E642CF"/>
    <w:rsid w:val="00E6439D"/>
    <w:rsid w:val="00E6505D"/>
    <w:rsid w:val="00E70631"/>
    <w:rsid w:val="00E70898"/>
    <w:rsid w:val="00E71387"/>
    <w:rsid w:val="00E73049"/>
    <w:rsid w:val="00E733B1"/>
    <w:rsid w:val="00E73A16"/>
    <w:rsid w:val="00E76132"/>
    <w:rsid w:val="00E773A2"/>
    <w:rsid w:val="00E773ED"/>
    <w:rsid w:val="00E84A71"/>
    <w:rsid w:val="00E8621F"/>
    <w:rsid w:val="00E872EB"/>
    <w:rsid w:val="00E918F1"/>
    <w:rsid w:val="00E921C8"/>
    <w:rsid w:val="00E92626"/>
    <w:rsid w:val="00E96573"/>
    <w:rsid w:val="00E97B54"/>
    <w:rsid w:val="00EA04AD"/>
    <w:rsid w:val="00EA2EC1"/>
    <w:rsid w:val="00EA34DE"/>
    <w:rsid w:val="00EA523F"/>
    <w:rsid w:val="00EA5C51"/>
    <w:rsid w:val="00EA6688"/>
    <w:rsid w:val="00EB1A4B"/>
    <w:rsid w:val="00EB2C68"/>
    <w:rsid w:val="00EB2E08"/>
    <w:rsid w:val="00EC374E"/>
    <w:rsid w:val="00EC4217"/>
    <w:rsid w:val="00EC4936"/>
    <w:rsid w:val="00EC4A74"/>
    <w:rsid w:val="00EC7F16"/>
    <w:rsid w:val="00ED0530"/>
    <w:rsid w:val="00ED1D90"/>
    <w:rsid w:val="00ED489F"/>
    <w:rsid w:val="00ED6AF3"/>
    <w:rsid w:val="00ED721C"/>
    <w:rsid w:val="00ED7847"/>
    <w:rsid w:val="00EE08F6"/>
    <w:rsid w:val="00EE1809"/>
    <w:rsid w:val="00EE326E"/>
    <w:rsid w:val="00EE49EE"/>
    <w:rsid w:val="00EE7AB0"/>
    <w:rsid w:val="00EF0035"/>
    <w:rsid w:val="00EF2137"/>
    <w:rsid w:val="00EF4556"/>
    <w:rsid w:val="00F00412"/>
    <w:rsid w:val="00F01C36"/>
    <w:rsid w:val="00F01C47"/>
    <w:rsid w:val="00F020E1"/>
    <w:rsid w:val="00F04643"/>
    <w:rsid w:val="00F04FFA"/>
    <w:rsid w:val="00F0540F"/>
    <w:rsid w:val="00F10404"/>
    <w:rsid w:val="00F11940"/>
    <w:rsid w:val="00F1438C"/>
    <w:rsid w:val="00F17FE5"/>
    <w:rsid w:val="00F23ABD"/>
    <w:rsid w:val="00F2589F"/>
    <w:rsid w:val="00F275DE"/>
    <w:rsid w:val="00F306E5"/>
    <w:rsid w:val="00F307A2"/>
    <w:rsid w:val="00F31B0E"/>
    <w:rsid w:val="00F32B2F"/>
    <w:rsid w:val="00F33200"/>
    <w:rsid w:val="00F36FDE"/>
    <w:rsid w:val="00F372CA"/>
    <w:rsid w:val="00F37728"/>
    <w:rsid w:val="00F40C5B"/>
    <w:rsid w:val="00F40E0E"/>
    <w:rsid w:val="00F41487"/>
    <w:rsid w:val="00F41986"/>
    <w:rsid w:val="00F41DE5"/>
    <w:rsid w:val="00F43A81"/>
    <w:rsid w:val="00F44AFF"/>
    <w:rsid w:val="00F51D66"/>
    <w:rsid w:val="00F572E2"/>
    <w:rsid w:val="00F57AEF"/>
    <w:rsid w:val="00F603D4"/>
    <w:rsid w:val="00F63584"/>
    <w:rsid w:val="00F66569"/>
    <w:rsid w:val="00F71055"/>
    <w:rsid w:val="00F71D90"/>
    <w:rsid w:val="00F71EB9"/>
    <w:rsid w:val="00F75B44"/>
    <w:rsid w:val="00F76FE6"/>
    <w:rsid w:val="00F8004F"/>
    <w:rsid w:val="00F80143"/>
    <w:rsid w:val="00F80804"/>
    <w:rsid w:val="00F81D4C"/>
    <w:rsid w:val="00F8753F"/>
    <w:rsid w:val="00F9306A"/>
    <w:rsid w:val="00F95E7D"/>
    <w:rsid w:val="00FA00C6"/>
    <w:rsid w:val="00FA0B27"/>
    <w:rsid w:val="00FA2CAC"/>
    <w:rsid w:val="00FA61C6"/>
    <w:rsid w:val="00FA72ED"/>
    <w:rsid w:val="00FB4BD9"/>
    <w:rsid w:val="00FC0516"/>
    <w:rsid w:val="00FC1CBF"/>
    <w:rsid w:val="00FC457A"/>
    <w:rsid w:val="00FC4B8D"/>
    <w:rsid w:val="00FC57E3"/>
    <w:rsid w:val="00FC722A"/>
    <w:rsid w:val="00FC7C5D"/>
    <w:rsid w:val="00FD30E3"/>
    <w:rsid w:val="00FD322D"/>
    <w:rsid w:val="00FD3524"/>
    <w:rsid w:val="00FD4841"/>
    <w:rsid w:val="00FD60C2"/>
    <w:rsid w:val="00FD6C02"/>
    <w:rsid w:val="00FE0AD5"/>
    <w:rsid w:val="00FE0D50"/>
    <w:rsid w:val="00FE7BD9"/>
    <w:rsid w:val="00FF008C"/>
    <w:rsid w:val="00FF02F3"/>
    <w:rsid w:val="00FF10A0"/>
    <w:rsid w:val="00FF2336"/>
    <w:rsid w:val="00FF2658"/>
    <w:rsid w:val="00FF43BA"/>
    <w:rsid w:val="00FF478F"/>
    <w:rsid w:val="00FF5404"/>
    <w:rsid w:val="00FF6055"/>
    <w:rsid w:val="00FF635B"/>
    <w:rsid w:val="00FF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E9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5E79"/>
    <w:rPr>
      <w:sz w:val="20"/>
      <w:szCs w:val="20"/>
    </w:rPr>
  </w:style>
  <w:style w:type="paragraph" w:styleId="Nadpis1">
    <w:name w:val="heading 1"/>
    <w:basedOn w:val="Normln"/>
    <w:next w:val="Normln"/>
    <w:link w:val="Nadpis1Char"/>
    <w:uiPriority w:val="9"/>
    <w:qFormat/>
    <w:rsid w:val="00385E7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rsid w:val="00385E7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dpis3">
    <w:name w:val="heading 3"/>
    <w:basedOn w:val="Normln"/>
    <w:next w:val="Normln"/>
    <w:link w:val="Nadpis3Char"/>
    <w:uiPriority w:val="9"/>
    <w:unhideWhenUsed/>
    <w:qFormat/>
    <w:rsid w:val="00385E7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dpis4">
    <w:name w:val="heading 4"/>
    <w:basedOn w:val="Normln"/>
    <w:next w:val="Normln"/>
    <w:link w:val="Nadpis4Char"/>
    <w:uiPriority w:val="9"/>
    <w:unhideWhenUsed/>
    <w:qFormat/>
    <w:rsid w:val="00385E7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dpis5">
    <w:name w:val="heading 5"/>
    <w:basedOn w:val="Normln"/>
    <w:next w:val="Normln"/>
    <w:link w:val="Nadpis5Char"/>
    <w:uiPriority w:val="9"/>
    <w:unhideWhenUsed/>
    <w:qFormat/>
    <w:rsid w:val="00385E79"/>
    <w:pPr>
      <w:pBdr>
        <w:bottom w:val="single" w:sz="6" w:space="1" w:color="4F81BD" w:themeColor="accent1"/>
      </w:pBdr>
      <w:spacing w:before="300" w:after="0"/>
      <w:outlineLvl w:val="4"/>
    </w:pPr>
    <w:rPr>
      <w:caps/>
      <w:color w:val="365F91" w:themeColor="accent1" w:themeShade="BF"/>
      <w:spacing w:val="10"/>
      <w:sz w:val="22"/>
      <w:szCs w:val="22"/>
    </w:rPr>
  </w:style>
  <w:style w:type="paragraph" w:styleId="Nadpis6">
    <w:name w:val="heading 6"/>
    <w:basedOn w:val="Normln"/>
    <w:next w:val="Normln"/>
    <w:link w:val="Nadpis6Char"/>
    <w:uiPriority w:val="9"/>
    <w:semiHidden/>
    <w:unhideWhenUsed/>
    <w:qFormat/>
    <w:rsid w:val="00385E79"/>
    <w:pPr>
      <w:pBdr>
        <w:bottom w:val="dotted" w:sz="6" w:space="1" w:color="4F81BD" w:themeColor="accent1"/>
      </w:pBdr>
      <w:spacing w:before="300" w:after="0"/>
      <w:outlineLvl w:val="5"/>
    </w:pPr>
    <w:rPr>
      <w:caps/>
      <w:color w:val="365F91" w:themeColor="accent1" w:themeShade="BF"/>
      <w:spacing w:val="10"/>
      <w:sz w:val="22"/>
      <w:szCs w:val="22"/>
    </w:rPr>
  </w:style>
  <w:style w:type="paragraph" w:styleId="Nadpis7">
    <w:name w:val="heading 7"/>
    <w:basedOn w:val="Normln"/>
    <w:next w:val="Normln"/>
    <w:link w:val="Nadpis7Char"/>
    <w:uiPriority w:val="9"/>
    <w:semiHidden/>
    <w:unhideWhenUsed/>
    <w:qFormat/>
    <w:rsid w:val="00385E79"/>
    <w:pPr>
      <w:spacing w:before="300" w:after="0"/>
      <w:outlineLvl w:val="6"/>
    </w:pPr>
    <w:rPr>
      <w:caps/>
      <w:color w:val="365F91" w:themeColor="accent1" w:themeShade="BF"/>
      <w:spacing w:val="10"/>
      <w:sz w:val="22"/>
      <w:szCs w:val="22"/>
    </w:rPr>
  </w:style>
  <w:style w:type="paragraph" w:styleId="Nadpis8">
    <w:name w:val="heading 8"/>
    <w:basedOn w:val="Normln"/>
    <w:next w:val="Normln"/>
    <w:link w:val="Nadpis8Char"/>
    <w:uiPriority w:val="9"/>
    <w:semiHidden/>
    <w:unhideWhenUsed/>
    <w:qFormat/>
    <w:rsid w:val="00385E79"/>
    <w:pPr>
      <w:spacing w:before="3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385E79"/>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8z0">
    <w:name w:val="WW8Num8z0"/>
    <w:rsid w:val="0079398C"/>
    <w:rPr>
      <w:b w:val="0"/>
      <w:sz w:val="28"/>
    </w:rPr>
  </w:style>
  <w:style w:type="character" w:customStyle="1" w:styleId="WW8Num9z2">
    <w:name w:val="WW8Num9z2"/>
    <w:rsid w:val="0079398C"/>
    <w:rPr>
      <w:rFonts w:ascii="Times New Roman" w:hAnsi="Times New Roman" w:cs="Times New Roman"/>
    </w:rPr>
  </w:style>
  <w:style w:type="character" w:customStyle="1" w:styleId="Standardnpsmoodstavce3">
    <w:name w:val="Standardní písmo odstavce3"/>
    <w:rsid w:val="0079398C"/>
  </w:style>
  <w:style w:type="character" w:customStyle="1" w:styleId="Absatz-Standardschriftart">
    <w:name w:val="Absatz-Standardschriftart"/>
    <w:rsid w:val="0079398C"/>
  </w:style>
  <w:style w:type="character" w:customStyle="1" w:styleId="WW8Num7z0">
    <w:name w:val="WW8Num7z0"/>
    <w:rsid w:val="0079398C"/>
    <w:rPr>
      <w:b w:val="0"/>
      <w:sz w:val="28"/>
    </w:rPr>
  </w:style>
  <w:style w:type="character" w:customStyle="1" w:styleId="WW8Num14z0">
    <w:name w:val="WW8Num14z0"/>
    <w:rsid w:val="0079398C"/>
    <w:rPr>
      <w:b w:val="0"/>
      <w:sz w:val="28"/>
    </w:rPr>
  </w:style>
  <w:style w:type="character" w:customStyle="1" w:styleId="Standardnpsmoodstavce2">
    <w:name w:val="Standardní písmo odstavce2"/>
    <w:rsid w:val="0079398C"/>
  </w:style>
  <w:style w:type="character" w:customStyle="1" w:styleId="WW-Absatz-Standardschriftart">
    <w:name w:val="WW-Absatz-Standardschriftart"/>
    <w:rsid w:val="0079398C"/>
  </w:style>
  <w:style w:type="character" w:customStyle="1" w:styleId="WW-Absatz-Standardschriftart1">
    <w:name w:val="WW-Absatz-Standardschriftart1"/>
    <w:rsid w:val="0079398C"/>
  </w:style>
  <w:style w:type="character" w:customStyle="1" w:styleId="WW-Absatz-Standardschriftart11">
    <w:name w:val="WW-Absatz-Standardschriftart11"/>
    <w:rsid w:val="0079398C"/>
  </w:style>
  <w:style w:type="character" w:customStyle="1" w:styleId="WW8Num5z0">
    <w:name w:val="WW8Num5z0"/>
    <w:rsid w:val="0079398C"/>
    <w:rPr>
      <w:b w:val="0"/>
      <w:sz w:val="28"/>
    </w:rPr>
  </w:style>
  <w:style w:type="character" w:customStyle="1" w:styleId="WW8Num22z0">
    <w:name w:val="WW8Num22z0"/>
    <w:rsid w:val="0079398C"/>
    <w:rPr>
      <w:rFonts w:ascii="Symbol" w:hAnsi="Symbol"/>
    </w:rPr>
  </w:style>
  <w:style w:type="character" w:customStyle="1" w:styleId="WW8Num24z0">
    <w:name w:val="WW8Num24z0"/>
    <w:rsid w:val="0079398C"/>
    <w:rPr>
      <w:rFonts w:ascii="ArialMT" w:hAnsi="ArialMT" w:cs="Courier New"/>
      <w:sz w:val="20"/>
    </w:rPr>
  </w:style>
  <w:style w:type="character" w:customStyle="1" w:styleId="WW8Num29z0">
    <w:name w:val="WW8Num29z0"/>
    <w:rsid w:val="0079398C"/>
    <w:rPr>
      <w:b w:val="0"/>
      <w:sz w:val="28"/>
    </w:rPr>
  </w:style>
  <w:style w:type="character" w:customStyle="1" w:styleId="WW8Num31z0">
    <w:name w:val="WW8Num31z0"/>
    <w:rsid w:val="0079398C"/>
    <w:rPr>
      <w:rFonts w:ascii="Symbol" w:hAnsi="Symbol"/>
    </w:rPr>
  </w:style>
  <w:style w:type="character" w:customStyle="1" w:styleId="WW8Num31z1">
    <w:name w:val="WW8Num31z1"/>
    <w:rsid w:val="0079398C"/>
    <w:rPr>
      <w:rFonts w:ascii="Courier New" w:hAnsi="Courier New" w:cs="Wingdings"/>
    </w:rPr>
  </w:style>
  <w:style w:type="character" w:customStyle="1" w:styleId="WW8Num31z2">
    <w:name w:val="WW8Num31z2"/>
    <w:rsid w:val="0079398C"/>
    <w:rPr>
      <w:rFonts w:ascii="Wingdings" w:hAnsi="Wingdings"/>
    </w:rPr>
  </w:style>
  <w:style w:type="character" w:customStyle="1" w:styleId="WW8Num33z0">
    <w:name w:val="WW8Num33z0"/>
    <w:rsid w:val="0079398C"/>
    <w:rPr>
      <w:rFonts w:ascii="Symbol" w:hAnsi="Symbol"/>
    </w:rPr>
  </w:style>
  <w:style w:type="character" w:customStyle="1" w:styleId="WW8Num33z1">
    <w:name w:val="WW8Num33z1"/>
    <w:rsid w:val="0079398C"/>
    <w:rPr>
      <w:rFonts w:ascii="Courier New" w:hAnsi="Courier New" w:cs="Wingdings"/>
    </w:rPr>
  </w:style>
  <w:style w:type="character" w:customStyle="1" w:styleId="WW8Num33z2">
    <w:name w:val="WW8Num33z2"/>
    <w:rsid w:val="0079398C"/>
    <w:rPr>
      <w:rFonts w:ascii="Wingdings" w:hAnsi="Wingdings"/>
    </w:rPr>
  </w:style>
  <w:style w:type="character" w:customStyle="1" w:styleId="WW8Num37z0">
    <w:name w:val="WW8Num37z0"/>
    <w:rsid w:val="0079398C"/>
    <w:rPr>
      <w:rFonts w:ascii="Times New Roman" w:hAnsi="Times New Roman" w:cs="Times New Roman"/>
      <w:b w:val="0"/>
      <w:sz w:val="28"/>
    </w:rPr>
  </w:style>
  <w:style w:type="character" w:customStyle="1" w:styleId="Standardnpsmoodstavce1">
    <w:name w:val="Standardní písmo odstavce1"/>
    <w:rsid w:val="0079398C"/>
  </w:style>
  <w:style w:type="character" w:customStyle="1" w:styleId="Odkaznakoment1">
    <w:name w:val="Odkaz na komentář1"/>
    <w:rsid w:val="0079398C"/>
    <w:rPr>
      <w:sz w:val="16"/>
      <w:szCs w:val="16"/>
    </w:rPr>
  </w:style>
  <w:style w:type="character" w:customStyle="1" w:styleId="TextkomenteChar">
    <w:name w:val="Text komentáře Char"/>
    <w:rsid w:val="0079398C"/>
  </w:style>
  <w:style w:type="character" w:customStyle="1" w:styleId="PedmtkomenteChar">
    <w:name w:val="Předmět komentáře Char"/>
    <w:rsid w:val="0079398C"/>
    <w:rPr>
      <w:b/>
      <w:bCs/>
    </w:rPr>
  </w:style>
  <w:style w:type="character" w:customStyle="1" w:styleId="TextbublinyChar">
    <w:name w:val="Text bubliny Char"/>
    <w:rsid w:val="0079398C"/>
    <w:rPr>
      <w:rFonts w:ascii="Tahoma" w:hAnsi="Tahoma"/>
      <w:sz w:val="16"/>
      <w:szCs w:val="16"/>
    </w:rPr>
  </w:style>
  <w:style w:type="character" w:customStyle="1" w:styleId="ZkladntextChar">
    <w:name w:val="Základní text Char"/>
    <w:rsid w:val="0079398C"/>
    <w:rPr>
      <w:sz w:val="24"/>
    </w:rPr>
  </w:style>
  <w:style w:type="character" w:customStyle="1" w:styleId="platne1">
    <w:name w:val="platne1"/>
    <w:basedOn w:val="Standardnpsmoodstavce1"/>
    <w:rsid w:val="0079398C"/>
  </w:style>
  <w:style w:type="character" w:styleId="Siln">
    <w:name w:val="Strong"/>
    <w:uiPriority w:val="22"/>
    <w:qFormat/>
    <w:rsid w:val="00385E79"/>
    <w:rPr>
      <w:b/>
      <w:bCs/>
    </w:rPr>
  </w:style>
  <w:style w:type="character" w:customStyle="1" w:styleId="ZhlavChar">
    <w:name w:val="Záhlaví Char"/>
    <w:rsid w:val="0079398C"/>
    <w:rPr>
      <w:sz w:val="28"/>
    </w:rPr>
  </w:style>
  <w:style w:type="character" w:customStyle="1" w:styleId="ZpatChar">
    <w:name w:val="Zápatí Char"/>
    <w:rsid w:val="0079398C"/>
    <w:rPr>
      <w:sz w:val="28"/>
    </w:rPr>
  </w:style>
  <w:style w:type="character" w:customStyle="1" w:styleId="Odrky">
    <w:name w:val="Odrážky"/>
    <w:rsid w:val="0079398C"/>
    <w:rPr>
      <w:rFonts w:ascii="OpenSymbol" w:eastAsia="OpenSymbol" w:hAnsi="OpenSymbol" w:cs="SimSun"/>
    </w:rPr>
  </w:style>
  <w:style w:type="character" w:customStyle="1" w:styleId="Symbolyproslovn">
    <w:name w:val="Symboly pro číslování"/>
    <w:rsid w:val="0079398C"/>
  </w:style>
  <w:style w:type="character" w:customStyle="1" w:styleId="RozvrendokumentuChar">
    <w:name w:val="Rozvržení dokumentu Char"/>
    <w:rsid w:val="0079398C"/>
    <w:rPr>
      <w:rFonts w:ascii="Tahoma" w:hAnsi="Tahoma" w:cs="OpenSymbol"/>
      <w:sz w:val="28"/>
      <w:shd w:val="clear" w:color="auto" w:fill="000080"/>
    </w:rPr>
  </w:style>
  <w:style w:type="character" w:customStyle="1" w:styleId="Odkaznakoment2">
    <w:name w:val="Odkaz na komentář2"/>
    <w:rsid w:val="0079398C"/>
    <w:rPr>
      <w:sz w:val="16"/>
      <w:szCs w:val="16"/>
    </w:rPr>
  </w:style>
  <w:style w:type="character" w:customStyle="1" w:styleId="TextkomenteChar1">
    <w:name w:val="Text komentáře Char1"/>
    <w:rsid w:val="0079398C"/>
  </w:style>
  <w:style w:type="character" w:customStyle="1" w:styleId="odst1">
    <w:name w:val="odst1"/>
    <w:rsid w:val="0079398C"/>
    <w:rPr>
      <w:b/>
      <w:bCs/>
      <w:color w:val="1060B8"/>
    </w:rPr>
  </w:style>
  <w:style w:type="character" w:customStyle="1" w:styleId="Odkaznakoment3">
    <w:name w:val="Odkaz na komentář3"/>
    <w:rsid w:val="0079398C"/>
    <w:rPr>
      <w:sz w:val="16"/>
      <w:szCs w:val="16"/>
    </w:rPr>
  </w:style>
  <w:style w:type="character" w:customStyle="1" w:styleId="TextkomenteChar2">
    <w:name w:val="Text komentáře Char2"/>
    <w:rsid w:val="0079398C"/>
  </w:style>
  <w:style w:type="character" w:customStyle="1" w:styleId="RozloendokumentuChar">
    <w:name w:val="Rozložení dokumentu Char"/>
    <w:rsid w:val="0079398C"/>
    <w:rPr>
      <w:rFonts w:ascii="Tahoma" w:hAnsi="Tahoma" w:cs="OpenSymbol"/>
      <w:sz w:val="28"/>
      <w:shd w:val="clear" w:color="auto" w:fill="000080"/>
    </w:rPr>
  </w:style>
  <w:style w:type="character" w:styleId="Hypertextovodkaz">
    <w:name w:val="Hyperlink"/>
    <w:uiPriority w:val="99"/>
    <w:rsid w:val="0079398C"/>
    <w:rPr>
      <w:color w:val="D8027F"/>
      <w:u w:val="single"/>
    </w:rPr>
  </w:style>
  <w:style w:type="character" w:customStyle="1" w:styleId="Zdraznn1">
    <w:name w:val="Zdůraznění1"/>
    <w:rsid w:val="0079398C"/>
    <w:rPr>
      <w:i/>
      <w:iCs/>
    </w:rPr>
  </w:style>
  <w:style w:type="paragraph" w:customStyle="1" w:styleId="Nadpis">
    <w:name w:val="Nadpis"/>
    <w:basedOn w:val="Normln"/>
    <w:next w:val="Zkladntext"/>
    <w:rsid w:val="0079398C"/>
    <w:pPr>
      <w:keepNext/>
      <w:spacing w:before="240"/>
    </w:pPr>
    <w:rPr>
      <w:rFonts w:ascii="Arial" w:eastAsia="SimSun" w:hAnsi="Arial" w:cs="SimSun"/>
      <w:szCs w:val="28"/>
    </w:rPr>
  </w:style>
  <w:style w:type="paragraph" w:styleId="Zkladntext">
    <w:name w:val="Body Text"/>
    <w:basedOn w:val="Normln"/>
    <w:link w:val="ZkladntextChar1"/>
    <w:uiPriority w:val="99"/>
    <w:semiHidden/>
    <w:rsid w:val="0079398C"/>
    <w:rPr>
      <w:sz w:val="24"/>
    </w:rPr>
  </w:style>
  <w:style w:type="paragraph" w:styleId="Seznam">
    <w:name w:val="List"/>
    <w:basedOn w:val="Zkladntext"/>
    <w:semiHidden/>
    <w:rsid w:val="0079398C"/>
    <w:rPr>
      <w:rFonts w:cs="SimSun"/>
    </w:rPr>
  </w:style>
  <w:style w:type="paragraph" w:customStyle="1" w:styleId="Popisek">
    <w:name w:val="Popisek"/>
    <w:basedOn w:val="Normln"/>
    <w:rsid w:val="0079398C"/>
    <w:pPr>
      <w:suppressLineNumbers/>
      <w:spacing w:before="120"/>
    </w:pPr>
    <w:rPr>
      <w:rFonts w:cs="SimSun"/>
      <w:i/>
      <w:iCs/>
      <w:sz w:val="24"/>
      <w:szCs w:val="24"/>
    </w:rPr>
  </w:style>
  <w:style w:type="paragraph" w:customStyle="1" w:styleId="Rejstk">
    <w:name w:val="Rejstřík"/>
    <w:basedOn w:val="Normln"/>
    <w:rsid w:val="0079398C"/>
    <w:pPr>
      <w:suppressLineNumbers/>
    </w:pPr>
    <w:rPr>
      <w:rFonts w:cs="SimSun"/>
    </w:rPr>
  </w:style>
  <w:style w:type="paragraph" w:customStyle="1" w:styleId="Rozvrendokumentu1">
    <w:name w:val="Rozvržení dokumentu1"/>
    <w:basedOn w:val="Normln"/>
    <w:rsid w:val="0079398C"/>
    <w:pPr>
      <w:shd w:val="clear" w:color="auto" w:fill="000080"/>
    </w:pPr>
    <w:rPr>
      <w:rFonts w:ascii="Tahoma" w:hAnsi="Tahoma" w:cs="OpenSymbol"/>
    </w:rPr>
  </w:style>
  <w:style w:type="paragraph" w:customStyle="1" w:styleId="Textkomente1">
    <w:name w:val="Text komentáře1"/>
    <w:basedOn w:val="Normln"/>
    <w:rsid w:val="0079398C"/>
  </w:style>
  <w:style w:type="paragraph" w:styleId="Pedmtkomente">
    <w:name w:val="annotation subject"/>
    <w:basedOn w:val="Textkomente1"/>
    <w:next w:val="Textkomente1"/>
    <w:rsid w:val="0079398C"/>
    <w:rPr>
      <w:b/>
      <w:bCs/>
    </w:rPr>
  </w:style>
  <w:style w:type="paragraph" w:styleId="Textbubliny">
    <w:name w:val="Balloon Text"/>
    <w:basedOn w:val="Normln"/>
    <w:rsid w:val="0079398C"/>
    <w:rPr>
      <w:rFonts w:ascii="Tahoma" w:hAnsi="Tahoma"/>
      <w:sz w:val="16"/>
      <w:szCs w:val="16"/>
    </w:rPr>
  </w:style>
  <w:style w:type="paragraph" w:styleId="Revize">
    <w:name w:val="Revision"/>
    <w:rsid w:val="0079398C"/>
    <w:pPr>
      <w:suppressAutoHyphens/>
    </w:pPr>
    <w:rPr>
      <w:rFonts w:eastAsia="Arial"/>
      <w:sz w:val="28"/>
      <w:lang w:eastAsia="ar-SA"/>
    </w:rPr>
  </w:style>
  <w:style w:type="paragraph" w:styleId="Zhlav">
    <w:name w:val="header"/>
    <w:basedOn w:val="Normln"/>
    <w:semiHidden/>
    <w:rsid w:val="0079398C"/>
  </w:style>
  <w:style w:type="paragraph" w:styleId="Zpat">
    <w:name w:val="footer"/>
    <w:basedOn w:val="Normln"/>
    <w:semiHidden/>
    <w:rsid w:val="0079398C"/>
  </w:style>
  <w:style w:type="paragraph" w:styleId="Odstavecseseznamem">
    <w:name w:val="List Paragraph"/>
    <w:basedOn w:val="Normln"/>
    <w:uiPriority w:val="34"/>
    <w:qFormat/>
    <w:rsid w:val="00385E79"/>
    <w:pPr>
      <w:ind w:left="720"/>
      <w:contextualSpacing/>
    </w:pPr>
  </w:style>
  <w:style w:type="paragraph" w:customStyle="1" w:styleId="Rozvrendokumentu2">
    <w:name w:val="Rozvržení dokumentu2"/>
    <w:basedOn w:val="Normln"/>
    <w:rsid w:val="0079398C"/>
    <w:pPr>
      <w:shd w:val="clear" w:color="auto" w:fill="000080"/>
    </w:pPr>
    <w:rPr>
      <w:rFonts w:ascii="Tahoma" w:hAnsi="Tahoma"/>
    </w:rPr>
  </w:style>
  <w:style w:type="paragraph" w:customStyle="1" w:styleId="Textkomente2">
    <w:name w:val="Text komentáře2"/>
    <w:basedOn w:val="Normln"/>
    <w:rsid w:val="0079398C"/>
  </w:style>
  <w:style w:type="paragraph" w:styleId="Normlnweb">
    <w:name w:val="Normal (Web)"/>
    <w:basedOn w:val="Normln"/>
    <w:uiPriority w:val="99"/>
    <w:rsid w:val="0079398C"/>
    <w:pPr>
      <w:spacing w:before="100" w:after="100"/>
    </w:pPr>
    <w:rPr>
      <w:rFonts w:eastAsia="Calibri"/>
      <w:sz w:val="24"/>
      <w:szCs w:val="24"/>
    </w:rPr>
  </w:style>
  <w:style w:type="paragraph" w:customStyle="1" w:styleId="Textkomente3">
    <w:name w:val="Text komentáře3"/>
    <w:basedOn w:val="Normln"/>
    <w:rsid w:val="0079398C"/>
  </w:style>
  <w:style w:type="paragraph" w:styleId="Rozloendokumentu">
    <w:name w:val="Document Map"/>
    <w:basedOn w:val="Normln"/>
    <w:rsid w:val="0079398C"/>
    <w:pPr>
      <w:shd w:val="clear" w:color="auto" w:fill="000080"/>
    </w:pPr>
    <w:rPr>
      <w:rFonts w:ascii="Tahoma" w:hAnsi="Tahoma" w:cs="OpenSymbol"/>
    </w:rPr>
  </w:style>
  <w:style w:type="paragraph" w:customStyle="1" w:styleId="Zkladntextodsazen21">
    <w:name w:val="Základní text odsazený 21"/>
    <w:basedOn w:val="Normln"/>
    <w:rsid w:val="0079398C"/>
    <w:pPr>
      <w:ind w:left="1080"/>
    </w:pPr>
    <w:rPr>
      <w:sz w:val="24"/>
      <w:szCs w:val="24"/>
    </w:rPr>
  </w:style>
  <w:style w:type="character" w:styleId="Odkaznakoment">
    <w:name w:val="annotation reference"/>
    <w:uiPriority w:val="99"/>
    <w:semiHidden/>
    <w:unhideWhenUsed/>
    <w:rsid w:val="0079398C"/>
    <w:rPr>
      <w:sz w:val="16"/>
      <w:szCs w:val="16"/>
    </w:rPr>
  </w:style>
  <w:style w:type="paragraph" w:styleId="Textkomente">
    <w:name w:val="annotation text"/>
    <w:basedOn w:val="Normln"/>
    <w:link w:val="TextkomenteChar4"/>
    <w:uiPriority w:val="99"/>
    <w:unhideWhenUsed/>
    <w:rsid w:val="0079398C"/>
  </w:style>
  <w:style w:type="character" w:customStyle="1" w:styleId="TextkomenteChar3">
    <w:name w:val="Text komentáře Char3"/>
    <w:semiHidden/>
    <w:rsid w:val="0079398C"/>
    <w:rPr>
      <w:lang w:eastAsia="ar-SA"/>
    </w:rPr>
  </w:style>
  <w:style w:type="character" w:customStyle="1" w:styleId="ZkladntextChar1">
    <w:name w:val="Základní text Char1"/>
    <w:basedOn w:val="Standardnpsmoodstavce"/>
    <w:link w:val="Zkladntext"/>
    <w:uiPriority w:val="99"/>
    <w:semiHidden/>
    <w:locked/>
    <w:rsid w:val="009616E8"/>
    <w:rPr>
      <w:sz w:val="24"/>
      <w:lang w:eastAsia="ar-SA"/>
    </w:rPr>
  </w:style>
  <w:style w:type="character" w:customStyle="1" w:styleId="TextkomenteChar4">
    <w:name w:val="Text komentáře Char4"/>
    <w:basedOn w:val="Standardnpsmoodstavce"/>
    <w:link w:val="Textkomente"/>
    <w:uiPriority w:val="99"/>
    <w:locked/>
    <w:rsid w:val="009616E8"/>
    <w:rPr>
      <w:lang w:eastAsia="ar-SA"/>
    </w:rPr>
  </w:style>
  <w:style w:type="paragraph" w:customStyle="1" w:styleId="Default">
    <w:name w:val="Default"/>
    <w:rsid w:val="00855925"/>
    <w:pPr>
      <w:autoSpaceDE w:val="0"/>
      <w:autoSpaceDN w:val="0"/>
      <w:adjustRightInd w:val="0"/>
    </w:pPr>
    <w:rPr>
      <w:rFonts w:ascii="Calibri" w:hAnsi="Calibri" w:cs="Calibri"/>
      <w:color w:val="000000"/>
      <w:sz w:val="24"/>
      <w:szCs w:val="24"/>
    </w:rPr>
  </w:style>
  <w:style w:type="character" w:customStyle="1" w:styleId="Nadpis1Char">
    <w:name w:val="Nadpis 1 Char"/>
    <w:basedOn w:val="Standardnpsmoodstavce"/>
    <w:link w:val="Nadpis1"/>
    <w:uiPriority w:val="9"/>
    <w:rsid w:val="00385E79"/>
    <w:rPr>
      <w:b/>
      <w:bCs/>
      <w:caps/>
      <w:color w:val="FFFFFF" w:themeColor="background1"/>
      <w:spacing w:val="15"/>
      <w:shd w:val="clear" w:color="auto" w:fill="4F81BD" w:themeFill="accent1"/>
    </w:rPr>
  </w:style>
  <w:style w:type="character" w:customStyle="1" w:styleId="Nadpis2Char">
    <w:name w:val="Nadpis 2 Char"/>
    <w:basedOn w:val="Standardnpsmoodstavce"/>
    <w:link w:val="Nadpis2"/>
    <w:uiPriority w:val="9"/>
    <w:rsid w:val="00385E79"/>
    <w:rPr>
      <w:caps/>
      <w:spacing w:val="15"/>
      <w:shd w:val="clear" w:color="auto" w:fill="DBE5F1" w:themeFill="accent1" w:themeFillTint="33"/>
    </w:rPr>
  </w:style>
  <w:style w:type="character" w:customStyle="1" w:styleId="Nadpis3Char">
    <w:name w:val="Nadpis 3 Char"/>
    <w:basedOn w:val="Standardnpsmoodstavce"/>
    <w:link w:val="Nadpis3"/>
    <w:uiPriority w:val="9"/>
    <w:rsid w:val="00385E79"/>
    <w:rPr>
      <w:caps/>
      <w:color w:val="243F60" w:themeColor="accent1" w:themeShade="7F"/>
      <w:spacing w:val="15"/>
    </w:rPr>
  </w:style>
  <w:style w:type="character" w:customStyle="1" w:styleId="Nadpis4Char">
    <w:name w:val="Nadpis 4 Char"/>
    <w:basedOn w:val="Standardnpsmoodstavce"/>
    <w:link w:val="Nadpis4"/>
    <w:uiPriority w:val="9"/>
    <w:rsid w:val="00385E79"/>
    <w:rPr>
      <w:caps/>
      <w:color w:val="365F91" w:themeColor="accent1" w:themeShade="BF"/>
      <w:spacing w:val="10"/>
    </w:rPr>
  </w:style>
  <w:style w:type="character" w:customStyle="1" w:styleId="Nadpis5Char">
    <w:name w:val="Nadpis 5 Char"/>
    <w:basedOn w:val="Standardnpsmoodstavce"/>
    <w:link w:val="Nadpis5"/>
    <w:uiPriority w:val="9"/>
    <w:rsid w:val="00385E79"/>
    <w:rPr>
      <w:caps/>
      <w:color w:val="365F91" w:themeColor="accent1" w:themeShade="BF"/>
      <w:spacing w:val="10"/>
    </w:rPr>
  </w:style>
  <w:style w:type="character" w:customStyle="1" w:styleId="Nadpis6Char">
    <w:name w:val="Nadpis 6 Char"/>
    <w:basedOn w:val="Standardnpsmoodstavce"/>
    <w:link w:val="Nadpis6"/>
    <w:uiPriority w:val="9"/>
    <w:semiHidden/>
    <w:rsid w:val="00385E79"/>
    <w:rPr>
      <w:caps/>
      <w:color w:val="365F91" w:themeColor="accent1" w:themeShade="BF"/>
      <w:spacing w:val="10"/>
    </w:rPr>
  </w:style>
  <w:style w:type="character" w:customStyle="1" w:styleId="Nadpis7Char">
    <w:name w:val="Nadpis 7 Char"/>
    <w:basedOn w:val="Standardnpsmoodstavce"/>
    <w:link w:val="Nadpis7"/>
    <w:uiPriority w:val="9"/>
    <w:semiHidden/>
    <w:rsid w:val="00385E79"/>
    <w:rPr>
      <w:caps/>
      <w:color w:val="365F91" w:themeColor="accent1" w:themeShade="BF"/>
      <w:spacing w:val="10"/>
    </w:rPr>
  </w:style>
  <w:style w:type="character" w:customStyle="1" w:styleId="Nadpis8Char">
    <w:name w:val="Nadpis 8 Char"/>
    <w:basedOn w:val="Standardnpsmoodstavce"/>
    <w:link w:val="Nadpis8"/>
    <w:uiPriority w:val="9"/>
    <w:semiHidden/>
    <w:rsid w:val="00385E79"/>
    <w:rPr>
      <w:caps/>
      <w:spacing w:val="10"/>
      <w:sz w:val="18"/>
      <w:szCs w:val="18"/>
    </w:rPr>
  </w:style>
  <w:style w:type="character" w:customStyle="1" w:styleId="Nadpis9Char">
    <w:name w:val="Nadpis 9 Char"/>
    <w:basedOn w:val="Standardnpsmoodstavce"/>
    <w:link w:val="Nadpis9"/>
    <w:uiPriority w:val="9"/>
    <w:semiHidden/>
    <w:rsid w:val="00385E79"/>
    <w:rPr>
      <w:i/>
      <w:caps/>
      <w:spacing w:val="10"/>
      <w:sz w:val="18"/>
      <w:szCs w:val="18"/>
    </w:rPr>
  </w:style>
  <w:style w:type="paragraph" w:styleId="Titulek">
    <w:name w:val="caption"/>
    <w:basedOn w:val="Normln"/>
    <w:next w:val="Normln"/>
    <w:uiPriority w:val="35"/>
    <w:semiHidden/>
    <w:unhideWhenUsed/>
    <w:qFormat/>
    <w:rsid w:val="00385E79"/>
    <w:rPr>
      <w:b/>
      <w:bCs/>
      <w:color w:val="365F91" w:themeColor="accent1" w:themeShade="BF"/>
      <w:sz w:val="16"/>
      <w:szCs w:val="16"/>
    </w:rPr>
  </w:style>
  <w:style w:type="paragraph" w:styleId="Nzev">
    <w:name w:val="Title"/>
    <w:basedOn w:val="Normln"/>
    <w:next w:val="Normln"/>
    <w:link w:val="NzevChar"/>
    <w:uiPriority w:val="10"/>
    <w:qFormat/>
    <w:rsid w:val="00385E79"/>
    <w:pPr>
      <w:spacing w:before="720"/>
    </w:pPr>
    <w:rPr>
      <w:caps/>
      <w:color w:val="4F81BD" w:themeColor="accent1"/>
      <w:spacing w:val="10"/>
      <w:kern w:val="28"/>
      <w:sz w:val="52"/>
      <w:szCs w:val="52"/>
    </w:rPr>
  </w:style>
  <w:style w:type="character" w:customStyle="1" w:styleId="NzevChar">
    <w:name w:val="Název Char"/>
    <w:basedOn w:val="Standardnpsmoodstavce"/>
    <w:link w:val="Nzev"/>
    <w:uiPriority w:val="10"/>
    <w:rsid w:val="00385E79"/>
    <w:rPr>
      <w:caps/>
      <w:color w:val="4F81BD" w:themeColor="accent1"/>
      <w:spacing w:val="10"/>
      <w:kern w:val="28"/>
      <w:sz w:val="52"/>
      <w:szCs w:val="52"/>
    </w:rPr>
  </w:style>
  <w:style w:type="paragraph" w:styleId="Podtitul">
    <w:name w:val="Subtitle"/>
    <w:basedOn w:val="Normln"/>
    <w:next w:val="Normln"/>
    <w:link w:val="PodtitulChar"/>
    <w:uiPriority w:val="11"/>
    <w:qFormat/>
    <w:rsid w:val="00385E79"/>
    <w:pPr>
      <w:spacing w:after="1000"/>
    </w:pPr>
    <w:rPr>
      <w:caps/>
      <w:color w:val="595959" w:themeColor="text1" w:themeTint="A6"/>
      <w:spacing w:val="10"/>
      <w:sz w:val="24"/>
      <w:szCs w:val="24"/>
    </w:rPr>
  </w:style>
  <w:style w:type="character" w:customStyle="1" w:styleId="PodtitulChar">
    <w:name w:val="Podtitul Char"/>
    <w:basedOn w:val="Standardnpsmoodstavce"/>
    <w:link w:val="Podtitul"/>
    <w:uiPriority w:val="11"/>
    <w:rsid w:val="00385E79"/>
    <w:rPr>
      <w:caps/>
      <w:color w:val="595959" w:themeColor="text1" w:themeTint="A6"/>
      <w:spacing w:val="10"/>
      <w:sz w:val="24"/>
      <w:szCs w:val="24"/>
    </w:rPr>
  </w:style>
  <w:style w:type="character" w:styleId="Zdraznn">
    <w:name w:val="Emphasis"/>
    <w:uiPriority w:val="20"/>
    <w:qFormat/>
    <w:rsid w:val="00385E79"/>
    <w:rPr>
      <w:caps/>
      <w:color w:val="243F60" w:themeColor="accent1" w:themeShade="7F"/>
      <w:spacing w:val="5"/>
    </w:rPr>
  </w:style>
  <w:style w:type="paragraph" w:styleId="Bezmezer">
    <w:name w:val="No Spacing"/>
    <w:basedOn w:val="Normln"/>
    <w:link w:val="BezmezerChar"/>
    <w:uiPriority w:val="1"/>
    <w:qFormat/>
    <w:rsid w:val="00385E79"/>
    <w:pPr>
      <w:spacing w:after="0"/>
    </w:pPr>
  </w:style>
  <w:style w:type="paragraph" w:styleId="Citt">
    <w:name w:val="Quote"/>
    <w:basedOn w:val="Normln"/>
    <w:next w:val="Normln"/>
    <w:link w:val="CittChar"/>
    <w:uiPriority w:val="29"/>
    <w:qFormat/>
    <w:rsid w:val="00385E79"/>
    <w:rPr>
      <w:i/>
      <w:iCs/>
    </w:rPr>
  </w:style>
  <w:style w:type="character" w:customStyle="1" w:styleId="CittChar">
    <w:name w:val="Citát Char"/>
    <w:basedOn w:val="Standardnpsmoodstavce"/>
    <w:link w:val="Citt"/>
    <w:uiPriority w:val="29"/>
    <w:rsid w:val="00385E79"/>
    <w:rPr>
      <w:i/>
      <w:iCs/>
      <w:sz w:val="20"/>
      <w:szCs w:val="20"/>
    </w:rPr>
  </w:style>
  <w:style w:type="paragraph" w:styleId="Vrazncitt">
    <w:name w:val="Intense Quote"/>
    <w:basedOn w:val="Normln"/>
    <w:next w:val="Normln"/>
    <w:link w:val="VrazncittChar"/>
    <w:uiPriority w:val="30"/>
    <w:qFormat/>
    <w:rsid w:val="00385E7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VrazncittChar">
    <w:name w:val="Výrazný citát Char"/>
    <w:basedOn w:val="Standardnpsmoodstavce"/>
    <w:link w:val="Vrazncitt"/>
    <w:uiPriority w:val="30"/>
    <w:rsid w:val="00385E79"/>
    <w:rPr>
      <w:i/>
      <w:iCs/>
      <w:color w:val="4F81BD" w:themeColor="accent1"/>
      <w:sz w:val="20"/>
      <w:szCs w:val="20"/>
    </w:rPr>
  </w:style>
  <w:style w:type="character" w:styleId="Zdraznnjemn">
    <w:name w:val="Subtle Emphasis"/>
    <w:uiPriority w:val="19"/>
    <w:qFormat/>
    <w:rsid w:val="00385E79"/>
    <w:rPr>
      <w:i/>
      <w:iCs/>
      <w:color w:val="243F60" w:themeColor="accent1" w:themeShade="7F"/>
    </w:rPr>
  </w:style>
  <w:style w:type="character" w:styleId="Zdraznnintenzivn">
    <w:name w:val="Intense Emphasis"/>
    <w:uiPriority w:val="21"/>
    <w:qFormat/>
    <w:rsid w:val="00385E79"/>
    <w:rPr>
      <w:b/>
      <w:bCs/>
      <w:caps/>
      <w:color w:val="243F60" w:themeColor="accent1" w:themeShade="7F"/>
      <w:spacing w:val="10"/>
    </w:rPr>
  </w:style>
  <w:style w:type="character" w:styleId="Odkazjemn">
    <w:name w:val="Subtle Reference"/>
    <w:uiPriority w:val="31"/>
    <w:qFormat/>
    <w:rsid w:val="00385E79"/>
    <w:rPr>
      <w:b/>
      <w:bCs/>
      <w:color w:val="4F81BD" w:themeColor="accent1"/>
    </w:rPr>
  </w:style>
  <w:style w:type="character" w:styleId="Odkazintenzivn">
    <w:name w:val="Intense Reference"/>
    <w:uiPriority w:val="32"/>
    <w:qFormat/>
    <w:rsid w:val="00385E79"/>
    <w:rPr>
      <w:b/>
      <w:bCs/>
      <w:i/>
      <w:iCs/>
      <w:caps/>
      <w:color w:val="4F81BD" w:themeColor="accent1"/>
    </w:rPr>
  </w:style>
  <w:style w:type="character" w:styleId="Nzevknihy">
    <w:name w:val="Book Title"/>
    <w:uiPriority w:val="33"/>
    <w:qFormat/>
    <w:rsid w:val="00385E79"/>
    <w:rPr>
      <w:b/>
      <w:bCs/>
      <w:i/>
      <w:iCs/>
      <w:spacing w:val="9"/>
    </w:rPr>
  </w:style>
  <w:style w:type="paragraph" w:styleId="Nadpisobsahu">
    <w:name w:val="TOC Heading"/>
    <w:basedOn w:val="Nadpis1"/>
    <w:next w:val="Normln"/>
    <w:uiPriority w:val="39"/>
    <w:semiHidden/>
    <w:unhideWhenUsed/>
    <w:qFormat/>
    <w:rsid w:val="00385E79"/>
    <w:pPr>
      <w:outlineLvl w:val="9"/>
    </w:pPr>
    <w:rPr>
      <w:lang w:bidi="en-US"/>
    </w:rPr>
  </w:style>
  <w:style w:type="character" w:customStyle="1" w:styleId="BezmezerChar">
    <w:name w:val="Bez mezer Char"/>
    <w:basedOn w:val="Standardnpsmoodstavce"/>
    <w:link w:val="Bezmezer"/>
    <w:uiPriority w:val="1"/>
    <w:rsid w:val="00385E79"/>
    <w:rPr>
      <w:sz w:val="20"/>
      <w:szCs w:val="20"/>
    </w:rPr>
  </w:style>
  <w:style w:type="paragraph" w:styleId="Obsah1">
    <w:name w:val="toc 1"/>
    <w:basedOn w:val="Normln"/>
    <w:next w:val="Normln"/>
    <w:autoRedefine/>
    <w:uiPriority w:val="39"/>
    <w:unhideWhenUsed/>
    <w:qFormat/>
    <w:rsid w:val="00531CDC"/>
    <w:pPr>
      <w:spacing w:before="360" w:after="360"/>
    </w:pPr>
    <w:rPr>
      <w:b/>
      <w:bCs/>
      <w:caps/>
      <w:sz w:val="22"/>
      <w:szCs w:val="22"/>
      <w:u w:val="single"/>
    </w:rPr>
  </w:style>
  <w:style w:type="paragraph" w:styleId="Obsah2">
    <w:name w:val="toc 2"/>
    <w:basedOn w:val="Normln"/>
    <w:next w:val="Normln"/>
    <w:autoRedefine/>
    <w:uiPriority w:val="39"/>
    <w:unhideWhenUsed/>
    <w:qFormat/>
    <w:rsid w:val="0068677F"/>
    <w:pPr>
      <w:tabs>
        <w:tab w:val="left" w:pos="561"/>
        <w:tab w:val="right" w:pos="9344"/>
      </w:tabs>
      <w:spacing w:after="0"/>
      <w:jc w:val="both"/>
    </w:pPr>
    <w:rPr>
      <w:b/>
      <w:bCs/>
      <w:smallCaps/>
      <w:sz w:val="22"/>
      <w:szCs w:val="22"/>
    </w:rPr>
  </w:style>
  <w:style w:type="paragraph" w:styleId="Obsah3">
    <w:name w:val="toc 3"/>
    <w:basedOn w:val="Normln"/>
    <w:next w:val="Normln"/>
    <w:autoRedefine/>
    <w:uiPriority w:val="39"/>
    <w:unhideWhenUsed/>
    <w:qFormat/>
    <w:rsid w:val="00531CDC"/>
    <w:pPr>
      <w:spacing w:after="0"/>
    </w:pPr>
    <w:rPr>
      <w:smallCaps/>
      <w:sz w:val="22"/>
      <w:szCs w:val="22"/>
    </w:rPr>
  </w:style>
  <w:style w:type="paragraph" w:styleId="Obsah4">
    <w:name w:val="toc 4"/>
    <w:basedOn w:val="Normln"/>
    <w:next w:val="Normln"/>
    <w:autoRedefine/>
    <w:uiPriority w:val="39"/>
    <w:unhideWhenUsed/>
    <w:rsid w:val="00531CDC"/>
    <w:pPr>
      <w:spacing w:after="0"/>
    </w:pPr>
    <w:rPr>
      <w:sz w:val="22"/>
      <w:szCs w:val="22"/>
    </w:rPr>
  </w:style>
  <w:style w:type="paragraph" w:styleId="Obsah5">
    <w:name w:val="toc 5"/>
    <w:basedOn w:val="Normln"/>
    <w:next w:val="Normln"/>
    <w:autoRedefine/>
    <w:uiPriority w:val="39"/>
    <w:unhideWhenUsed/>
    <w:rsid w:val="00531CDC"/>
    <w:pPr>
      <w:spacing w:after="0"/>
    </w:pPr>
    <w:rPr>
      <w:sz w:val="22"/>
      <w:szCs w:val="22"/>
    </w:rPr>
  </w:style>
  <w:style w:type="paragraph" w:styleId="Obsah6">
    <w:name w:val="toc 6"/>
    <w:basedOn w:val="Normln"/>
    <w:next w:val="Normln"/>
    <w:autoRedefine/>
    <w:uiPriority w:val="39"/>
    <w:unhideWhenUsed/>
    <w:rsid w:val="00531CDC"/>
    <w:pPr>
      <w:spacing w:after="0"/>
    </w:pPr>
    <w:rPr>
      <w:sz w:val="22"/>
      <w:szCs w:val="22"/>
    </w:rPr>
  </w:style>
  <w:style w:type="paragraph" w:styleId="Obsah7">
    <w:name w:val="toc 7"/>
    <w:basedOn w:val="Normln"/>
    <w:next w:val="Normln"/>
    <w:autoRedefine/>
    <w:uiPriority w:val="39"/>
    <w:unhideWhenUsed/>
    <w:rsid w:val="00531CDC"/>
    <w:pPr>
      <w:spacing w:after="0"/>
    </w:pPr>
    <w:rPr>
      <w:sz w:val="22"/>
      <w:szCs w:val="22"/>
    </w:rPr>
  </w:style>
  <w:style w:type="paragraph" w:styleId="Obsah8">
    <w:name w:val="toc 8"/>
    <w:basedOn w:val="Normln"/>
    <w:next w:val="Normln"/>
    <w:autoRedefine/>
    <w:uiPriority w:val="39"/>
    <w:unhideWhenUsed/>
    <w:rsid w:val="00531CDC"/>
    <w:pPr>
      <w:spacing w:after="0"/>
    </w:pPr>
    <w:rPr>
      <w:sz w:val="22"/>
      <w:szCs w:val="22"/>
    </w:rPr>
  </w:style>
  <w:style w:type="paragraph" w:styleId="Obsah9">
    <w:name w:val="toc 9"/>
    <w:basedOn w:val="Normln"/>
    <w:next w:val="Normln"/>
    <w:autoRedefine/>
    <w:uiPriority w:val="39"/>
    <w:unhideWhenUsed/>
    <w:rsid w:val="00531CDC"/>
    <w:pPr>
      <w:spacing w:after="0"/>
    </w:pPr>
    <w:rPr>
      <w:sz w:val="22"/>
      <w:szCs w:val="22"/>
    </w:rPr>
  </w:style>
  <w:style w:type="table" w:styleId="Mkatabulky">
    <w:name w:val="Table Grid"/>
    <w:basedOn w:val="Normlntabulka"/>
    <w:uiPriority w:val="59"/>
    <w:rsid w:val="003C0D10"/>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E37B7B"/>
    <w:rPr>
      <w:i/>
      <w:iCs/>
    </w:rPr>
  </w:style>
  <w:style w:type="paragraph" w:customStyle="1" w:styleId="l8">
    <w:name w:val="l8"/>
    <w:basedOn w:val="Normln"/>
    <w:rsid w:val="00E37B7B"/>
    <w:pPr>
      <w:spacing w:before="100" w:beforeAutospacing="1" w:after="100" w:afterAutospacing="1"/>
    </w:pPr>
    <w:rPr>
      <w:rFonts w:ascii="Times New Roman" w:eastAsia="Times New Roman" w:hAnsi="Times New Roman" w:cs="Times New Roman"/>
      <w:sz w:val="24"/>
      <w:szCs w:val="24"/>
    </w:rPr>
  </w:style>
  <w:style w:type="paragraph" w:customStyle="1" w:styleId="l7">
    <w:name w:val="l7"/>
    <w:basedOn w:val="Normln"/>
    <w:rsid w:val="00E37B7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04478">
      <w:bodyDiv w:val="1"/>
      <w:marLeft w:val="0"/>
      <w:marRight w:val="0"/>
      <w:marTop w:val="0"/>
      <w:marBottom w:val="0"/>
      <w:divBdr>
        <w:top w:val="none" w:sz="0" w:space="0" w:color="auto"/>
        <w:left w:val="none" w:sz="0" w:space="0" w:color="auto"/>
        <w:bottom w:val="none" w:sz="0" w:space="0" w:color="auto"/>
        <w:right w:val="none" w:sz="0" w:space="0" w:color="auto"/>
      </w:divBdr>
    </w:div>
    <w:div w:id="1112701131">
      <w:bodyDiv w:val="1"/>
      <w:marLeft w:val="0"/>
      <w:marRight w:val="0"/>
      <w:marTop w:val="0"/>
      <w:marBottom w:val="0"/>
      <w:divBdr>
        <w:top w:val="none" w:sz="0" w:space="0" w:color="auto"/>
        <w:left w:val="none" w:sz="0" w:space="0" w:color="auto"/>
        <w:bottom w:val="none" w:sz="0" w:space="0" w:color="auto"/>
        <w:right w:val="none" w:sz="0" w:space="0" w:color="auto"/>
      </w:divBdr>
    </w:div>
    <w:div w:id="138313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settings" Target="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footer" Target="footer1.xml"/><Relationship Id="rId30"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Základní">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Základní">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3B2E8-D7DD-48D3-BFC2-6334A8E3B87E}">
  <ds:schemaRefs>
    <ds:schemaRef ds:uri="http://schemas.openxmlformats.org/officeDocument/2006/bibliography"/>
  </ds:schemaRefs>
</ds:datastoreItem>
</file>

<file path=customXml/itemProps10.xml><?xml version="1.0" encoding="utf-8"?>
<ds:datastoreItem xmlns:ds="http://schemas.openxmlformats.org/officeDocument/2006/customXml" ds:itemID="{2CB4AD32-C21A-4EB6-9FF9-73DFA8C8B0C6}">
  <ds:schemaRefs>
    <ds:schemaRef ds:uri="http://schemas.openxmlformats.org/officeDocument/2006/bibliography"/>
  </ds:schemaRefs>
</ds:datastoreItem>
</file>

<file path=customXml/itemProps11.xml><?xml version="1.0" encoding="utf-8"?>
<ds:datastoreItem xmlns:ds="http://schemas.openxmlformats.org/officeDocument/2006/customXml" ds:itemID="{A2079796-6B49-4702-8C3E-5E6DA8AEC92A}">
  <ds:schemaRefs>
    <ds:schemaRef ds:uri="http://schemas.openxmlformats.org/officeDocument/2006/bibliography"/>
  </ds:schemaRefs>
</ds:datastoreItem>
</file>

<file path=customXml/itemProps12.xml><?xml version="1.0" encoding="utf-8"?>
<ds:datastoreItem xmlns:ds="http://schemas.openxmlformats.org/officeDocument/2006/customXml" ds:itemID="{27376FA5-818F-47DD-9064-7A3FDB6941F2}">
  <ds:schemaRefs>
    <ds:schemaRef ds:uri="http://schemas.openxmlformats.org/officeDocument/2006/bibliography"/>
  </ds:schemaRefs>
</ds:datastoreItem>
</file>

<file path=customXml/itemProps13.xml><?xml version="1.0" encoding="utf-8"?>
<ds:datastoreItem xmlns:ds="http://schemas.openxmlformats.org/officeDocument/2006/customXml" ds:itemID="{93B97CE1-02A1-4B90-A45D-EC8708ED67C9}">
  <ds:schemaRefs>
    <ds:schemaRef ds:uri="http://schemas.openxmlformats.org/officeDocument/2006/bibliography"/>
  </ds:schemaRefs>
</ds:datastoreItem>
</file>

<file path=customXml/itemProps14.xml><?xml version="1.0" encoding="utf-8"?>
<ds:datastoreItem xmlns:ds="http://schemas.openxmlformats.org/officeDocument/2006/customXml" ds:itemID="{738BA20A-3E3E-4676-9020-3E80E6C973AA}">
  <ds:schemaRefs>
    <ds:schemaRef ds:uri="http://schemas.openxmlformats.org/officeDocument/2006/bibliography"/>
  </ds:schemaRefs>
</ds:datastoreItem>
</file>

<file path=customXml/itemProps15.xml><?xml version="1.0" encoding="utf-8"?>
<ds:datastoreItem xmlns:ds="http://schemas.openxmlformats.org/officeDocument/2006/customXml" ds:itemID="{2DC96CF8-2AA3-4A60-A395-783EF7C63794}">
  <ds:schemaRefs>
    <ds:schemaRef ds:uri="http://schemas.openxmlformats.org/officeDocument/2006/bibliography"/>
  </ds:schemaRefs>
</ds:datastoreItem>
</file>

<file path=customXml/itemProps16.xml><?xml version="1.0" encoding="utf-8"?>
<ds:datastoreItem xmlns:ds="http://schemas.openxmlformats.org/officeDocument/2006/customXml" ds:itemID="{675CA322-EAD0-4F32-A161-EE127C1A496F}">
  <ds:schemaRefs>
    <ds:schemaRef ds:uri="http://schemas.openxmlformats.org/officeDocument/2006/bibliography"/>
  </ds:schemaRefs>
</ds:datastoreItem>
</file>

<file path=customXml/itemProps17.xml><?xml version="1.0" encoding="utf-8"?>
<ds:datastoreItem xmlns:ds="http://schemas.openxmlformats.org/officeDocument/2006/customXml" ds:itemID="{37B2EE7B-B304-466A-A616-F80FA1C141B7}">
  <ds:schemaRefs>
    <ds:schemaRef ds:uri="http://schemas.openxmlformats.org/officeDocument/2006/bibliography"/>
  </ds:schemaRefs>
</ds:datastoreItem>
</file>

<file path=customXml/itemProps18.xml><?xml version="1.0" encoding="utf-8"?>
<ds:datastoreItem xmlns:ds="http://schemas.openxmlformats.org/officeDocument/2006/customXml" ds:itemID="{4709D124-44D1-496F-BDBB-542929B29DFF}">
  <ds:schemaRefs>
    <ds:schemaRef ds:uri="http://schemas.openxmlformats.org/officeDocument/2006/bibliography"/>
  </ds:schemaRefs>
</ds:datastoreItem>
</file>

<file path=customXml/itemProps2.xml><?xml version="1.0" encoding="utf-8"?>
<ds:datastoreItem xmlns:ds="http://schemas.openxmlformats.org/officeDocument/2006/customXml" ds:itemID="{C25C7BBB-9BDD-429D-972B-6AC59AD2ABDE}">
  <ds:schemaRefs>
    <ds:schemaRef ds:uri="http://schemas.openxmlformats.org/officeDocument/2006/bibliography"/>
  </ds:schemaRefs>
</ds:datastoreItem>
</file>

<file path=customXml/itemProps3.xml><?xml version="1.0" encoding="utf-8"?>
<ds:datastoreItem xmlns:ds="http://schemas.openxmlformats.org/officeDocument/2006/customXml" ds:itemID="{C3F429C4-8737-416C-9F08-D75D8933B5E6}">
  <ds:schemaRefs>
    <ds:schemaRef ds:uri="http://schemas.openxmlformats.org/officeDocument/2006/bibliography"/>
  </ds:schemaRefs>
</ds:datastoreItem>
</file>

<file path=customXml/itemProps4.xml><?xml version="1.0" encoding="utf-8"?>
<ds:datastoreItem xmlns:ds="http://schemas.openxmlformats.org/officeDocument/2006/customXml" ds:itemID="{6D6FDA2C-277B-42B2-A6BF-B3154330A5B3}">
  <ds:schemaRefs>
    <ds:schemaRef ds:uri="http://schemas.openxmlformats.org/officeDocument/2006/bibliography"/>
  </ds:schemaRefs>
</ds:datastoreItem>
</file>

<file path=customXml/itemProps5.xml><?xml version="1.0" encoding="utf-8"?>
<ds:datastoreItem xmlns:ds="http://schemas.openxmlformats.org/officeDocument/2006/customXml" ds:itemID="{813CAE9B-270F-485A-90E6-1B98EF5C5F72}">
  <ds:schemaRefs>
    <ds:schemaRef ds:uri="http://schemas.openxmlformats.org/officeDocument/2006/bibliography"/>
  </ds:schemaRefs>
</ds:datastoreItem>
</file>

<file path=customXml/itemProps6.xml><?xml version="1.0" encoding="utf-8"?>
<ds:datastoreItem xmlns:ds="http://schemas.openxmlformats.org/officeDocument/2006/customXml" ds:itemID="{E410C568-C734-4571-AF6C-D1234BCFA6A2}">
  <ds:schemaRefs>
    <ds:schemaRef ds:uri="http://schemas.openxmlformats.org/officeDocument/2006/bibliography"/>
  </ds:schemaRefs>
</ds:datastoreItem>
</file>

<file path=customXml/itemProps7.xml><?xml version="1.0" encoding="utf-8"?>
<ds:datastoreItem xmlns:ds="http://schemas.openxmlformats.org/officeDocument/2006/customXml" ds:itemID="{48308021-9314-4A69-BF52-14D30E7C4386}">
  <ds:schemaRefs>
    <ds:schemaRef ds:uri="http://schemas.openxmlformats.org/officeDocument/2006/bibliography"/>
  </ds:schemaRefs>
</ds:datastoreItem>
</file>

<file path=customXml/itemProps8.xml><?xml version="1.0" encoding="utf-8"?>
<ds:datastoreItem xmlns:ds="http://schemas.openxmlformats.org/officeDocument/2006/customXml" ds:itemID="{73567348-8417-4846-8042-DF8D544106B3}">
  <ds:schemaRefs>
    <ds:schemaRef ds:uri="http://schemas.openxmlformats.org/officeDocument/2006/bibliography"/>
  </ds:schemaRefs>
</ds:datastoreItem>
</file>

<file path=customXml/itemProps9.xml><?xml version="1.0" encoding="utf-8"?>
<ds:datastoreItem xmlns:ds="http://schemas.openxmlformats.org/officeDocument/2006/customXml" ds:itemID="{D49788B1-7B89-4F9A-8158-BC25896C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16471</Words>
  <Characters>97183</Characters>
  <Application>Microsoft Office Word</Application>
  <DocSecurity>0</DocSecurity>
  <Lines>809</Lines>
  <Paragraphs>226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113428</CharactersWithSpaces>
  <SharedDoc>false</SharedDoc>
  <HLinks>
    <vt:vector size="6" baseType="variant">
      <vt:variant>
        <vt:i4>7798817</vt:i4>
      </vt:variant>
      <vt:variant>
        <vt:i4>0</vt:i4>
      </vt:variant>
      <vt:variant>
        <vt:i4>0</vt:i4>
      </vt:variant>
      <vt:variant>
        <vt:i4>5</vt:i4>
      </vt:variant>
      <vt:variant>
        <vt:lpwstr>http://www.uoou.cz/?menu=4&amp;submenu=5&amp;loc=20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2022-11-02T20:55:00Z</dcterms:created>
  <dcterms:modified xsi:type="dcterms:W3CDTF">2022-11-02T20:55:00Z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ffed9-af2b-442b-b57e-05b701f55576_Enabled">
    <vt:lpwstr>true</vt:lpwstr>
  </property>
  <property fmtid="{D5CDD505-2E9C-101B-9397-08002B2CF9AE}" pid="3" name="MSIP_Label_a93ffed9-af2b-442b-b57e-05b701f55576_SetDate">
    <vt:lpwstr>2022-11-02T20:26:41Z</vt:lpwstr>
  </property>
  <property fmtid="{D5CDD505-2E9C-101B-9397-08002B2CF9AE}" pid="4" name="MSIP_Label_a93ffed9-af2b-442b-b57e-05b701f55576_Method">
    <vt:lpwstr>Standard</vt:lpwstr>
  </property>
  <property fmtid="{D5CDD505-2E9C-101B-9397-08002B2CF9AE}" pid="5" name="MSIP_Label_a93ffed9-af2b-442b-b57e-05b701f55576_Name">
    <vt:lpwstr>a93ffed9-af2b-442b-b57e-05b701f55576</vt:lpwstr>
  </property>
  <property fmtid="{D5CDD505-2E9C-101B-9397-08002B2CF9AE}" pid="6" name="MSIP_Label_a93ffed9-af2b-442b-b57e-05b701f55576_SiteId">
    <vt:lpwstr>c10a0b5c-e32e-4d7c-8037-b85261b88625</vt:lpwstr>
  </property>
  <property fmtid="{D5CDD505-2E9C-101B-9397-08002B2CF9AE}" pid="7" name="MSIP_Label_a93ffed9-af2b-442b-b57e-05b701f55576_ActionId">
    <vt:lpwstr>a072913f-b334-4b66-a5f8-3d6f8fb1d5e4</vt:lpwstr>
  </property>
  <property fmtid="{D5CDD505-2E9C-101B-9397-08002B2CF9AE}" pid="8" name="MSIP_Label_a93ffed9-af2b-442b-b57e-05b701f55576_ContentBits">
    <vt:lpwstr>0</vt:lpwstr>
  </property>
</Properties>
</file>